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6" w:rsidRPr="008F35FD" w:rsidRDefault="00740A06" w:rsidP="00740A06">
      <w:pPr>
        <w:rPr>
          <w:rFonts w:ascii="Garamond" w:hAnsi="Garamond"/>
          <w:b/>
          <w:szCs w:val="24"/>
        </w:rPr>
      </w:pPr>
      <w:proofErr w:type="gramStart"/>
      <w:r w:rsidRPr="008F35FD">
        <w:rPr>
          <w:rFonts w:ascii="Garamond" w:hAnsi="Garamond"/>
          <w:b/>
          <w:szCs w:val="24"/>
        </w:rPr>
        <w:t>4</w:t>
      </w:r>
      <w:proofErr w:type="gramEnd"/>
      <w:r w:rsidRPr="008F35FD">
        <w:rPr>
          <w:rFonts w:ascii="Garamond" w:hAnsi="Garamond"/>
          <w:b/>
          <w:szCs w:val="24"/>
        </w:rPr>
        <w:t>- ANEXOS - DOCUMENTOS PADRÃO E QUADROS</w:t>
      </w:r>
    </w:p>
    <w:p w:rsidR="00740A06" w:rsidRPr="008F35FD" w:rsidRDefault="00740A06" w:rsidP="00740A06">
      <w:pPr>
        <w:pStyle w:val="Ttulo6"/>
        <w:rPr>
          <w:rFonts w:ascii="Garamond" w:hAnsi="Garamond" w:cs="Times New Roman"/>
          <w:b/>
          <w:bCs/>
          <w:u w:val="none"/>
        </w:rPr>
      </w:pPr>
      <w:proofErr w:type="gramStart"/>
      <w:r w:rsidRPr="008F35FD">
        <w:rPr>
          <w:rFonts w:ascii="Garamond" w:hAnsi="Garamond" w:cs="Times New Roman"/>
          <w:b/>
          <w:bCs/>
          <w:u w:val="none"/>
        </w:rPr>
        <w:t>4.1 QUADROS</w:t>
      </w:r>
      <w:proofErr w:type="gramEnd"/>
      <w:r w:rsidRPr="008F35FD">
        <w:rPr>
          <w:rFonts w:ascii="Garamond" w:hAnsi="Garamond" w:cs="Times New Roman"/>
          <w:b/>
          <w:bCs/>
          <w:u w:val="none"/>
        </w:rPr>
        <w:t xml:space="preserve"> A SEREM APRESENTADOS NA PROPOSTA DE PREÇOS </w:t>
      </w:r>
    </w:p>
    <w:p w:rsidR="00740A06" w:rsidRPr="008F35FD" w:rsidRDefault="00740A06" w:rsidP="00740A06">
      <w:pPr>
        <w:ind w:right="57"/>
        <w:jc w:val="both"/>
        <w:rPr>
          <w:rFonts w:ascii="Garamond" w:hAnsi="Garamond"/>
          <w:szCs w:val="24"/>
        </w:rPr>
      </w:pPr>
    </w:p>
    <w:p w:rsidR="00740A06" w:rsidRPr="008F35FD" w:rsidRDefault="00740A06" w:rsidP="00740A06">
      <w:pPr>
        <w:ind w:left="851" w:right="57"/>
        <w:jc w:val="both"/>
        <w:rPr>
          <w:rFonts w:ascii="Garamond" w:hAnsi="Garamond"/>
          <w:szCs w:val="24"/>
        </w:rPr>
      </w:pPr>
      <w:r w:rsidRPr="008F35FD">
        <w:rPr>
          <w:rFonts w:ascii="Garamond" w:hAnsi="Garamond"/>
          <w:szCs w:val="24"/>
        </w:rPr>
        <w:t xml:space="preserve">4.1.1 PLANILHA DE PREÇOS UNITÁRIOS </w:t>
      </w:r>
      <w:r w:rsidRPr="008F35FD">
        <w:rPr>
          <w:rFonts w:ascii="Garamond" w:hAnsi="Garamond"/>
          <w:b/>
          <w:szCs w:val="24"/>
        </w:rPr>
        <w:t>(QUADRO 01)</w:t>
      </w:r>
    </w:p>
    <w:p w:rsidR="00740A06" w:rsidRPr="008F35FD" w:rsidRDefault="00740A06" w:rsidP="00740A06">
      <w:pPr>
        <w:ind w:left="851" w:right="57"/>
        <w:jc w:val="both"/>
        <w:rPr>
          <w:rFonts w:ascii="Garamond" w:hAnsi="Garamond"/>
          <w:szCs w:val="24"/>
        </w:rPr>
      </w:pPr>
    </w:p>
    <w:p w:rsidR="00740A06" w:rsidRPr="008F35FD" w:rsidRDefault="00740A06" w:rsidP="00740A06">
      <w:pPr>
        <w:ind w:left="851" w:right="57"/>
        <w:jc w:val="both"/>
        <w:rPr>
          <w:rFonts w:ascii="Garamond" w:hAnsi="Garamond"/>
          <w:b/>
          <w:szCs w:val="24"/>
        </w:rPr>
      </w:pPr>
      <w:r w:rsidRPr="008F35FD">
        <w:rPr>
          <w:rFonts w:ascii="Garamond" w:hAnsi="Garamond"/>
          <w:szCs w:val="24"/>
        </w:rPr>
        <w:t xml:space="preserve">4.1.2 CRONOGRAMA FÍSICO - FINANCEIRO </w:t>
      </w:r>
      <w:r w:rsidRPr="008F35FD">
        <w:rPr>
          <w:rFonts w:ascii="Garamond" w:hAnsi="Garamond"/>
          <w:b/>
          <w:szCs w:val="24"/>
        </w:rPr>
        <w:t>(QUADRO 02)</w:t>
      </w:r>
    </w:p>
    <w:p w:rsidR="00740A06" w:rsidRPr="008F35FD" w:rsidRDefault="00740A06" w:rsidP="00740A06">
      <w:pPr>
        <w:ind w:left="851" w:right="57"/>
        <w:jc w:val="both"/>
        <w:rPr>
          <w:rFonts w:ascii="Garamond" w:hAnsi="Garamond"/>
          <w:b/>
          <w:szCs w:val="24"/>
        </w:rPr>
      </w:pPr>
    </w:p>
    <w:p w:rsidR="00740A06" w:rsidRPr="008F35FD" w:rsidRDefault="00740A06" w:rsidP="00740A06">
      <w:pPr>
        <w:ind w:left="851" w:right="57"/>
        <w:jc w:val="both"/>
        <w:rPr>
          <w:rFonts w:ascii="Garamond" w:hAnsi="Garamond"/>
          <w:b/>
          <w:szCs w:val="24"/>
        </w:rPr>
      </w:pPr>
      <w:r w:rsidRPr="008F35FD">
        <w:rPr>
          <w:rFonts w:ascii="Garamond" w:hAnsi="Garamond"/>
          <w:szCs w:val="24"/>
        </w:rPr>
        <w:t>4.1.3 QUADRO DA COMPOSIÇÃO DA TAXA DE BONIFICAÇÃO E DESPESAS INDIRETAS (BDI)</w:t>
      </w:r>
      <w:r w:rsidRPr="008F35FD">
        <w:rPr>
          <w:rFonts w:ascii="Garamond" w:hAnsi="Garamond"/>
          <w:b/>
          <w:szCs w:val="24"/>
        </w:rPr>
        <w:t xml:space="preserve"> (QUADRO 3)</w:t>
      </w:r>
    </w:p>
    <w:tbl>
      <w:tblPr>
        <w:tblW w:w="10096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96"/>
      </w:tblGrid>
      <w:tr w:rsidR="00740A06" w:rsidRPr="008F35FD" w:rsidTr="0059643B">
        <w:trPr>
          <w:cantSplit/>
          <w:trHeight w:val="829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</w:tcPr>
          <w:p w:rsidR="00740A06" w:rsidRPr="008F35FD" w:rsidRDefault="00740A06" w:rsidP="0059643B">
            <w:pPr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br w:type="page"/>
              <w:t xml:space="preserve"> </w:t>
            </w:r>
          </w:p>
        </w:tc>
      </w:tr>
    </w:tbl>
    <w:p w:rsidR="00740A06" w:rsidRPr="008F35FD" w:rsidRDefault="00740A06" w:rsidP="00740A06">
      <w:pPr>
        <w:jc w:val="both"/>
        <w:rPr>
          <w:rFonts w:ascii="Garamond" w:hAnsi="Garamond"/>
          <w:b/>
          <w:szCs w:val="24"/>
        </w:rPr>
      </w:pPr>
    </w:p>
    <w:p w:rsidR="00740A06" w:rsidRPr="008F35FD" w:rsidRDefault="00740A06" w:rsidP="00740A06">
      <w:pPr>
        <w:jc w:val="both"/>
        <w:rPr>
          <w:rFonts w:ascii="Garamond" w:hAnsi="Garamond"/>
          <w:b/>
          <w:szCs w:val="24"/>
        </w:rPr>
      </w:pPr>
    </w:p>
    <w:p w:rsidR="00740A06" w:rsidRPr="008F35FD" w:rsidRDefault="00740A06" w:rsidP="00740A06">
      <w:pPr>
        <w:jc w:val="both"/>
        <w:rPr>
          <w:rFonts w:ascii="Garamond" w:hAnsi="Garamond"/>
          <w:b/>
          <w:szCs w:val="24"/>
        </w:rPr>
      </w:pPr>
      <w:bookmarkStart w:id="0" w:name="_GoBack"/>
      <w:bookmarkEnd w:id="0"/>
    </w:p>
    <w:tbl>
      <w:tblPr>
        <w:tblW w:w="1500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171"/>
        <w:gridCol w:w="178"/>
        <w:gridCol w:w="829"/>
        <w:gridCol w:w="827"/>
        <w:gridCol w:w="464"/>
        <w:gridCol w:w="472"/>
        <w:gridCol w:w="776"/>
        <w:gridCol w:w="326"/>
        <w:gridCol w:w="382"/>
        <w:gridCol w:w="709"/>
        <w:gridCol w:w="671"/>
        <w:gridCol w:w="272"/>
        <w:gridCol w:w="299"/>
        <w:gridCol w:w="109"/>
        <w:gridCol w:w="486"/>
        <w:gridCol w:w="223"/>
        <w:gridCol w:w="709"/>
        <w:gridCol w:w="709"/>
        <w:gridCol w:w="201"/>
        <w:gridCol w:w="478"/>
        <w:gridCol w:w="691"/>
        <w:gridCol w:w="682"/>
        <w:gridCol w:w="481"/>
        <w:gridCol w:w="182"/>
        <w:gridCol w:w="706"/>
        <w:gridCol w:w="478"/>
        <w:gridCol w:w="779"/>
        <w:gridCol w:w="6"/>
      </w:tblGrid>
      <w:tr w:rsidR="00740A06" w:rsidRPr="008F35FD" w:rsidTr="00740A06">
        <w:trPr>
          <w:gridBefore w:val="1"/>
          <w:gridAfter w:val="23"/>
          <w:wBefore w:w="743" w:type="dxa"/>
          <w:wAfter w:w="11152" w:type="dxa"/>
        </w:trPr>
        <w:tc>
          <w:tcPr>
            <w:tcW w:w="31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0A06" w:rsidRPr="008F35FD" w:rsidRDefault="00740A06" w:rsidP="0059643B">
            <w:pPr>
              <w:spacing w:after="120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b/>
                <w:bCs/>
                <w:szCs w:val="24"/>
              </w:rPr>
              <w:t>QUADRO 01</w:t>
            </w:r>
          </w:p>
        </w:tc>
      </w:tr>
      <w:tr w:rsidR="00740A06" w:rsidRPr="008F35FD" w:rsidTr="00740A06">
        <w:trPr>
          <w:gridBefore w:val="1"/>
          <w:gridAfter w:val="2"/>
          <w:wBefore w:w="743" w:type="dxa"/>
          <w:wAfter w:w="879" w:type="dxa"/>
        </w:trPr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50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DISCRIMINAÇÃO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</w:rPr>
              <w:t>ESPECIF.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UNID.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QUANTIDADE</w:t>
            </w:r>
          </w:p>
        </w:tc>
        <w:tc>
          <w:tcPr>
            <w:tcW w:w="24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PREÇO UN</w:t>
            </w:r>
            <w:r w:rsidRPr="008F35FD">
              <w:rPr>
                <w:rFonts w:ascii="Garamond" w:hAnsi="Garamond"/>
                <w:szCs w:val="24"/>
              </w:rPr>
              <w:t>I</w:t>
            </w:r>
            <w:r w:rsidRPr="008F35FD">
              <w:rPr>
                <w:rFonts w:ascii="Garamond" w:hAnsi="Garamond"/>
                <w:szCs w:val="24"/>
              </w:rPr>
              <w:t>TÁRIO R$</w:t>
            </w:r>
          </w:p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(em algarismos e por extenso)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06" w:rsidRPr="008F35FD" w:rsidRDefault="00740A06" w:rsidP="0059643B">
            <w:pPr>
              <w:spacing w:line="200" w:lineRule="exact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TOTAL</w:t>
            </w:r>
          </w:p>
        </w:tc>
      </w:tr>
      <w:tr w:rsidR="00740A06" w:rsidRPr="008F35FD" w:rsidTr="00740A06">
        <w:trPr>
          <w:gridBefore w:val="1"/>
          <w:gridAfter w:val="2"/>
          <w:wBefore w:w="743" w:type="dxa"/>
          <w:wAfter w:w="879" w:type="dxa"/>
          <w:trHeight w:val="2852"/>
        </w:trPr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50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1056"/>
        </w:trPr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lastRenderedPageBreak/>
              <w:br w:type="page"/>
            </w:r>
            <w:r w:rsidRPr="008F35FD">
              <w:rPr>
                <w:rFonts w:ascii="Garamond" w:hAnsi="Garamond"/>
                <w:b/>
                <w:bCs/>
                <w:szCs w:val="24"/>
              </w:rPr>
              <w:t>QUADRO 02</w:t>
            </w:r>
          </w:p>
        </w:tc>
        <w:tc>
          <w:tcPr>
            <w:tcW w:w="508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8F35FD">
              <w:rPr>
                <w:rFonts w:ascii="Garamond" w:hAnsi="Garamond"/>
                <w:b/>
                <w:szCs w:val="24"/>
              </w:rPr>
              <w:t>CRONOGRAMA FÍSICO-FINANCEIRO</w:t>
            </w:r>
          </w:p>
        </w:tc>
        <w:tc>
          <w:tcPr>
            <w:tcW w:w="717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Data Licitação/Proposta</w:t>
            </w:r>
            <w:proofErr w:type="gramStart"/>
            <w:r w:rsidRPr="008F35FD">
              <w:rPr>
                <w:rFonts w:ascii="Garamond" w:hAnsi="Garamond"/>
                <w:szCs w:val="24"/>
              </w:rPr>
              <w:t>.:</w:t>
            </w:r>
            <w:proofErr w:type="gramEnd"/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PRAZO INICIAL:              EXTENSÃO (Km):</w:t>
            </w: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389"/>
        </w:trPr>
        <w:tc>
          <w:tcPr>
            <w:tcW w:w="34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PERÍODO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1º.</w:t>
            </w: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MÊS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2º.</w:t>
            </w: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MÊS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3º.</w:t>
            </w: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MÊS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644"/>
        </w:trPr>
        <w:tc>
          <w:tcPr>
            <w:tcW w:w="34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 xml:space="preserve">DIAS ACUMULADOS 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60</w:t>
            </w: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  <w:r w:rsidRPr="008F35FD">
              <w:rPr>
                <w:rFonts w:ascii="Garamond" w:hAnsi="Garamond"/>
                <w:szCs w:val="24"/>
                <w:highlight w:val="yellow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91"/>
        </w:trPr>
        <w:tc>
          <w:tcPr>
            <w:tcW w:w="34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DISCRIMINAÇÃO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UNID.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287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F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287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I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287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S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287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I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287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8F35FD">
              <w:rPr>
                <w:rFonts w:ascii="Garamond" w:hAnsi="Garamond"/>
                <w:szCs w:val="24"/>
                <w:lang w:val="en-US"/>
              </w:rPr>
              <w:t>C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  <w:lang w:val="en-US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287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O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379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b/>
                <w:szCs w:val="24"/>
              </w:rPr>
            </w:pPr>
            <w:r w:rsidRPr="008F35FD">
              <w:rPr>
                <w:rFonts w:ascii="Garamond" w:hAnsi="Garamond"/>
                <w:b/>
                <w:szCs w:val="24"/>
              </w:rPr>
              <w:t>(*)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445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spacing w:before="160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FINANCEIRO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PARCIAL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hRule="exact" w:val="538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ind w:right="-98"/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ACUMULADO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tabs>
                <w:tab w:val="left" w:pos="709"/>
                <w:tab w:val="left" w:pos="2552"/>
                <w:tab w:val="left" w:pos="3261"/>
                <w:tab w:val="left" w:pos="3403"/>
                <w:tab w:val="left" w:pos="3969"/>
                <w:tab w:val="left" w:pos="6096"/>
                <w:tab w:val="left" w:pos="6663"/>
                <w:tab w:val="left" w:pos="10490"/>
              </w:tabs>
              <w:jc w:val="both"/>
              <w:rPr>
                <w:rFonts w:ascii="Garamond" w:hAnsi="Garamond"/>
                <w:szCs w:val="24"/>
                <w:highlight w:val="yellow"/>
              </w:rPr>
            </w:pPr>
          </w:p>
        </w:tc>
      </w:tr>
      <w:tr w:rsidR="00740A06" w:rsidRPr="008F35FD" w:rsidTr="0074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32"/>
        </w:trPr>
        <w:tc>
          <w:tcPr>
            <w:tcW w:w="1500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06" w:rsidRPr="008F35FD" w:rsidRDefault="00740A06" w:rsidP="0059643B">
            <w:pPr>
              <w:pStyle w:val="Rodap"/>
              <w:tabs>
                <w:tab w:val="clear" w:pos="4419"/>
                <w:tab w:val="clear" w:pos="8838"/>
              </w:tabs>
              <w:spacing w:line="120" w:lineRule="exact"/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>EDITAL:                                       LOTE:                                 DATA:</w:t>
            </w: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 xml:space="preserve"> </w:t>
            </w: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 xml:space="preserve">NOME DA EMPRESA:                                      </w:t>
            </w: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  <w:r w:rsidRPr="008F35FD">
              <w:rPr>
                <w:rFonts w:ascii="Garamond" w:hAnsi="Garamond"/>
                <w:szCs w:val="24"/>
              </w:rPr>
              <w:t xml:space="preserve">IDENTIFICAÇÃO, QUALIFICAÇÃO E ASSINATURA DO RESPONSÁVEL: </w:t>
            </w:r>
          </w:p>
          <w:p w:rsidR="00740A06" w:rsidRPr="008F35FD" w:rsidRDefault="00740A06" w:rsidP="0059643B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740A06" w:rsidRPr="008F35FD" w:rsidRDefault="00740A06" w:rsidP="00740A06">
      <w:pPr>
        <w:jc w:val="both"/>
        <w:rPr>
          <w:rFonts w:ascii="Garamond" w:hAnsi="Garamond"/>
          <w:szCs w:val="24"/>
        </w:rPr>
        <w:sectPr w:rsidR="00740A06" w:rsidRPr="008F35FD" w:rsidSect="00740A06">
          <w:footerReference w:type="default" r:id="rId5"/>
          <w:pgSz w:w="16840" w:h="11907" w:orient="landscape" w:code="9"/>
          <w:pgMar w:top="1644" w:right="1701" w:bottom="851" w:left="1134" w:header="737" w:footer="737" w:gutter="0"/>
          <w:cols w:space="709"/>
          <w:docGrid w:linePitch="326"/>
        </w:sectPr>
      </w:pPr>
      <w:r w:rsidRPr="008F35FD">
        <w:rPr>
          <w:rFonts w:ascii="Garamond" w:hAnsi="Garamond"/>
          <w:szCs w:val="24"/>
        </w:rPr>
        <w:t>(*) Itens preenchidos pela licitante constantes do QUADRO 01</w:t>
      </w:r>
    </w:p>
    <w:p w:rsidR="00B756FF" w:rsidRDefault="00B756FF" w:rsidP="00740A06"/>
    <w:sectPr w:rsidR="00B756FF" w:rsidSect="00740A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A" w:rsidRDefault="00740A06" w:rsidP="002543A9">
    <w:pPr>
      <w:pStyle w:val="Rodap"/>
      <w:pBdr>
        <w:top w:val="single" w:sz="8" w:space="1" w:color="auto"/>
      </w:pBdr>
      <w:tabs>
        <w:tab w:val="left" w:pos="9360"/>
      </w:tabs>
      <w:ind w:right="-5"/>
    </w:pPr>
    <w:r>
      <w:t>Av. Santa Catarina, 1022, Centro, Coronel Freitas – SC – Fone/Fax: (49) 3347-</w:t>
    </w:r>
    <w:proofErr w:type="gramStart"/>
    <w:r>
      <w:t>3400</w:t>
    </w:r>
    <w:proofErr w:type="gramEnd"/>
  </w:p>
  <w:p w:rsidR="00A826EA" w:rsidRPr="00CF5D92" w:rsidRDefault="00740A06" w:rsidP="002543A9">
    <w:pPr>
      <w:pStyle w:val="Rodap"/>
      <w:pBdr>
        <w:top w:val="single" w:sz="8" w:space="1" w:color="auto"/>
      </w:pBdr>
      <w:tabs>
        <w:tab w:val="left" w:pos="9360"/>
      </w:tabs>
      <w:ind w:right="-5"/>
    </w:pPr>
    <w:r>
      <w:t>E-mail: depcompras@coronelfreitas.sc.gov.br</w:t>
    </w:r>
  </w:p>
  <w:p w:rsidR="00A826EA" w:rsidRDefault="00740A06" w:rsidP="002543A9">
    <w:pPr>
      <w:pStyle w:val="Rodap"/>
      <w:pBdr>
        <w:top w:val="single" w:sz="8" w:space="1" w:color="auto"/>
      </w:pBdr>
      <w:ind w:right="98"/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6"/>
    <w:rsid w:val="00740A06"/>
    <w:rsid w:val="00B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40A06"/>
    <w:pPr>
      <w:keepNext/>
      <w:autoSpaceDE w:val="0"/>
      <w:autoSpaceDN w:val="0"/>
      <w:ind w:right="57"/>
      <w:jc w:val="both"/>
      <w:outlineLvl w:val="5"/>
    </w:pPr>
    <w:rPr>
      <w:rFonts w:ascii="Arial" w:eastAsia="Calibri" w:hAnsi="Arial" w:cs="Arial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40A06"/>
    <w:rPr>
      <w:rFonts w:ascii="Arial" w:eastAsia="Calibri" w:hAnsi="Arial" w:cs="Arial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rsid w:val="00740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40A0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40A06"/>
    <w:pPr>
      <w:keepNext/>
      <w:autoSpaceDE w:val="0"/>
      <w:autoSpaceDN w:val="0"/>
      <w:ind w:right="57"/>
      <w:jc w:val="both"/>
      <w:outlineLvl w:val="5"/>
    </w:pPr>
    <w:rPr>
      <w:rFonts w:ascii="Arial" w:eastAsia="Calibri" w:hAnsi="Arial" w:cs="Arial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40A06"/>
    <w:rPr>
      <w:rFonts w:ascii="Arial" w:eastAsia="Calibri" w:hAnsi="Arial" w:cs="Arial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rsid w:val="00740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40A0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2021-02-24T20:01:00Z</dcterms:created>
  <dcterms:modified xsi:type="dcterms:W3CDTF">2021-02-24T20:04:00Z</dcterms:modified>
</cp:coreProperties>
</file>