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51" w:rsidRPr="0066225E" w:rsidRDefault="008F6351" w:rsidP="00E52843">
      <w:pPr>
        <w:pStyle w:val="Ttul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6225E">
        <w:rPr>
          <w:rFonts w:ascii="Times New Roman" w:hAnsi="Times New Roman"/>
          <w:b/>
          <w:color w:val="000000" w:themeColor="text1"/>
          <w:sz w:val="22"/>
          <w:szCs w:val="22"/>
        </w:rPr>
        <w:t xml:space="preserve">CONTRATO ADMINISTRATIVO Nº. </w:t>
      </w:r>
      <w:r w:rsidR="00000229" w:rsidRPr="0066225E">
        <w:rPr>
          <w:rFonts w:ascii="Times New Roman" w:hAnsi="Times New Roman"/>
          <w:b/>
          <w:color w:val="000000" w:themeColor="text1"/>
          <w:sz w:val="22"/>
          <w:szCs w:val="22"/>
        </w:rPr>
        <w:t>38</w:t>
      </w:r>
      <w:r w:rsidRPr="0066225E">
        <w:rPr>
          <w:rFonts w:ascii="Times New Roman" w:hAnsi="Times New Roman"/>
          <w:b/>
          <w:color w:val="000000" w:themeColor="text1"/>
          <w:sz w:val="22"/>
          <w:szCs w:val="22"/>
        </w:rPr>
        <w:t>/2017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8F6351" w:rsidRPr="0066225E" w:rsidRDefault="008F6351" w:rsidP="00E52843">
      <w:pPr>
        <w:pStyle w:val="Ttulo8"/>
        <w:spacing w:before="120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eastAsia="en-US"/>
        </w:rPr>
      </w:pPr>
      <w:r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Contrato que entre si celebram o </w:t>
      </w:r>
      <w:r w:rsidR="009C6385" w:rsidRPr="00662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Município de Coronel Freitas, Estado de Santa Catarina</w:t>
      </w:r>
      <w:r w:rsidR="009C6385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pessoa jurídica de direito público interno, inscrita no CNPJ sob o n.º 83.021.824/0001-75, com sede à Av. Santa Catarina, 1022, Centro, CEP 89.840-000, na cidade de Coronel Freitas - SC, neste </w:t>
      </w:r>
      <w:proofErr w:type="gramStart"/>
      <w:r w:rsidR="009C6385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>ato representada</w:t>
      </w:r>
      <w:proofErr w:type="gramEnd"/>
      <w:r w:rsidR="009C6385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pelo Prefeito Senhor </w:t>
      </w:r>
      <w:r w:rsidR="009C6385" w:rsidRPr="0066225E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</w:rPr>
        <w:t>IZEU JONAS TOZETTO</w:t>
      </w:r>
      <w:r w:rsidR="009C6385" w:rsidRPr="0066225E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</w:rPr>
        <w:t>, brasileiro, casado, empresário</w:t>
      </w:r>
      <w:r w:rsidR="009C6385" w:rsidRPr="00662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="009C6385" w:rsidRPr="0066225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inscrito no CPF/MF sob nº 435.815.950.-87, portador da Cédula de Identidade/RG nº 1.499.196 SSP-SC, residente e domiciliado à </w:t>
      </w:r>
      <w:r w:rsidR="00201F0B" w:rsidRPr="0066225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Rua</w:t>
      </w:r>
      <w:r w:rsidR="009C6385" w:rsidRPr="0066225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Guaporé, nº 50, Centro, Coronel Freitas – SC</w:t>
      </w:r>
      <w:r w:rsidR="00887BF1" w:rsidRPr="0066225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 a Empresa </w:t>
      </w:r>
      <w:r w:rsidR="00887BF1" w:rsidRPr="00662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D M Publicidade </w:t>
      </w:r>
      <w:proofErr w:type="spellStart"/>
      <w:r w:rsidR="00887BF1" w:rsidRPr="00662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Eireli</w:t>
      </w:r>
      <w:proofErr w:type="spellEnd"/>
      <w:r w:rsidR="00887BF1" w:rsidRPr="00662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</w:t>
      </w:r>
      <w:r w:rsidR="009C6385" w:rsidRPr="0066225E">
        <w:rPr>
          <w:rFonts w:ascii="Times New Roman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 </w:t>
      </w:r>
      <w:r w:rsidR="009C6385" w:rsidRPr="0066225E">
        <w:rPr>
          <w:rFonts w:ascii="Times New Roman" w:hAnsi="Times New Roman" w:cs="Times New Roman"/>
          <w:color w:val="auto"/>
          <w:sz w:val="22"/>
          <w:szCs w:val="22"/>
        </w:rPr>
        <w:t>com sede na</w:t>
      </w:r>
      <w:r w:rsidR="00887BF1" w:rsidRPr="006622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7E5C" w:rsidRPr="0066225E">
        <w:rPr>
          <w:rFonts w:ascii="Times New Roman" w:hAnsi="Times New Roman" w:cs="Times New Roman"/>
          <w:bCs/>
          <w:iCs/>
          <w:color w:val="auto"/>
          <w:sz w:val="22"/>
          <w:szCs w:val="22"/>
          <w:lang w:eastAsia="en-US"/>
        </w:rPr>
        <w:t xml:space="preserve">Rua </w:t>
      </w:r>
      <w:proofErr w:type="spellStart"/>
      <w:r w:rsidR="00DF5F9E" w:rsidRPr="0066225E">
        <w:rPr>
          <w:rFonts w:ascii="Times New Roman" w:hAnsi="Times New Roman" w:cs="Times New Roman"/>
          <w:bCs/>
          <w:iCs/>
          <w:color w:val="auto"/>
          <w:sz w:val="22"/>
          <w:szCs w:val="22"/>
          <w:lang w:eastAsia="en-US"/>
        </w:rPr>
        <w:t>Sadi</w:t>
      </w:r>
      <w:proofErr w:type="spellEnd"/>
      <w:r w:rsidR="00DF5F9E" w:rsidRPr="0066225E">
        <w:rPr>
          <w:rFonts w:ascii="Times New Roman" w:hAnsi="Times New Roman" w:cs="Times New Roman"/>
          <w:bCs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="00DF5F9E" w:rsidRPr="0066225E">
        <w:rPr>
          <w:rFonts w:ascii="Times New Roman" w:hAnsi="Times New Roman" w:cs="Times New Roman"/>
          <w:bCs/>
          <w:iCs/>
          <w:color w:val="auto"/>
          <w:sz w:val="22"/>
          <w:szCs w:val="22"/>
          <w:lang w:eastAsia="en-US"/>
        </w:rPr>
        <w:t>Bassoli</w:t>
      </w:r>
      <w:proofErr w:type="spellEnd"/>
      <w:r w:rsidR="00DF5F9E" w:rsidRPr="0066225E">
        <w:rPr>
          <w:rFonts w:ascii="Times New Roman" w:hAnsi="Times New Roman" w:cs="Times New Roman"/>
          <w:bCs/>
          <w:iCs/>
          <w:color w:val="auto"/>
          <w:sz w:val="22"/>
          <w:szCs w:val="22"/>
          <w:lang w:eastAsia="en-US"/>
        </w:rPr>
        <w:t xml:space="preserve"> </w:t>
      </w:r>
      <w:proofErr w:type="spellStart"/>
      <w:r w:rsidR="00DF5F9E" w:rsidRPr="0066225E">
        <w:rPr>
          <w:rFonts w:ascii="Times New Roman" w:hAnsi="Times New Roman" w:cs="Times New Roman"/>
          <w:bCs/>
          <w:iCs/>
          <w:color w:val="auto"/>
          <w:sz w:val="22"/>
          <w:szCs w:val="22"/>
          <w:lang w:eastAsia="en-US"/>
        </w:rPr>
        <w:t>Zucco</w:t>
      </w:r>
      <w:proofErr w:type="spellEnd"/>
      <w:r w:rsidR="00DF5F9E" w:rsidRPr="0066225E">
        <w:rPr>
          <w:rFonts w:ascii="Times New Roman" w:hAnsi="Times New Roman" w:cs="Times New Roman"/>
          <w:bCs/>
          <w:iCs/>
          <w:color w:val="auto"/>
          <w:sz w:val="22"/>
          <w:szCs w:val="22"/>
          <w:lang w:eastAsia="en-US"/>
        </w:rPr>
        <w:t>, loteamento Cinquentenário,</w:t>
      </w:r>
      <w:r w:rsidR="00DF5F9E" w:rsidRPr="0066225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CEP: 89.840-0</w:t>
      </w:r>
      <w:r w:rsidR="001F7E5C" w:rsidRPr="0066225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00</w:t>
      </w:r>
      <w:r w:rsidR="009C6385" w:rsidRPr="0066225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DF5F9E" w:rsidRPr="0066225E">
        <w:rPr>
          <w:rFonts w:ascii="Times New Roman" w:hAnsi="Times New Roman" w:cs="Times New Roman"/>
          <w:bCs/>
          <w:iCs/>
          <w:color w:val="auto"/>
          <w:sz w:val="22"/>
          <w:szCs w:val="22"/>
          <w:lang w:eastAsia="en-US"/>
        </w:rPr>
        <w:t>município de Coronel Freitas – SC,</w:t>
      </w:r>
      <w:r w:rsidR="00DF5F9E" w:rsidRPr="0066225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9C6385" w:rsidRPr="0066225E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inscrita no CNPJ/MF </w:t>
      </w:r>
      <w:r w:rsidR="00887BF1" w:rsidRPr="0066225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23.809.662/0001-02</w:t>
      </w:r>
      <w:r w:rsidRPr="0066225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772DC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>doravante denominada</w:t>
      </w:r>
      <w:r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simplesmente de </w:t>
      </w:r>
      <w:r w:rsidRPr="00662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CONTRATADA</w:t>
      </w:r>
      <w:r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>, mediante sujeição mútua às normas constant</w:t>
      </w:r>
      <w:r w:rsidR="00202397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>es da Lei Nº 8.666, de 21/06/93, legislação pertinente e a</w:t>
      </w:r>
      <w:r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>s seguintes cláusulas contratuais:</w:t>
      </w:r>
    </w:p>
    <w:p w:rsidR="008F6351" w:rsidRPr="0066225E" w:rsidRDefault="008F6351" w:rsidP="00E52843">
      <w:pPr>
        <w:jc w:val="both"/>
        <w:rPr>
          <w:color w:val="000000" w:themeColor="text1"/>
          <w:sz w:val="22"/>
          <w:szCs w:val="22"/>
        </w:rPr>
      </w:pP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CLÁUSULA PRIMEIRA - DO OBJETO</w:t>
      </w:r>
    </w:p>
    <w:p w:rsidR="008F6351" w:rsidRPr="0066225E" w:rsidRDefault="008F6351" w:rsidP="00E52843">
      <w:pPr>
        <w:jc w:val="both"/>
        <w:rPr>
          <w:sz w:val="22"/>
          <w:szCs w:val="22"/>
        </w:rPr>
      </w:pPr>
    </w:p>
    <w:p w:rsidR="00E443C3" w:rsidRPr="0066225E" w:rsidRDefault="008F6351" w:rsidP="004652EF">
      <w:pPr>
        <w:pStyle w:val="PargrafodaLista"/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66225E">
        <w:rPr>
          <w:sz w:val="22"/>
          <w:szCs w:val="22"/>
        </w:rPr>
        <w:t xml:space="preserve">O objeto do presente contrato é </w:t>
      </w:r>
      <w:r w:rsidR="00B00038" w:rsidRPr="0066225E">
        <w:rPr>
          <w:sz w:val="22"/>
          <w:szCs w:val="22"/>
        </w:rPr>
        <w:t>a contratação</w:t>
      </w:r>
      <w:r w:rsidR="008C377E" w:rsidRPr="0066225E">
        <w:rPr>
          <w:sz w:val="22"/>
          <w:szCs w:val="22"/>
        </w:rPr>
        <w:t xml:space="preserve"> </w:t>
      </w:r>
      <w:r w:rsidR="005E030E" w:rsidRPr="0066225E">
        <w:rPr>
          <w:sz w:val="22"/>
          <w:szCs w:val="22"/>
        </w:rPr>
        <w:t>de SERVIÇO DE EMPRESA ESPECIALIZADA EM ELABORAÇÃO E PUBL</w:t>
      </w:r>
      <w:r w:rsidR="00CD5AAF" w:rsidRPr="0066225E">
        <w:rPr>
          <w:sz w:val="22"/>
          <w:szCs w:val="22"/>
        </w:rPr>
        <w:t>ICAÇÃO DE MATERIAL PUBLICITÁRIO:</w:t>
      </w:r>
    </w:p>
    <w:p w:rsidR="00CD5AAF" w:rsidRPr="0066225E" w:rsidRDefault="00CD5AAF" w:rsidP="00E52843">
      <w:pPr>
        <w:jc w:val="both"/>
        <w:rPr>
          <w:sz w:val="22"/>
          <w:szCs w:val="22"/>
        </w:rPr>
      </w:pPr>
      <w:proofErr w:type="gramStart"/>
      <w:r w:rsidRPr="0066225E">
        <w:rPr>
          <w:sz w:val="22"/>
          <w:szCs w:val="22"/>
        </w:rPr>
        <w:t>1</w:t>
      </w:r>
      <w:proofErr w:type="gramEnd"/>
      <w:r w:rsidRPr="0066225E">
        <w:rPr>
          <w:sz w:val="22"/>
          <w:szCs w:val="22"/>
        </w:rPr>
        <w:t>) Elaboração de logos para sites e páginas de redes sociais oficiais, sendo até 04 logos diferentes por mês.</w:t>
      </w:r>
    </w:p>
    <w:p w:rsidR="00CD5AAF" w:rsidRPr="0066225E" w:rsidRDefault="00CD5AAF" w:rsidP="00E52843">
      <w:pPr>
        <w:jc w:val="both"/>
        <w:rPr>
          <w:sz w:val="22"/>
          <w:szCs w:val="22"/>
        </w:rPr>
      </w:pPr>
      <w:proofErr w:type="gramStart"/>
      <w:r w:rsidRPr="0066225E">
        <w:rPr>
          <w:sz w:val="22"/>
          <w:szCs w:val="22"/>
        </w:rPr>
        <w:t>2</w:t>
      </w:r>
      <w:proofErr w:type="gramEnd"/>
      <w:r w:rsidRPr="0066225E">
        <w:rPr>
          <w:sz w:val="22"/>
          <w:szCs w:val="22"/>
        </w:rPr>
        <w:t>) Elaboração de ícones para sites e páginas de redes sociais oficiais, sendo até 04 logos diferentes por mês.</w:t>
      </w:r>
    </w:p>
    <w:p w:rsidR="00CD5AAF" w:rsidRPr="0066225E" w:rsidRDefault="00CD5AAF" w:rsidP="00E52843">
      <w:pPr>
        <w:jc w:val="both"/>
        <w:rPr>
          <w:sz w:val="22"/>
          <w:szCs w:val="22"/>
        </w:rPr>
      </w:pPr>
      <w:proofErr w:type="gramStart"/>
      <w:r w:rsidRPr="0066225E">
        <w:rPr>
          <w:sz w:val="22"/>
          <w:szCs w:val="22"/>
        </w:rPr>
        <w:t>3</w:t>
      </w:r>
      <w:proofErr w:type="gramEnd"/>
      <w:r w:rsidRPr="0066225E">
        <w:rPr>
          <w:sz w:val="22"/>
          <w:szCs w:val="22"/>
        </w:rPr>
        <w:t>) Tratamento de imagens para postagens, divulgações, e papelarias diversas, sendo até 30 trabalhos por mês.</w:t>
      </w:r>
    </w:p>
    <w:p w:rsidR="00CD5AAF" w:rsidRPr="0066225E" w:rsidRDefault="00CD5AAF" w:rsidP="00E52843">
      <w:pPr>
        <w:jc w:val="both"/>
        <w:rPr>
          <w:sz w:val="22"/>
          <w:szCs w:val="22"/>
        </w:rPr>
      </w:pPr>
      <w:proofErr w:type="gramStart"/>
      <w:r w:rsidRPr="0066225E">
        <w:rPr>
          <w:sz w:val="22"/>
          <w:szCs w:val="22"/>
        </w:rPr>
        <w:t>4</w:t>
      </w:r>
      <w:proofErr w:type="gramEnd"/>
      <w:r w:rsidRPr="0066225E">
        <w:rPr>
          <w:sz w:val="22"/>
          <w:szCs w:val="22"/>
        </w:rPr>
        <w:t>)</w:t>
      </w:r>
      <w:r w:rsidR="009B6C8A" w:rsidRPr="0066225E">
        <w:rPr>
          <w:sz w:val="22"/>
          <w:szCs w:val="22"/>
        </w:rPr>
        <w:t xml:space="preserve"> Elaboração/criação</w:t>
      </w:r>
      <w:r w:rsidRPr="0066225E">
        <w:rPr>
          <w:sz w:val="22"/>
          <w:szCs w:val="22"/>
        </w:rPr>
        <w:t xml:space="preserve"> </w:t>
      </w:r>
      <w:r w:rsidR="009B6C8A" w:rsidRPr="0066225E">
        <w:rPr>
          <w:sz w:val="22"/>
          <w:szCs w:val="22"/>
        </w:rPr>
        <w:t>de vídeos para divulgação, edição e programa de rádio, sendo até 26 produções por  mês.</w:t>
      </w:r>
      <w:r w:rsidRPr="0066225E">
        <w:rPr>
          <w:sz w:val="22"/>
          <w:szCs w:val="22"/>
        </w:rPr>
        <w:t xml:space="preserve"> </w:t>
      </w:r>
    </w:p>
    <w:p w:rsidR="00A57E11" w:rsidRPr="0066225E" w:rsidRDefault="00A57E11" w:rsidP="00E52843">
      <w:pPr>
        <w:ind w:left="720"/>
        <w:rPr>
          <w:color w:val="FF0000"/>
          <w:sz w:val="22"/>
          <w:szCs w:val="22"/>
        </w:rPr>
      </w:pPr>
    </w:p>
    <w:p w:rsidR="008F6351" w:rsidRPr="0066225E" w:rsidRDefault="008F6351" w:rsidP="00E52843">
      <w:pPr>
        <w:pStyle w:val="Recuodecorpodetexto2"/>
        <w:ind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6225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CLÁUSULA SEGUNDA - DO PREÇO E CONDIÇÕES DE PAGAMENTO</w:t>
      </w:r>
    </w:p>
    <w:p w:rsidR="008F6351" w:rsidRPr="0066225E" w:rsidRDefault="008F6351" w:rsidP="00E52843">
      <w:pPr>
        <w:ind w:firstLine="1134"/>
        <w:jc w:val="both"/>
        <w:rPr>
          <w:color w:val="000000" w:themeColor="text1"/>
          <w:sz w:val="22"/>
          <w:szCs w:val="22"/>
        </w:rPr>
      </w:pP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color w:val="000000" w:themeColor="text1"/>
          <w:sz w:val="22"/>
          <w:szCs w:val="22"/>
        </w:rPr>
        <w:t>2</w:t>
      </w:r>
      <w:r w:rsidR="00E57CFA" w:rsidRPr="0066225E">
        <w:rPr>
          <w:b/>
          <w:color w:val="000000" w:themeColor="text1"/>
          <w:sz w:val="22"/>
          <w:szCs w:val="22"/>
        </w:rPr>
        <w:t>.1</w:t>
      </w:r>
      <w:r w:rsidRPr="0066225E">
        <w:rPr>
          <w:color w:val="000000" w:themeColor="text1"/>
          <w:sz w:val="22"/>
          <w:szCs w:val="22"/>
        </w:rPr>
        <w:t xml:space="preserve">- O </w:t>
      </w:r>
      <w:r w:rsidRPr="0066225E">
        <w:rPr>
          <w:b/>
          <w:color w:val="000000" w:themeColor="text1"/>
          <w:sz w:val="22"/>
          <w:szCs w:val="22"/>
        </w:rPr>
        <w:t>CONTRATANTE</w:t>
      </w:r>
      <w:r w:rsidRPr="0066225E">
        <w:rPr>
          <w:color w:val="000000" w:themeColor="text1"/>
          <w:sz w:val="22"/>
          <w:szCs w:val="22"/>
        </w:rPr>
        <w:t xml:space="preserve"> pagará a </w:t>
      </w:r>
      <w:r w:rsidRPr="0066225E">
        <w:rPr>
          <w:b/>
          <w:color w:val="000000" w:themeColor="text1"/>
          <w:sz w:val="22"/>
          <w:szCs w:val="22"/>
        </w:rPr>
        <w:t>CONTRATADA</w:t>
      </w:r>
      <w:r w:rsidR="008C377E" w:rsidRPr="0066225E">
        <w:rPr>
          <w:color w:val="000000" w:themeColor="text1"/>
          <w:sz w:val="22"/>
          <w:szCs w:val="22"/>
        </w:rPr>
        <w:t xml:space="preserve"> </w:t>
      </w:r>
      <w:r w:rsidRPr="0066225E">
        <w:rPr>
          <w:color w:val="000000" w:themeColor="text1"/>
          <w:sz w:val="22"/>
          <w:szCs w:val="22"/>
        </w:rPr>
        <w:t xml:space="preserve">o preço proposto </w:t>
      </w:r>
      <w:r w:rsidR="00D45BDF" w:rsidRPr="0066225E">
        <w:rPr>
          <w:sz w:val="22"/>
          <w:szCs w:val="22"/>
        </w:rPr>
        <w:t>de</w:t>
      </w:r>
      <w:r w:rsidRPr="0066225E">
        <w:rPr>
          <w:sz w:val="22"/>
          <w:szCs w:val="22"/>
        </w:rPr>
        <w:t xml:space="preserve"> R$</w:t>
      </w:r>
      <w:r w:rsidR="008C377E" w:rsidRPr="0066225E">
        <w:rPr>
          <w:sz w:val="22"/>
          <w:szCs w:val="22"/>
        </w:rPr>
        <w:t xml:space="preserve"> </w:t>
      </w:r>
      <w:r w:rsidR="005E030E" w:rsidRPr="0066225E">
        <w:rPr>
          <w:sz w:val="22"/>
          <w:szCs w:val="22"/>
        </w:rPr>
        <w:t>7.990,85</w:t>
      </w:r>
      <w:r w:rsidR="00454F8F" w:rsidRPr="0066225E">
        <w:rPr>
          <w:sz w:val="22"/>
          <w:szCs w:val="22"/>
        </w:rPr>
        <w:t xml:space="preserve"> </w:t>
      </w:r>
      <w:r w:rsidRPr="0066225E">
        <w:rPr>
          <w:sz w:val="22"/>
          <w:szCs w:val="22"/>
        </w:rPr>
        <w:t>(</w:t>
      </w:r>
      <w:r w:rsidR="005E030E" w:rsidRPr="0066225E">
        <w:rPr>
          <w:sz w:val="22"/>
          <w:szCs w:val="22"/>
        </w:rPr>
        <w:t>sete</w:t>
      </w:r>
      <w:r w:rsidR="008C377E" w:rsidRPr="0066225E">
        <w:rPr>
          <w:sz w:val="22"/>
          <w:szCs w:val="22"/>
        </w:rPr>
        <w:t xml:space="preserve"> mil </w:t>
      </w:r>
      <w:r w:rsidR="005E030E" w:rsidRPr="0066225E">
        <w:rPr>
          <w:sz w:val="22"/>
          <w:szCs w:val="22"/>
        </w:rPr>
        <w:t>novecentos e noventa reais e oitenta e cinco centavos</w:t>
      </w:r>
      <w:r w:rsidR="00D45BDF" w:rsidRPr="0066225E">
        <w:rPr>
          <w:sz w:val="22"/>
          <w:szCs w:val="22"/>
        </w:rPr>
        <w:t>)</w:t>
      </w:r>
      <w:r w:rsidRPr="0066225E">
        <w:rPr>
          <w:sz w:val="22"/>
          <w:szCs w:val="22"/>
        </w:rPr>
        <w:t>,</w:t>
      </w:r>
      <w:r w:rsidR="007B6A29" w:rsidRPr="0066225E">
        <w:rPr>
          <w:sz w:val="22"/>
          <w:szCs w:val="22"/>
        </w:rPr>
        <w:t xml:space="preserve"> </w:t>
      </w:r>
      <w:r w:rsidR="00D45BDF" w:rsidRPr="0066225E">
        <w:rPr>
          <w:sz w:val="22"/>
          <w:szCs w:val="22"/>
        </w:rPr>
        <w:t>em</w:t>
      </w:r>
      <w:r w:rsidR="0040487F" w:rsidRPr="0066225E">
        <w:rPr>
          <w:sz w:val="22"/>
          <w:szCs w:val="22"/>
        </w:rPr>
        <w:t xml:space="preserve"> sete parcelas de igual valor, conforme tabela a seguir:</w:t>
      </w:r>
    </w:p>
    <w:p w:rsidR="0040487F" w:rsidRPr="0066225E" w:rsidRDefault="0040487F" w:rsidP="00E52843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</w:tblGrid>
      <w:tr w:rsidR="0040487F" w:rsidRPr="0066225E" w:rsidTr="0040487F">
        <w:trPr>
          <w:jc w:val="center"/>
        </w:trPr>
        <w:tc>
          <w:tcPr>
            <w:tcW w:w="1951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Mês</w:t>
            </w:r>
          </w:p>
        </w:tc>
        <w:tc>
          <w:tcPr>
            <w:tcW w:w="2126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Valor</w:t>
            </w:r>
          </w:p>
        </w:tc>
      </w:tr>
      <w:tr w:rsidR="0040487F" w:rsidRPr="0066225E" w:rsidTr="0040487F">
        <w:trPr>
          <w:jc w:val="center"/>
        </w:trPr>
        <w:tc>
          <w:tcPr>
            <w:tcW w:w="1951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Junho</w:t>
            </w:r>
          </w:p>
        </w:tc>
        <w:tc>
          <w:tcPr>
            <w:tcW w:w="2126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R$ 1.141,55</w:t>
            </w:r>
          </w:p>
        </w:tc>
      </w:tr>
      <w:tr w:rsidR="0040487F" w:rsidRPr="0066225E" w:rsidTr="0040487F">
        <w:trPr>
          <w:jc w:val="center"/>
        </w:trPr>
        <w:tc>
          <w:tcPr>
            <w:tcW w:w="1951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Julho</w:t>
            </w:r>
          </w:p>
        </w:tc>
        <w:tc>
          <w:tcPr>
            <w:tcW w:w="2126" w:type="dxa"/>
          </w:tcPr>
          <w:p w:rsidR="0040487F" w:rsidRPr="0066225E" w:rsidRDefault="0040487F" w:rsidP="0066225E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R$ 1.141,55</w:t>
            </w:r>
          </w:p>
        </w:tc>
      </w:tr>
      <w:tr w:rsidR="0040487F" w:rsidRPr="0066225E" w:rsidTr="0040487F">
        <w:trPr>
          <w:jc w:val="center"/>
        </w:trPr>
        <w:tc>
          <w:tcPr>
            <w:tcW w:w="1951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Agosto</w:t>
            </w:r>
          </w:p>
        </w:tc>
        <w:tc>
          <w:tcPr>
            <w:tcW w:w="2126" w:type="dxa"/>
          </w:tcPr>
          <w:p w:rsidR="0040487F" w:rsidRPr="0066225E" w:rsidRDefault="0040487F" w:rsidP="0066225E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R$ 1.141,55</w:t>
            </w:r>
          </w:p>
        </w:tc>
      </w:tr>
      <w:tr w:rsidR="0040487F" w:rsidRPr="0066225E" w:rsidTr="0040487F">
        <w:trPr>
          <w:jc w:val="center"/>
        </w:trPr>
        <w:tc>
          <w:tcPr>
            <w:tcW w:w="1951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Setembro</w:t>
            </w:r>
          </w:p>
        </w:tc>
        <w:tc>
          <w:tcPr>
            <w:tcW w:w="2126" w:type="dxa"/>
          </w:tcPr>
          <w:p w:rsidR="0040487F" w:rsidRPr="0066225E" w:rsidRDefault="0040487F" w:rsidP="0066225E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R$ 1.141,55</w:t>
            </w:r>
          </w:p>
        </w:tc>
      </w:tr>
      <w:tr w:rsidR="0040487F" w:rsidRPr="0066225E" w:rsidTr="0040487F">
        <w:trPr>
          <w:jc w:val="center"/>
        </w:trPr>
        <w:tc>
          <w:tcPr>
            <w:tcW w:w="1951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Outubro</w:t>
            </w:r>
          </w:p>
        </w:tc>
        <w:tc>
          <w:tcPr>
            <w:tcW w:w="2126" w:type="dxa"/>
          </w:tcPr>
          <w:p w:rsidR="0040487F" w:rsidRPr="0066225E" w:rsidRDefault="0040487F" w:rsidP="0066225E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R$ 1.141,55</w:t>
            </w:r>
          </w:p>
        </w:tc>
      </w:tr>
      <w:tr w:rsidR="0040487F" w:rsidRPr="0066225E" w:rsidTr="0040487F">
        <w:trPr>
          <w:jc w:val="center"/>
        </w:trPr>
        <w:tc>
          <w:tcPr>
            <w:tcW w:w="1951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Novembro</w:t>
            </w:r>
          </w:p>
        </w:tc>
        <w:tc>
          <w:tcPr>
            <w:tcW w:w="2126" w:type="dxa"/>
          </w:tcPr>
          <w:p w:rsidR="0040487F" w:rsidRPr="0066225E" w:rsidRDefault="0040487F" w:rsidP="0066225E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R$ 1.141,55</w:t>
            </w:r>
          </w:p>
        </w:tc>
      </w:tr>
      <w:tr w:rsidR="0040487F" w:rsidRPr="0066225E" w:rsidTr="0040487F">
        <w:trPr>
          <w:jc w:val="center"/>
        </w:trPr>
        <w:tc>
          <w:tcPr>
            <w:tcW w:w="1951" w:type="dxa"/>
          </w:tcPr>
          <w:p w:rsidR="0040487F" w:rsidRPr="0066225E" w:rsidRDefault="0040487F" w:rsidP="00E52843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Dezembro</w:t>
            </w:r>
          </w:p>
        </w:tc>
        <w:tc>
          <w:tcPr>
            <w:tcW w:w="2126" w:type="dxa"/>
          </w:tcPr>
          <w:p w:rsidR="0040487F" w:rsidRPr="0066225E" w:rsidRDefault="0040487F" w:rsidP="0066225E">
            <w:pPr>
              <w:jc w:val="both"/>
              <w:rPr>
                <w:sz w:val="22"/>
                <w:szCs w:val="22"/>
              </w:rPr>
            </w:pPr>
            <w:r w:rsidRPr="0066225E">
              <w:rPr>
                <w:sz w:val="22"/>
                <w:szCs w:val="22"/>
              </w:rPr>
              <w:t>R$ 1.141,55</w:t>
            </w:r>
          </w:p>
        </w:tc>
      </w:tr>
    </w:tbl>
    <w:p w:rsidR="008C377E" w:rsidRPr="0066225E" w:rsidRDefault="008C377E" w:rsidP="00E528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5F9E" w:rsidRPr="0066225E" w:rsidRDefault="00E6500D" w:rsidP="00E52843">
      <w:pPr>
        <w:autoSpaceDE w:val="0"/>
        <w:autoSpaceDN w:val="0"/>
        <w:adjustRightInd w:val="0"/>
        <w:jc w:val="both"/>
        <w:rPr>
          <w:shadow/>
          <w:color w:val="000000"/>
          <w:sz w:val="22"/>
          <w:szCs w:val="22"/>
        </w:rPr>
      </w:pPr>
      <w:r w:rsidRPr="0066225E">
        <w:rPr>
          <w:b/>
          <w:sz w:val="22"/>
          <w:szCs w:val="22"/>
        </w:rPr>
        <w:t>2.2</w:t>
      </w:r>
      <w:r w:rsidR="00DF5F9E" w:rsidRPr="0066225E">
        <w:rPr>
          <w:sz w:val="22"/>
          <w:szCs w:val="22"/>
        </w:rPr>
        <w:t xml:space="preserve">. </w:t>
      </w:r>
      <w:r w:rsidR="00DF5F9E" w:rsidRPr="0066225E">
        <w:rPr>
          <w:shadow/>
          <w:color w:val="000000"/>
          <w:sz w:val="22"/>
          <w:szCs w:val="22"/>
        </w:rPr>
        <w:t xml:space="preserve">A Tesouraria efetuará o pagamento à empresa </w:t>
      </w:r>
      <w:r w:rsidR="00DF5F9E" w:rsidRPr="0066225E">
        <w:rPr>
          <w:bCs/>
          <w:shadow/>
          <w:color w:val="000000"/>
          <w:sz w:val="22"/>
          <w:szCs w:val="22"/>
        </w:rPr>
        <w:t>CONTRATADA da seguinte forma: toda a prestação de serviço feita durante o mês será efetuado pagamento até o último dia útil do mês seguinte, mediante a entrega comprovação de prestação do serviço e apresentação</w:t>
      </w:r>
      <w:r w:rsidR="00DF5F9E" w:rsidRPr="0066225E">
        <w:rPr>
          <w:shadow/>
          <w:color w:val="000000"/>
          <w:sz w:val="22"/>
          <w:szCs w:val="22"/>
        </w:rPr>
        <w:t xml:space="preserve"> da Nota Fiscal / Fatura, com assinatura do responsável pelo recebimento.</w:t>
      </w:r>
    </w:p>
    <w:p w:rsidR="001D6CF8" w:rsidRPr="0066225E" w:rsidRDefault="001D6CF8" w:rsidP="00E528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F6351" w:rsidRPr="0066225E" w:rsidRDefault="008F6351" w:rsidP="00E52843">
      <w:pPr>
        <w:pStyle w:val="Recuodecorpodetexto3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6225E">
        <w:rPr>
          <w:rFonts w:ascii="Times New Roman" w:hAnsi="Times New Roman" w:cs="Times New Roman"/>
          <w:b/>
          <w:sz w:val="22"/>
          <w:szCs w:val="22"/>
        </w:rPr>
        <w:t>CLÁUSULA TERCEIRA - DOS PRAZOS DE EXECUÇÃO E VIGÊNCIA</w:t>
      </w: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</w:p>
    <w:p w:rsidR="00E57CFA" w:rsidRPr="0066225E" w:rsidRDefault="00E57CFA" w:rsidP="00E52843">
      <w:pPr>
        <w:jc w:val="both"/>
        <w:rPr>
          <w:sz w:val="22"/>
          <w:szCs w:val="22"/>
        </w:rPr>
      </w:pPr>
      <w:r w:rsidRPr="0066225E">
        <w:rPr>
          <w:b/>
          <w:color w:val="000000" w:themeColor="text1"/>
          <w:sz w:val="22"/>
          <w:szCs w:val="22"/>
        </w:rPr>
        <w:lastRenderedPageBreak/>
        <w:t>3</w:t>
      </w:r>
      <w:r w:rsidRPr="0066225E">
        <w:rPr>
          <w:color w:val="000000" w:themeColor="text1"/>
          <w:sz w:val="22"/>
          <w:szCs w:val="22"/>
        </w:rPr>
        <w:t xml:space="preserve"> - </w:t>
      </w:r>
      <w:r w:rsidR="008F6351" w:rsidRPr="0066225E">
        <w:rPr>
          <w:color w:val="000000" w:themeColor="text1"/>
          <w:sz w:val="22"/>
          <w:szCs w:val="22"/>
        </w:rPr>
        <w:t xml:space="preserve">O prazo de vigência do presente contrato </w:t>
      </w:r>
      <w:r w:rsidR="008C377E" w:rsidRPr="0066225E">
        <w:rPr>
          <w:color w:val="000000" w:themeColor="text1"/>
          <w:sz w:val="22"/>
          <w:szCs w:val="22"/>
        </w:rPr>
        <w:t xml:space="preserve">é </w:t>
      </w:r>
      <w:r w:rsidR="008F6351" w:rsidRPr="0066225E">
        <w:rPr>
          <w:color w:val="000000" w:themeColor="text1"/>
          <w:sz w:val="22"/>
          <w:szCs w:val="22"/>
        </w:rPr>
        <w:t>a</w:t>
      </w:r>
      <w:r w:rsidR="008C377E" w:rsidRPr="0066225E">
        <w:rPr>
          <w:color w:val="000000" w:themeColor="text1"/>
          <w:sz w:val="22"/>
          <w:szCs w:val="22"/>
        </w:rPr>
        <w:t>té</w:t>
      </w:r>
      <w:r w:rsidR="008F6351" w:rsidRPr="0066225E">
        <w:rPr>
          <w:color w:val="000000" w:themeColor="text1"/>
          <w:sz w:val="22"/>
          <w:szCs w:val="22"/>
        </w:rPr>
        <w:t xml:space="preserve"> 31/12/2017, </w:t>
      </w:r>
      <w:r w:rsidR="008F6351" w:rsidRPr="0066225E">
        <w:rPr>
          <w:sz w:val="22"/>
          <w:szCs w:val="22"/>
        </w:rPr>
        <w:t>podendo ser prorrogado, mediante termo aditivo, desde que seja acordado entre as partes através de declaração por escrito com antecedência mínima de 20 (vinte) dias antes do término do contrato, e de conformidade com o estabelecido nas Leis Nº. 8.666/93 e 8.883/94.</w:t>
      </w:r>
    </w:p>
    <w:p w:rsidR="00E57CFA" w:rsidRPr="0066225E" w:rsidRDefault="00E57CFA" w:rsidP="00E52843">
      <w:pPr>
        <w:jc w:val="both"/>
        <w:rPr>
          <w:b/>
          <w:sz w:val="22"/>
          <w:szCs w:val="22"/>
        </w:rPr>
      </w:pP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CLÁUSULA QUARTA - DAS DESPESAS E FONTES DOS RECURSOS</w:t>
      </w:r>
    </w:p>
    <w:p w:rsidR="008F6351" w:rsidRPr="0066225E" w:rsidRDefault="008F6351" w:rsidP="00E52843">
      <w:pPr>
        <w:ind w:firstLine="1134"/>
        <w:jc w:val="both"/>
        <w:rPr>
          <w:b/>
          <w:sz w:val="22"/>
          <w:szCs w:val="22"/>
        </w:rPr>
      </w:pPr>
    </w:p>
    <w:p w:rsidR="008F6351" w:rsidRPr="0066225E" w:rsidRDefault="00E57CFA" w:rsidP="00E52843">
      <w:pPr>
        <w:jc w:val="both"/>
        <w:rPr>
          <w:color w:val="000000" w:themeColor="text1"/>
          <w:sz w:val="22"/>
          <w:szCs w:val="22"/>
        </w:rPr>
      </w:pPr>
      <w:r w:rsidRPr="0066225E">
        <w:rPr>
          <w:b/>
          <w:color w:val="000000" w:themeColor="text1"/>
          <w:sz w:val="22"/>
          <w:szCs w:val="22"/>
        </w:rPr>
        <w:t>4</w:t>
      </w:r>
      <w:r w:rsidRPr="0066225E">
        <w:rPr>
          <w:color w:val="000000" w:themeColor="text1"/>
          <w:sz w:val="22"/>
          <w:szCs w:val="22"/>
        </w:rPr>
        <w:t xml:space="preserve"> - </w:t>
      </w:r>
      <w:r w:rsidR="008F6351" w:rsidRPr="0066225E">
        <w:rPr>
          <w:color w:val="000000" w:themeColor="text1"/>
          <w:sz w:val="22"/>
          <w:szCs w:val="22"/>
        </w:rPr>
        <w:t>As despesas decorrentes do presente contrato correrão por conta do Orçamento Fiscal vigente, cuja fonte de recurso tem a seguinte classificação:</w:t>
      </w:r>
    </w:p>
    <w:p w:rsidR="004652EF" w:rsidRPr="0066225E" w:rsidRDefault="004652EF" w:rsidP="00E52843">
      <w:pPr>
        <w:jc w:val="both"/>
        <w:rPr>
          <w:color w:val="000000" w:themeColor="text1"/>
          <w:sz w:val="22"/>
          <w:szCs w:val="22"/>
        </w:rPr>
      </w:pPr>
    </w:p>
    <w:p w:rsidR="00CD5AAF" w:rsidRPr="0066225E" w:rsidRDefault="00CD5AAF" w:rsidP="00E52843">
      <w:pPr>
        <w:ind w:firstLine="708"/>
        <w:jc w:val="both"/>
        <w:rPr>
          <w:sz w:val="22"/>
          <w:szCs w:val="22"/>
        </w:rPr>
      </w:pPr>
      <w:proofErr w:type="gramStart"/>
      <w:r w:rsidRPr="0066225E">
        <w:rPr>
          <w:sz w:val="22"/>
          <w:szCs w:val="22"/>
        </w:rPr>
        <w:t>03.02 Departamento</w:t>
      </w:r>
      <w:proofErr w:type="gramEnd"/>
      <w:r w:rsidRPr="0066225E">
        <w:rPr>
          <w:sz w:val="22"/>
          <w:szCs w:val="22"/>
        </w:rPr>
        <w:t xml:space="preserve"> de Administração e Finanças</w:t>
      </w:r>
    </w:p>
    <w:p w:rsidR="004652EF" w:rsidRPr="0066225E" w:rsidRDefault="004652EF" w:rsidP="00E52843">
      <w:pPr>
        <w:ind w:firstLine="708"/>
        <w:jc w:val="both"/>
        <w:rPr>
          <w:sz w:val="22"/>
          <w:szCs w:val="22"/>
        </w:rPr>
      </w:pPr>
    </w:p>
    <w:p w:rsidR="00CD5AAF" w:rsidRPr="0066225E" w:rsidRDefault="000432B2" w:rsidP="00E52843">
      <w:pPr>
        <w:ind w:firstLine="708"/>
        <w:jc w:val="both"/>
        <w:rPr>
          <w:sz w:val="22"/>
          <w:szCs w:val="22"/>
        </w:rPr>
      </w:pPr>
      <w:proofErr w:type="gramStart"/>
      <w:r w:rsidRPr="0066225E">
        <w:rPr>
          <w:sz w:val="22"/>
          <w:szCs w:val="22"/>
        </w:rPr>
        <w:t>2.0</w:t>
      </w:r>
      <w:r w:rsidR="00CD5AAF" w:rsidRPr="0066225E">
        <w:rPr>
          <w:sz w:val="22"/>
          <w:szCs w:val="22"/>
        </w:rPr>
        <w:t>03 Manutenção</w:t>
      </w:r>
      <w:proofErr w:type="gramEnd"/>
      <w:r w:rsidR="00CD5AAF" w:rsidRPr="0066225E">
        <w:rPr>
          <w:sz w:val="22"/>
          <w:szCs w:val="22"/>
        </w:rPr>
        <w:t xml:space="preserve"> das atividades de administração do município</w:t>
      </w:r>
    </w:p>
    <w:p w:rsidR="004652EF" w:rsidRPr="0066225E" w:rsidRDefault="004652EF" w:rsidP="00E52843">
      <w:pPr>
        <w:ind w:firstLine="708"/>
        <w:jc w:val="both"/>
        <w:rPr>
          <w:sz w:val="22"/>
          <w:szCs w:val="22"/>
        </w:rPr>
      </w:pPr>
    </w:p>
    <w:p w:rsidR="00B36204" w:rsidRPr="0066225E" w:rsidRDefault="001C2C68" w:rsidP="00E52843">
      <w:pPr>
        <w:ind w:firstLine="708"/>
        <w:jc w:val="both"/>
        <w:rPr>
          <w:sz w:val="22"/>
          <w:szCs w:val="22"/>
        </w:rPr>
      </w:pPr>
      <w:r w:rsidRPr="0066225E">
        <w:rPr>
          <w:sz w:val="22"/>
          <w:szCs w:val="22"/>
        </w:rPr>
        <w:t>(</w:t>
      </w:r>
      <w:r w:rsidR="00CD5AAF" w:rsidRPr="0066225E">
        <w:rPr>
          <w:sz w:val="22"/>
          <w:szCs w:val="22"/>
        </w:rPr>
        <w:t>9</w:t>
      </w:r>
      <w:r w:rsidR="008F6351" w:rsidRPr="0066225E">
        <w:rPr>
          <w:sz w:val="22"/>
          <w:szCs w:val="22"/>
        </w:rPr>
        <w:t>) 3.3.90.</w:t>
      </w:r>
      <w:r w:rsidR="000432B2" w:rsidRPr="0066225E">
        <w:rPr>
          <w:sz w:val="22"/>
          <w:szCs w:val="22"/>
        </w:rPr>
        <w:t>0</w:t>
      </w:r>
      <w:r w:rsidR="00CD5AAF" w:rsidRPr="0066225E">
        <w:rPr>
          <w:sz w:val="22"/>
          <w:szCs w:val="22"/>
        </w:rPr>
        <w:t>0</w:t>
      </w:r>
      <w:r w:rsidR="000432B2" w:rsidRPr="0066225E">
        <w:rPr>
          <w:sz w:val="22"/>
          <w:szCs w:val="22"/>
        </w:rPr>
        <w:t>.01</w:t>
      </w:r>
    </w:p>
    <w:p w:rsidR="00B36204" w:rsidRPr="0066225E" w:rsidRDefault="00B36204" w:rsidP="00E52843">
      <w:pPr>
        <w:ind w:firstLine="708"/>
        <w:jc w:val="both"/>
        <w:rPr>
          <w:color w:val="000000" w:themeColor="text1"/>
          <w:sz w:val="22"/>
          <w:szCs w:val="22"/>
        </w:rPr>
      </w:pPr>
    </w:p>
    <w:p w:rsidR="008F6351" w:rsidRPr="0066225E" w:rsidRDefault="00B36204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CLÁUSULA QUINTA - DA EXECUÇÃO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5.1</w:t>
      </w:r>
      <w:r w:rsidRPr="0066225E">
        <w:rPr>
          <w:sz w:val="22"/>
          <w:szCs w:val="22"/>
        </w:rPr>
        <w:t xml:space="preserve"> - Este Contrato deverá ser executado fielmente pelas partes, de acordo com as cláusulas avençadas e as normas da Lei, respondendo cada uma pelas </w:t>
      </w:r>
      <w:r w:rsidR="006B6407" w:rsidRPr="0066225E">
        <w:rPr>
          <w:sz w:val="22"/>
          <w:szCs w:val="22"/>
        </w:rPr>
        <w:t>consequências</w:t>
      </w:r>
      <w:r w:rsidRPr="0066225E">
        <w:rPr>
          <w:sz w:val="22"/>
          <w:szCs w:val="22"/>
        </w:rPr>
        <w:t xml:space="preserve"> de sua inexecução total ou parcial.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5.2</w:t>
      </w:r>
      <w:r w:rsidRPr="0066225E">
        <w:rPr>
          <w:sz w:val="22"/>
          <w:szCs w:val="22"/>
        </w:rPr>
        <w:t xml:space="preserve"> - A </w:t>
      </w:r>
      <w:r w:rsidRPr="0066225E">
        <w:rPr>
          <w:b/>
          <w:sz w:val="22"/>
          <w:szCs w:val="22"/>
        </w:rPr>
        <w:t>CONTRATADA</w:t>
      </w:r>
      <w:r w:rsidRPr="0066225E">
        <w:rPr>
          <w:sz w:val="22"/>
          <w:szCs w:val="22"/>
        </w:rPr>
        <w:t xml:space="preserve"> é responsável pelos danos morais e materiais causados diretamente à </w:t>
      </w:r>
      <w:r w:rsidRPr="0066225E">
        <w:rPr>
          <w:b/>
          <w:sz w:val="22"/>
          <w:szCs w:val="22"/>
        </w:rPr>
        <w:t>CONTRATANTE</w:t>
      </w:r>
      <w:r w:rsidRPr="0066225E">
        <w:rPr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DB20D9" w:rsidRPr="0066225E" w:rsidRDefault="00DB20D9" w:rsidP="00E52843">
      <w:pPr>
        <w:jc w:val="both"/>
        <w:rPr>
          <w:b/>
          <w:sz w:val="22"/>
          <w:szCs w:val="22"/>
        </w:rPr>
      </w:pP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CLÁUSULA SEXTA - DA ALTERAÇÃO CONTRATUAL</w:t>
      </w:r>
    </w:p>
    <w:p w:rsidR="00B457A3" w:rsidRPr="0066225E" w:rsidRDefault="00B457A3" w:rsidP="00E52843">
      <w:pPr>
        <w:jc w:val="both"/>
        <w:rPr>
          <w:b/>
          <w:sz w:val="22"/>
          <w:szCs w:val="22"/>
        </w:rPr>
      </w:pP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6.1</w:t>
      </w:r>
      <w:r w:rsidRPr="0066225E">
        <w:rPr>
          <w:sz w:val="22"/>
          <w:szCs w:val="22"/>
        </w:rPr>
        <w:t xml:space="preserve"> - Este contrato poderá ser alterado, com as devidas justificativas, nos seguintes casos:</w:t>
      </w: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6.1.1</w:t>
      </w:r>
      <w:r w:rsidRPr="0066225E">
        <w:rPr>
          <w:sz w:val="22"/>
          <w:szCs w:val="22"/>
        </w:rPr>
        <w:t xml:space="preserve"> - Unilateralmente pela </w:t>
      </w:r>
      <w:r w:rsidRPr="0066225E">
        <w:rPr>
          <w:b/>
          <w:sz w:val="22"/>
          <w:szCs w:val="22"/>
        </w:rPr>
        <w:t>CONTRATANTE</w:t>
      </w:r>
      <w:r w:rsidRPr="0066225E">
        <w:rPr>
          <w:sz w:val="22"/>
          <w:szCs w:val="22"/>
        </w:rPr>
        <w:t>: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6.1.2</w:t>
      </w:r>
      <w:r w:rsidRPr="0066225E">
        <w:rPr>
          <w:sz w:val="22"/>
          <w:szCs w:val="22"/>
        </w:rPr>
        <w:t xml:space="preserve"> - Por acordo das partes: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E57CFA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6.2</w:t>
      </w:r>
      <w:r w:rsidRPr="0066225E">
        <w:rPr>
          <w:sz w:val="22"/>
          <w:szCs w:val="22"/>
        </w:rPr>
        <w:t xml:space="preserve"> - A </w:t>
      </w:r>
      <w:r w:rsidRPr="0066225E">
        <w:rPr>
          <w:b/>
          <w:sz w:val="22"/>
          <w:szCs w:val="22"/>
        </w:rPr>
        <w:t>CONTRATADA</w:t>
      </w:r>
      <w:r w:rsidRPr="0066225E">
        <w:rPr>
          <w:sz w:val="22"/>
          <w:szCs w:val="22"/>
        </w:rPr>
        <w:t xml:space="preserve"> fica obrigada a aceitar, nas mesmas condições contratuais os acréscimos ou supressões que se fizerem </w:t>
      </w:r>
      <w:proofErr w:type="gramStart"/>
      <w:r w:rsidRPr="0066225E">
        <w:rPr>
          <w:sz w:val="22"/>
          <w:szCs w:val="22"/>
        </w:rPr>
        <w:t>necessárias, respeitados</w:t>
      </w:r>
      <w:proofErr w:type="gramEnd"/>
      <w:r w:rsidRPr="0066225E">
        <w:rPr>
          <w:sz w:val="22"/>
          <w:szCs w:val="22"/>
        </w:rPr>
        <w:t xml:space="preserve"> os termos do Parágrafo 1º do Artigo 65 da Lei Nº 8.666/93.</w:t>
      </w:r>
    </w:p>
    <w:p w:rsidR="00E57CFA" w:rsidRPr="0066225E" w:rsidRDefault="00E57CFA" w:rsidP="00E52843">
      <w:pPr>
        <w:ind w:firstLine="1134"/>
        <w:jc w:val="both"/>
        <w:rPr>
          <w:sz w:val="22"/>
          <w:szCs w:val="22"/>
        </w:rPr>
      </w:pP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CLÁUSULA SÉTIMA - DAS MULTAS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7.1</w:t>
      </w:r>
      <w:r w:rsidRPr="0066225E">
        <w:rPr>
          <w:sz w:val="22"/>
          <w:szCs w:val="22"/>
        </w:rPr>
        <w:t xml:space="preserve"> - Pela inexecução total ou parcial do contrato, caberá, conforme a gravidade da falta e garantida </w:t>
      </w:r>
      <w:proofErr w:type="gramStart"/>
      <w:r w:rsidRPr="0066225E">
        <w:rPr>
          <w:sz w:val="22"/>
          <w:szCs w:val="22"/>
        </w:rPr>
        <w:t>a</w:t>
      </w:r>
      <w:proofErr w:type="gramEnd"/>
      <w:r w:rsidRPr="0066225E">
        <w:rPr>
          <w:sz w:val="22"/>
          <w:szCs w:val="22"/>
        </w:rPr>
        <w:t xml:space="preserve"> prévia defesa, a aplicação de sanções, de acordo com o previsto na Seção II do Capítulo IV da Lei Nº. 8.666/93.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7.2</w:t>
      </w:r>
      <w:r w:rsidRPr="0066225E">
        <w:rPr>
          <w:sz w:val="22"/>
          <w:szCs w:val="22"/>
        </w:rPr>
        <w:t xml:space="preserve"> - Nenhum pagamento será processado à proponente penalizada, sem que antes, esta </w:t>
      </w:r>
      <w:proofErr w:type="gramStart"/>
      <w:r w:rsidRPr="0066225E">
        <w:rPr>
          <w:sz w:val="22"/>
          <w:szCs w:val="22"/>
        </w:rPr>
        <w:t>tenha pago</w:t>
      </w:r>
      <w:proofErr w:type="gramEnd"/>
      <w:r w:rsidRPr="0066225E">
        <w:rPr>
          <w:sz w:val="22"/>
          <w:szCs w:val="22"/>
        </w:rPr>
        <w:t xml:space="preserve"> ou lhe seja relevada a multa imposta.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CLÁUSULA OITAVA - DA RESCISÃO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E57CFA" w:rsidRPr="0066225E" w:rsidRDefault="00FD7E6F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 xml:space="preserve">8 </w:t>
      </w:r>
      <w:r w:rsidRPr="0066225E">
        <w:rPr>
          <w:sz w:val="22"/>
          <w:szCs w:val="22"/>
        </w:rPr>
        <w:t xml:space="preserve">- </w:t>
      </w:r>
      <w:r w:rsidR="008F6351" w:rsidRPr="0066225E">
        <w:rPr>
          <w:sz w:val="22"/>
          <w:szCs w:val="22"/>
        </w:rPr>
        <w:t xml:space="preserve">A </w:t>
      </w:r>
      <w:r w:rsidR="008F6351" w:rsidRPr="0066225E">
        <w:rPr>
          <w:b/>
          <w:sz w:val="22"/>
          <w:szCs w:val="22"/>
        </w:rPr>
        <w:t>CONTRATANTE</w:t>
      </w:r>
      <w:r w:rsidR="008F6351" w:rsidRPr="0066225E">
        <w:rPr>
          <w:sz w:val="22"/>
          <w:szCs w:val="22"/>
        </w:rPr>
        <w:t xml:space="preserve"> poderá, unilateralmente, rescindir de pleno direito este Contrato, independente de notificação judicial ou extrajudicial, bastando para isso comunicar a </w:t>
      </w:r>
      <w:r w:rsidR="008F6351" w:rsidRPr="0066225E">
        <w:rPr>
          <w:b/>
          <w:sz w:val="22"/>
          <w:szCs w:val="22"/>
        </w:rPr>
        <w:t>CONTRATADA</w:t>
      </w:r>
      <w:r w:rsidR="008F6351" w:rsidRPr="0066225E">
        <w:rPr>
          <w:sz w:val="22"/>
          <w:szCs w:val="22"/>
        </w:rPr>
        <w:t xml:space="preserve"> sua intenção, com antecedência mínima de </w:t>
      </w:r>
      <w:proofErr w:type="gramStart"/>
      <w:r w:rsidR="008F6351" w:rsidRPr="0066225E">
        <w:rPr>
          <w:sz w:val="22"/>
          <w:szCs w:val="22"/>
        </w:rPr>
        <w:t>5</w:t>
      </w:r>
      <w:proofErr w:type="gramEnd"/>
      <w:r w:rsidR="008F6351" w:rsidRPr="0066225E">
        <w:rPr>
          <w:sz w:val="22"/>
          <w:szCs w:val="22"/>
        </w:rPr>
        <w:t xml:space="preserve"> (cinco) dias.</w:t>
      </w:r>
    </w:p>
    <w:p w:rsidR="00E57CFA" w:rsidRPr="0066225E" w:rsidRDefault="00E57CFA" w:rsidP="00E52843">
      <w:pPr>
        <w:jc w:val="both"/>
        <w:rPr>
          <w:b/>
          <w:sz w:val="22"/>
          <w:szCs w:val="22"/>
        </w:rPr>
      </w:pP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CLÁUSULA NONA - DAS OBRIGAÇÕES LEGAIS E FISCAIS</w:t>
      </w: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</w:p>
    <w:p w:rsidR="00C66743" w:rsidRPr="0066225E" w:rsidRDefault="00FD7E6F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9</w:t>
      </w:r>
      <w:r w:rsidRPr="0066225E">
        <w:rPr>
          <w:sz w:val="22"/>
          <w:szCs w:val="22"/>
        </w:rPr>
        <w:t xml:space="preserve"> - </w:t>
      </w:r>
      <w:r w:rsidR="008F6351" w:rsidRPr="0066225E">
        <w:rPr>
          <w:sz w:val="22"/>
          <w:szCs w:val="22"/>
        </w:rPr>
        <w:t xml:space="preserve">Todos e quaisquer impostos, taxas e contribuições fiscais e </w:t>
      </w:r>
      <w:r w:rsidR="007729E0" w:rsidRPr="0066225E">
        <w:rPr>
          <w:sz w:val="22"/>
          <w:szCs w:val="22"/>
        </w:rPr>
        <w:t>para fiscais</w:t>
      </w:r>
      <w:r w:rsidR="008F6351" w:rsidRPr="0066225E">
        <w:rPr>
          <w:sz w:val="22"/>
          <w:szCs w:val="22"/>
        </w:rPr>
        <w:t xml:space="preserve">, inclusive os de natureza previdenciária, social e trabalhista, bem como emolumentos, ônus ou encargos de qualquer natureza, decorrentes da celebração deste Contrato, ou da execução, correrão única e exclusivamente por conta da </w:t>
      </w:r>
      <w:r w:rsidR="008F6351" w:rsidRPr="0066225E">
        <w:rPr>
          <w:b/>
          <w:sz w:val="22"/>
          <w:szCs w:val="22"/>
        </w:rPr>
        <w:t>CONTRATADA</w:t>
      </w:r>
      <w:r w:rsidR="008F6351" w:rsidRPr="0066225E">
        <w:rPr>
          <w:sz w:val="22"/>
          <w:szCs w:val="22"/>
        </w:rPr>
        <w:t>.</w:t>
      </w:r>
    </w:p>
    <w:p w:rsidR="00C66743" w:rsidRPr="0066225E" w:rsidRDefault="00C66743" w:rsidP="00E52843">
      <w:pPr>
        <w:jc w:val="both"/>
        <w:rPr>
          <w:sz w:val="22"/>
          <w:szCs w:val="22"/>
        </w:rPr>
      </w:pPr>
    </w:p>
    <w:p w:rsidR="008F6351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CLÁUSULA DÉCIMA – DA FISCALIZAÇÃO</w:t>
      </w:r>
    </w:p>
    <w:p w:rsidR="00E57CFA" w:rsidRPr="0066225E" w:rsidRDefault="00E57CFA" w:rsidP="00E52843">
      <w:pPr>
        <w:jc w:val="both"/>
        <w:rPr>
          <w:b/>
          <w:sz w:val="22"/>
          <w:szCs w:val="22"/>
        </w:rPr>
      </w:pPr>
    </w:p>
    <w:p w:rsidR="008F6351" w:rsidRPr="0066225E" w:rsidRDefault="00FD7E6F" w:rsidP="00E52843">
      <w:pPr>
        <w:jc w:val="both"/>
        <w:rPr>
          <w:sz w:val="22"/>
          <w:szCs w:val="22"/>
        </w:rPr>
      </w:pPr>
      <w:r w:rsidRPr="0066225E">
        <w:rPr>
          <w:b/>
          <w:sz w:val="22"/>
          <w:szCs w:val="22"/>
        </w:rPr>
        <w:t>10</w:t>
      </w:r>
      <w:r w:rsidRPr="0066225E">
        <w:rPr>
          <w:sz w:val="22"/>
          <w:szCs w:val="22"/>
        </w:rPr>
        <w:t xml:space="preserve"> - </w:t>
      </w:r>
      <w:r w:rsidR="008F6351" w:rsidRPr="0066225E">
        <w:rPr>
          <w:sz w:val="22"/>
          <w:szCs w:val="22"/>
        </w:rPr>
        <w:t>Será responsável pela fiscalização e execução do presente contra</w:t>
      </w:r>
      <w:r w:rsidR="00C66743" w:rsidRPr="0066225E">
        <w:rPr>
          <w:sz w:val="22"/>
          <w:szCs w:val="22"/>
        </w:rPr>
        <w:t>to administrativo a Secretaria M</w:t>
      </w:r>
      <w:r w:rsidR="008F6351" w:rsidRPr="0066225E">
        <w:rPr>
          <w:sz w:val="22"/>
          <w:szCs w:val="22"/>
        </w:rPr>
        <w:t xml:space="preserve">unicipal de </w:t>
      </w:r>
      <w:r w:rsidR="00C66743" w:rsidRPr="0066225E">
        <w:rPr>
          <w:sz w:val="22"/>
          <w:szCs w:val="22"/>
        </w:rPr>
        <w:t>Administração e Finanças</w:t>
      </w:r>
      <w:r w:rsidR="008F6351" w:rsidRPr="0066225E">
        <w:rPr>
          <w:sz w:val="22"/>
          <w:szCs w:val="22"/>
        </w:rPr>
        <w:t>.</w:t>
      </w:r>
    </w:p>
    <w:p w:rsidR="008F6351" w:rsidRPr="0066225E" w:rsidRDefault="008F6351" w:rsidP="00E52843">
      <w:pPr>
        <w:pStyle w:val="Recuodecorpodetexto"/>
        <w:rPr>
          <w:rFonts w:ascii="Times New Roman" w:hAnsi="Times New Roman"/>
          <w:szCs w:val="22"/>
        </w:rPr>
      </w:pP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CLÁUSULA DÉCIMA PRIMEIRA - DO FORO</w:t>
      </w:r>
    </w:p>
    <w:p w:rsidR="008F6351" w:rsidRPr="0066225E" w:rsidRDefault="008F6351" w:rsidP="00E52843">
      <w:pPr>
        <w:pStyle w:val="Recuodecorpodetexto"/>
        <w:rPr>
          <w:rFonts w:ascii="Times New Roman" w:hAnsi="Times New Roman"/>
          <w:szCs w:val="22"/>
        </w:rPr>
      </w:pPr>
    </w:p>
    <w:p w:rsidR="008F6351" w:rsidRPr="0066225E" w:rsidRDefault="00FD7E6F" w:rsidP="00E52843">
      <w:pPr>
        <w:pStyle w:val="Recuodecorpodetexto"/>
        <w:ind w:firstLine="0"/>
        <w:rPr>
          <w:rFonts w:ascii="Times New Roman" w:hAnsi="Times New Roman"/>
          <w:szCs w:val="22"/>
        </w:rPr>
      </w:pPr>
      <w:r w:rsidRPr="0066225E">
        <w:rPr>
          <w:rFonts w:ascii="Times New Roman" w:hAnsi="Times New Roman"/>
          <w:b/>
          <w:szCs w:val="22"/>
        </w:rPr>
        <w:t>11</w:t>
      </w:r>
      <w:r w:rsidRPr="0066225E">
        <w:rPr>
          <w:rFonts w:ascii="Times New Roman" w:hAnsi="Times New Roman"/>
          <w:szCs w:val="22"/>
        </w:rPr>
        <w:t xml:space="preserve"> - </w:t>
      </w:r>
      <w:r w:rsidR="008F6351" w:rsidRPr="0066225E">
        <w:rPr>
          <w:rFonts w:ascii="Times New Roman" w:hAnsi="Times New Roman"/>
          <w:szCs w:val="22"/>
        </w:rPr>
        <w:t>Para as questões decorrentes deste Contrato, fica eleito o Foro da Comarca de Coronel Freitas, Estado de Santa Catarina, com renúncia expressa de qualquer outro, por mais privilegiado que seja.</w:t>
      </w:r>
    </w:p>
    <w:p w:rsidR="00E26705" w:rsidRPr="0066225E" w:rsidRDefault="00E26705" w:rsidP="00E52843">
      <w:pPr>
        <w:pStyle w:val="Recuodecorpodetexto"/>
        <w:rPr>
          <w:rFonts w:ascii="Times New Roman" w:hAnsi="Times New Roman"/>
          <w:szCs w:val="22"/>
        </w:rPr>
      </w:pPr>
    </w:p>
    <w:p w:rsidR="008F6351" w:rsidRPr="0066225E" w:rsidRDefault="00FD7E6F" w:rsidP="00E52843">
      <w:pPr>
        <w:pStyle w:val="Recuodecorpodetexto3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66225E">
        <w:rPr>
          <w:rFonts w:ascii="Times New Roman" w:hAnsi="Times New Roman" w:cs="Times New Roman"/>
          <w:b/>
          <w:sz w:val="22"/>
          <w:szCs w:val="22"/>
        </w:rPr>
        <w:t>1</w:t>
      </w:r>
      <w:r w:rsidR="00E15542" w:rsidRPr="0066225E">
        <w:rPr>
          <w:rFonts w:ascii="Times New Roman" w:hAnsi="Times New Roman" w:cs="Times New Roman"/>
          <w:b/>
          <w:sz w:val="22"/>
          <w:szCs w:val="22"/>
        </w:rPr>
        <w:t>2</w:t>
      </w:r>
      <w:r w:rsidRPr="0066225E">
        <w:rPr>
          <w:rFonts w:ascii="Times New Roman" w:hAnsi="Times New Roman" w:cs="Times New Roman"/>
          <w:sz w:val="22"/>
          <w:szCs w:val="22"/>
        </w:rPr>
        <w:t xml:space="preserve"> - </w:t>
      </w:r>
      <w:r w:rsidR="008F6351" w:rsidRPr="0066225E">
        <w:rPr>
          <w:rFonts w:ascii="Times New Roman" w:hAnsi="Times New Roman" w:cs="Times New Roman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8F6351" w:rsidRPr="0066225E" w:rsidRDefault="008F6351" w:rsidP="00E52843">
      <w:pPr>
        <w:pStyle w:val="Recuodecorpodetexto2"/>
        <w:rPr>
          <w:rFonts w:ascii="Times New Roman" w:hAnsi="Times New Roman" w:cs="Times New Roman"/>
          <w:color w:val="auto"/>
          <w:sz w:val="22"/>
          <w:szCs w:val="22"/>
        </w:rPr>
      </w:pPr>
    </w:p>
    <w:p w:rsidR="008F6351" w:rsidRPr="0066225E" w:rsidRDefault="008F6351" w:rsidP="00E52843">
      <w:pPr>
        <w:pStyle w:val="Recuodecorpodetexto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Coronel Freitas - SC, </w:t>
      </w:r>
      <w:r w:rsidR="00FB7237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CD5AAF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E26705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26705" w:rsidRPr="00D90440">
        <w:rPr>
          <w:rFonts w:ascii="Times New Roman" w:hAnsi="Times New Roman" w:cs="Times New Roman"/>
          <w:color w:val="auto"/>
          <w:sz w:val="22"/>
          <w:szCs w:val="22"/>
        </w:rPr>
        <w:t xml:space="preserve">de </w:t>
      </w:r>
      <w:r w:rsidR="00FB7237" w:rsidRPr="00D90440">
        <w:rPr>
          <w:rFonts w:ascii="Times New Roman" w:hAnsi="Times New Roman" w:cs="Times New Roman"/>
          <w:color w:val="auto"/>
          <w:sz w:val="22"/>
          <w:szCs w:val="22"/>
        </w:rPr>
        <w:t>junho</w:t>
      </w:r>
      <w:r w:rsidR="00E26705"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 2017</w:t>
      </w:r>
      <w:r w:rsidRPr="0066225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F6351" w:rsidRPr="0066225E" w:rsidRDefault="008F6351" w:rsidP="00E52843">
      <w:pPr>
        <w:ind w:firstLine="1134"/>
        <w:jc w:val="both"/>
        <w:rPr>
          <w:sz w:val="22"/>
          <w:szCs w:val="22"/>
        </w:rPr>
      </w:pPr>
    </w:p>
    <w:p w:rsidR="00E26705" w:rsidRPr="0066225E" w:rsidRDefault="00E26705" w:rsidP="00E52843">
      <w:pPr>
        <w:jc w:val="both"/>
        <w:rPr>
          <w:bCs/>
          <w:sz w:val="22"/>
          <w:szCs w:val="22"/>
        </w:rPr>
      </w:pPr>
    </w:p>
    <w:p w:rsidR="00E52843" w:rsidRPr="0066225E" w:rsidRDefault="00E52843" w:rsidP="00E52843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8F6351" w:rsidRPr="0066225E" w:rsidRDefault="008F6351" w:rsidP="00E52843">
      <w:pPr>
        <w:jc w:val="center"/>
        <w:rPr>
          <w:bCs/>
          <w:sz w:val="22"/>
          <w:szCs w:val="22"/>
        </w:rPr>
      </w:pPr>
      <w:r w:rsidRPr="0066225E">
        <w:rPr>
          <w:bCs/>
          <w:sz w:val="22"/>
          <w:szCs w:val="22"/>
        </w:rPr>
        <w:t>___________________________</w:t>
      </w:r>
    </w:p>
    <w:p w:rsidR="008F6351" w:rsidRPr="0066225E" w:rsidRDefault="002772DC" w:rsidP="00E52843">
      <w:pPr>
        <w:jc w:val="center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MUNICÍPIO DE CORONEL FREITAS</w:t>
      </w:r>
    </w:p>
    <w:p w:rsidR="008F6351" w:rsidRPr="0066225E" w:rsidRDefault="008F6351" w:rsidP="00E52843">
      <w:pPr>
        <w:pStyle w:val="Ttulo1"/>
        <w:jc w:val="center"/>
        <w:rPr>
          <w:rFonts w:ascii="Times New Roman" w:hAnsi="Times New Roman"/>
          <w:sz w:val="22"/>
          <w:szCs w:val="22"/>
        </w:rPr>
      </w:pPr>
      <w:r w:rsidRPr="0066225E">
        <w:rPr>
          <w:rFonts w:ascii="Times New Roman" w:hAnsi="Times New Roman"/>
          <w:sz w:val="22"/>
          <w:szCs w:val="22"/>
        </w:rPr>
        <w:t>CONTRATANTE</w:t>
      </w:r>
    </w:p>
    <w:p w:rsidR="008F6351" w:rsidRPr="0066225E" w:rsidRDefault="008F6351" w:rsidP="00E52843">
      <w:pPr>
        <w:ind w:firstLine="1134"/>
        <w:jc w:val="center"/>
        <w:rPr>
          <w:sz w:val="22"/>
          <w:szCs w:val="22"/>
        </w:rPr>
      </w:pPr>
    </w:p>
    <w:p w:rsidR="00E26705" w:rsidRPr="0066225E" w:rsidRDefault="00E26705" w:rsidP="00E52843">
      <w:pPr>
        <w:ind w:firstLine="1134"/>
        <w:jc w:val="center"/>
        <w:rPr>
          <w:sz w:val="22"/>
          <w:szCs w:val="22"/>
        </w:rPr>
      </w:pPr>
    </w:p>
    <w:p w:rsidR="00E26705" w:rsidRPr="0066225E" w:rsidRDefault="00E26705" w:rsidP="00E52843">
      <w:pPr>
        <w:jc w:val="center"/>
        <w:rPr>
          <w:bCs/>
          <w:sz w:val="22"/>
          <w:szCs w:val="22"/>
        </w:rPr>
      </w:pPr>
      <w:r w:rsidRPr="0066225E">
        <w:rPr>
          <w:bCs/>
          <w:sz w:val="22"/>
          <w:szCs w:val="22"/>
        </w:rPr>
        <w:t>_________________________</w:t>
      </w:r>
    </w:p>
    <w:p w:rsidR="00A57E11" w:rsidRPr="0066225E" w:rsidRDefault="00A57E11" w:rsidP="00E52843">
      <w:pPr>
        <w:pStyle w:val="Ttulo1"/>
        <w:jc w:val="center"/>
        <w:rPr>
          <w:rFonts w:ascii="Times New Roman" w:hAnsi="Times New Roman"/>
          <w:sz w:val="22"/>
          <w:szCs w:val="22"/>
        </w:rPr>
      </w:pPr>
      <w:r w:rsidRPr="0066225E">
        <w:rPr>
          <w:rFonts w:ascii="Times New Roman" w:hAnsi="Times New Roman"/>
          <w:color w:val="000000" w:themeColor="text1"/>
          <w:sz w:val="22"/>
          <w:szCs w:val="22"/>
        </w:rPr>
        <w:t xml:space="preserve">D M </w:t>
      </w:r>
      <w:r w:rsidR="00E52843" w:rsidRPr="0066225E">
        <w:rPr>
          <w:rFonts w:ascii="Times New Roman" w:hAnsi="Times New Roman"/>
          <w:color w:val="000000" w:themeColor="text1"/>
          <w:sz w:val="22"/>
          <w:szCs w:val="22"/>
        </w:rPr>
        <w:t>PUBLICIDADE EIRELI</w:t>
      </w:r>
      <w:r w:rsidR="00E52843" w:rsidRPr="0066225E">
        <w:rPr>
          <w:rFonts w:ascii="Times New Roman" w:hAnsi="Times New Roman"/>
          <w:sz w:val="22"/>
          <w:szCs w:val="22"/>
        </w:rPr>
        <w:t xml:space="preserve"> </w:t>
      </w:r>
    </w:p>
    <w:p w:rsidR="00E26705" w:rsidRPr="0066225E" w:rsidRDefault="00E26705" w:rsidP="00E52843">
      <w:pPr>
        <w:pStyle w:val="Ttulo1"/>
        <w:jc w:val="center"/>
        <w:rPr>
          <w:rFonts w:ascii="Times New Roman" w:hAnsi="Times New Roman"/>
          <w:sz w:val="22"/>
          <w:szCs w:val="22"/>
        </w:rPr>
      </w:pPr>
      <w:r w:rsidRPr="0066225E">
        <w:rPr>
          <w:rFonts w:ascii="Times New Roman" w:hAnsi="Times New Roman"/>
          <w:sz w:val="22"/>
          <w:szCs w:val="22"/>
        </w:rPr>
        <w:t>CONTRATADA</w:t>
      </w: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</w:p>
    <w:p w:rsidR="008F6351" w:rsidRPr="0066225E" w:rsidRDefault="008F6351" w:rsidP="00E52843">
      <w:pPr>
        <w:jc w:val="both"/>
        <w:rPr>
          <w:b/>
          <w:sz w:val="22"/>
          <w:szCs w:val="22"/>
        </w:rPr>
      </w:pPr>
      <w:r w:rsidRPr="0066225E">
        <w:rPr>
          <w:b/>
          <w:sz w:val="22"/>
          <w:szCs w:val="22"/>
        </w:rPr>
        <w:t>Testemunhas:</w:t>
      </w:r>
    </w:p>
    <w:p w:rsidR="008F6351" w:rsidRPr="0066225E" w:rsidRDefault="008F6351" w:rsidP="00E52843">
      <w:pPr>
        <w:jc w:val="both"/>
        <w:rPr>
          <w:bCs/>
          <w:sz w:val="22"/>
          <w:szCs w:val="22"/>
        </w:rPr>
      </w:pPr>
    </w:p>
    <w:p w:rsidR="00454554" w:rsidRPr="0066225E" w:rsidRDefault="008F6351" w:rsidP="00E52843">
      <w:pPr>
        <w:jc w:val="both"/>
        <w:rPr>
          <w:sz w:val="22"/>
          <w:szCs w:val="22"/>
        </w:rPr>
      </w:pPr>
      <w:r w:rsidRPr="0066225E">
        <w:rPr>
          <w:bCs/>
          <w:sz w:val="22"/>
          <w:szCs w:val="22"/>
        </w:rPr>
        <w:t>__________________________</w:t>
      </w:r>
      <w:r w:rsidRPr="0066225E">
        <w:rPr>
          <w:bCs/>
          <w:sz w:val="22"/>
          <w:szCs w:val="22"/>
        </w:rPr>
        <w:tab/>
      </w:r>
      <w:r w:rsidRPr="0066225E">
        <w:rPr>
          <w:bCs/>
          <w:sz w:val="22"/>
          <w:szCs w:val="22"/>
        </w:rPr>
        <w:tab/>
      </w:r>
      <w:r w:rsidRPr="0066225E">
        <w:rPr>
          <w:bCs/>
          <w:sz w:val="22"/>
          <w:szCs w:val="22"/>
        </w:rPr>
        <w:tab/>
        <w:t>__________________________</w:t>
      </w:r>
    </w:p>
    <w:p w:rsidR="0066225E" w:rsidRPr="0066225E" w:rsidRDefault="0066225E">
      <w:pPr>
        <w:jc w:val="both"/>
        <w:rPr>
          <w:sz w:val="22"/>
          <w:szCs w:val="22"/>
        </w:rPr>
      </w:pPr>
    </w:p>
    <w:sectPr w:rsidR="0066225E" w:rsidRPr="0066225E" w:rsidSect="00913E89">
      <w:headerReference w:type="default" r:id="rId8"/>
      <w:footerReference w:type="default" r:id="rId9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AC" w:rsidRDefault="00C87CAC" w:rsidP="00B04C4E">
      <w:r>
        <w:separator/>
      </w:r>
    </w:p>
  </w:endnote>
  <w:endnote w:type="continuationSeparator" w:id="0">
    <w:p w:rsidR="00C87CAC" w:rsidRDefault="00C87CAC" w:rsidP="00B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atre Antoine">
    <w:altName w:val="Haettenschweiler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1284"/>
      <w:docPartObj>
        <w:docPartGallery w:val="Page Numbers (Bottom of Page)"/>
        <w:docPartUnique/>
      </w:docPartObj>
    </w:sdtPr>
    <w:sdtEndPr/>
    <w:sdtContent>
      <w:p w:rsidR="0066225E" w:rsidRDefault="00C87C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225E" w:rsidRDefault="006622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AC" w:rsidRDefault="00C87CAC" w:rsidP="00B04C4E">
      <w:r>
        <w:separator/>
      </w:r>
    </w:p>
  </w:footnote>
  <w:footnote w:type="continuationSeparator" w:id="0">
    <w:p w:rsidR="00C87CAC" w:rsidRDefault="00C87CAC" w:rsidP="00B0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5E" w:rsidRDefault="0066225E">
    <w:pPr>
      <w:pStyle w:val="Cabealho"/>
    </w:pPr>
  </w:p>
  <w:p w:rsidR="0066225E" w:rsidRDefault="0066225E">
    <w:pPr>
      <w:pStyle w:val="Cabealho"/>
    </w:pPr>
  </w:p>
  <w:p w:rsidR="0066225E" w:rsidRDefault="0066225E">
    <w:pPr>
      <w:pStyle w:val="Cabealho"/>
    </w:pPr>
  </w:p>
  <w:p w:rsidR="0066225E" w:rsidRDefault="0066225E">
    <w:pPr>
      <w:pStyle w:val="Cabealho"/>
    </w:pPr>
  </w:p>
  <w:p w:rsidR="0066225E" w:rsidRDefault="0066225E">
    <w:pPr>
      <w:pStyle w:val="Cabealho"/>
    </w:pPr>
  </w:p>
  <w:p w:rsidR="0066225E" w:rsidRDefault="0066225E">
    <w:pPr>
      <w:pStyle w:val="Cabealho"/>
    </w:pPr>
  </w:p>
  <w:p w:rsidR="0066225E" w:rsidRDefault="006622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B2B"/>
    <w:multiLevelType w:val="multilevel"/>
    <w:tmpl w:val="06F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1FA5"/>
    <w:multiLevelType w:val="multilevel"/>
    <w:tmpl w:val="8230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87F16"/>
    <w:multiLevelType w:val="multilevel"/>
    <w:tmpl w:val="62DE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7D6A"/>
    <w:multiLevelType w:val="multilevel"/>
    <w:tmpl w:val="450C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91479"/>
    <w:multiLevelType w:val="multilevel"/>
    <w:tmpl w:val="51C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A79A8"/>
    <w:multiLevelType w:val="multilevel"/>
    <w:tmpl w:val="C91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C1996"/>
    <w:multiLevelType w:val="multilevel"/>
    <w:tmpl w:val="7A66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76D9E"/>
    <w:multiLevelType w:val="multilevel"/>
    <w:tmpl w:val="101A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55E2D"/>
    <w:multiLevelType w:val="hybridMultilevel"/>
    <w:tmpl w:val="39328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E34E7"/>
    <w:multiLevelType w:val="multilevel"/>
    <w:tmpl w:val="94E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76AC8"/>
    <w:multiLevelType w:val="multilevel"/>
    <w:tmpl w:val="9D3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55B6E"/>
    <w:multiLevelType w:val="multilevel"/>
    <w:tmpl w:val="C62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015C3"/>
    <w:multiLevelType w:val="multilevel"/>
    <w:tmpl w:val="264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20828"/>
    <w:multiLevelType w:val="hybridMultilevel"/>
    <w:tmpl w:val="FBF69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416C"/>
    <w:multiLevelType w:val="multilevel"/>
    <w:tmpl w:val="1E2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351"/>
    <w:rsid w:val="00000229"/>
    <w:rsid w:val="00016023"/>
    <w:rsid w:val="000175A0"/>
    <w:rsid w:val="00030056"/>
    <w:rsid w:val="000432B2"/>
    <w:rsid w:val="00055BBC"/>
    <w:rsid w:val="000759A8"/>
    <w:rsid w:val="000A17D8"/>
    <w:rsid w:val="000A7A8F"/>
    <w:rsid w:val="00102585"/>
    <w:rsid w:val="00136D01"/>
    <w:rsid w:val="001A1257"/>
    <w:rsid w:val="001C2C68"/>
    <w:rsid w:val="001D15B1"/>
    <w:rsid w:val="001D384D"/>
    <w:rsid w:val="001D6CF8"/>
    <w:rsid w:val="001F3E5C"/>
    <w:rsid w:val="001F7E5C"/>
    <w:rsid w:val="00201F0B"/>
    <w:rsid w:val="00202397"/>
    <w:rsid w:val="002772DC"/>
    <w:rsid w:val="00283E1E"/>
    <w:rsid w:val="00294D9E"/>
    <w:rsid w:val="002C77C3"/>
    <w:rsid w:val="002D2248"/>
    <w:rsid w:val="002D5BA7"/>
    <w:rsid w:val="002E1914"/>
    <w:rsid w:val="00322B9D"/>
    <w:rsid w:val="00337A9E"/>
    <w:rsid w:val="0040479C"/>
    <w:rsid w:val="0040487F"/>
    <w:rsid w:val="00412CEE"/>
    <w:rsid w:val="00454554"/>
    <w:rsid w:val="00454F8F"/>
    <w:rsid w:val="004652EF"/>
    <w:rsid w:val="004E115F"/>
    <w:rsid w:val="004F6A1F"/>
    <w:rsid w:val="00505178"/>
    <w:rsid w:val="00566FDF"/>
    <w:rsid w:val="005926BA"/>
    <w:rsid w:val="005E030E"/>
    <w:rsid w:val="0061156E"/>
    <w:rsid w:val="0063015C"/>
    <w:rsid w:val="00661F78"/>
    <w:rsid w:val="0066225E"/>
    <w:rsid w:val="0067283B"/>
    <w:rsid w:val="006B6407"/>
    <w:rsid w:val="006F5047"/>
    <w:rsid w:val="00722975"/>
    <w:rsid w:val="00754C18"/>
    <w:rsid w:val="00754D7E"/>
    <w:rsid w:val="007729E0"/>
    <w:rsid w:val="007B6A29"/>
    <w:rsid w:val="007C2D3E"/>
    <w:rsid w:val="007D597A"/>
    <w:rsid w:val="00866441"/>
    <w:rsid w:val="00887BF1"/>
    <w:rsid w:val="008C377E"/>
    <w:rsid w:val="008D0359"/>
    <w:rsid w:val="008D0594"/>
    <w:rsid w:val="008D2597"/>
    <w:rsid w:val="008F48E6"/>
    <w:rsid w:val="008F6351"/>
    <w:rsid w:val="00913E89"/>
    <w:rsid w:val="00960508"/>
    <w:rsid w:val="00977D8F"/>
    <w:rsid w:val="009B6C8A"/>
    <w:rsid w:val="009C6385"/>
    <w:rsid w:val="00A57E11"/>
    <w:rsid w:val="00AA105E"/>
    <w:rsid w:val="00AD2EEF"/>
    <w:rsid w:val="00B00038"/>
    <w:rsid w:val="00B04C4E"/>
    <w:rsid w:val="00B36204"/>
    <w:rsid w:val="00B457A3"/>
    <w:rsid w:val="00B66F3C"/>
    <w:rsid w:val="00B730E5"/>
    <w:rsid w:val="00B741C8"/>
    <w:rsid w:val="00B82EE2"/>
    <w:rsid w:val="00BA1B6D"/>
    <w:rsid w:val="00BA72C2"/>
    <w:rsid w:val="00BA790A"/>
    <w:rsid w:val="00BD0585"/>
    <w:rsid w:val="00BD62BA"/>
    <w:rsid w:val="00C66743"/>
    <w:rsid w:val="00C85E13"/>
    <w:rsid w:val="00C87CAC"/>
    <w:rsid w:val="00CA3770"/>
    <w:rsid w:val="00CD5AAF"/>
    <w:rsid w:val="00CF68D0"/>
    <w:rsid w:val="00D00FDA"/>
    <w:rsid w:val="00D06303"/>
    <w:rsid w:val="00D0765C"/>
    <w:rsid w:val="00D45BDF"/>
    <w:rsid w:val="00D71BD9"/>
    <w:rsid w:val="00D90440"/>
    <w:rsid w:val="00DA5CD0"/>
    <w:rsid w:val="00DB20D9"/>
    <w:rsid w:val="00DE22C1"/>
    <w:rsid w:val="00DF5F9E"/>
    <w:rsid w:val="00E008CD"/>
    <w:rsid w:val="00E15542"/>
    <w:rsid w:val="00E17E9A"/>
    <w:rsid w:val="00E26705"/>
    <w:rsid w:val="00E443C3"/>
    <w:rsid w:val="00E52843"/>
    <w:rsid w:val="00E57CFA"/>
    <w:rsid w:val="00E6500D"/>
    <w:rsid w:val="00E70220"/>
    <w:rsid w:val="00E7084D"/>
    <w:rsid w:val="00E720C5"/>
    <w:rsid w:val="00EA6575"/>
    <w:rsid w:val="00EA7AD2"/>
    <w:rsid w:val="00EB40EB"/>
    <w:rsid w:val="00F96C02"/>
    <w:rsid w:val="00FB7237"/>
    <w:rsid w:val="00FC0639"/>
    <w:rsid w:val="00FD7E6F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57A3"/>
    <w:pPr>
      <w:ind w:left="720"/>
      <w:contextualSpacing/>
    </w:pPr>
  </w:style>
  <w:style w:type="table" w:styleId="Tabelacomgrade">
    <w:name w:val="Table Grid"/>
    <w:basedOn w:val="Tabelanormal"/>
    <w:uiPriority w:val="59"/>
    <w:rsid w:val="0040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</cp:revision>
  <cp:lastPrinted>2017-06-08T17:54:00Z</cp:lastPrinted>
  <dcterms:created xsi:type="dcterms:W3CDTF">2017-05-10T19:18:00Z</dcterms:created>
  <dcterms:modified xsi:type="dcterms:W3CDTF">2017-06-08T17:54:00Z</dcterms:modified>
</cp:coreProperties>
</file>