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8C" w:rsidRPr="00ED5D96" w:rsidRDefault="009C688C" w:rsidP="009C688C">
      <w:pPr>
        <w:spacing w:line="276" w:lineRule="auto"/>
        <w:ind w:left="-284"/>
        <w:contextualSpacing/>
        <w:jc w:val="center"/>
        <w:rPr>
          <w:b/>
          <w:sz w:val="24"/>
          <w:szCs w:val="24"/>
        </w:rPr>
      </w:pPr>
      <w:r w:rsidRPr="00ED5D96">
        <w:rPr>
          <w:b/>
          <w:sz w:val="24"/>
          <w:szCs w:val="24"/>
        </w:rPr>
        <w:t xml:space="preserve">PROCESSO LICITATÓRIO </w:t>
      </w:r>
      <w:r>
        <w:rPr>
          <w:b/>
          <w:sz w:val="24"/>
          <w:szCs w:val="24"/>
        </w:rPr>
        <w:t xml:space="preserve">FMS </w:t>
      </w:r>
      <w:r w:rsidRPr="00ED5D96">
        <w:rPr>
          <w:b/>
          <w:sz w:val="24"/>
          <w:szCs w:val="24"/>
        </w:rPr>
        <w:t xml:space="preserve">Nº </w:t>
      </w:r>
      <w:r>
        <w:rPr>
          <w:b/>
          <w:sz w:val="24"/>
          <w:szCs w:val="24"/>
        </w:rPr>
        <w:t>04</w:t>
      </w:r>
      <w:r w:rsidRPr="00ED5D96">
        <w:rPr>
          <w:b/>
          <w:sz w:val="24"/>
          <w:szCs w:val="24"/>
        </w:rPr>
        <w:t>/2017</w:t>
      </w:r>
    </w:p>
    <w:p w:rsidR="009C688C" w:rsidRPr="00ED5D96" w:rsidRDefault="009C688C" w:rsidP="009C688C">
      <w:pPr>
        <w:spacing w:line="276" w:lineRule="auto"/>
        <w:ind w:left="-284"/>
        <w:contextualSpacing/>
        <w:jc w:val="center"/>
        <w:rPr>
          <w:b/>
          <w:sz w:val="24"/>
          <w:szCs w:val="24"/>
        </w:rPr>
      </w:pPr>
      <w:r w:rsidRPr="00ED5D96">
        <w:rPr>
          <w:b/>
          <w:sz w:val="24"/>
          <w:szCs w:val="24"/>
        </w:rPr>
        <w:t xml:space="preserve">EDITAL DE PREGÃO PRESENCIAL </w:t>
      </w:r>
      <w:r>
        <w:rPr>
          <w:b/>
          <w:sz w:val="24"/>
          <w:szCs w:val="24"/>
        </w:rPr>
        <w:t xml:space="preserve">FMS </w:t>
      </w:r>
      <w:r w:rsidRPr="00ED5D96">
        <w:rPr>
          <w:b/>
          <w:sz w:val="24"/>
          <w:szCs w:val="24"/>
        </w:rPr>
        <w:t xml:space="preserve">Nº </w:t>
      </w:r>
      <w:r>
        <w:rPr>
          <w:b/>
          <w:sz w:val="24"/>
          <w:szCs w:val="24"/>
        </w:rPr>
        <w:t>02</w:t>
      </w:r>
      <w:r w:rsidRPr="00ED5D96">
        <w:rPr>
          <w:b/>
          <w:sz w:val="24"/>
          <w:szCs w:val="24"/>
        </w:rPr>
        <w:t>/2017</w:t>
      </w:r>
    </w:p>
    <w:p w:rsidR="009C688C" w:rsidRPr="00ED5D96" w:rsidRDefault="009C688C" w:rsidP="009C688C">
      <w:pPr>
        <w:spacing w:line="276" w:lineRule="auto"/>
        <w:ind w:left="-284"/>
        <w:contextualSpacing/>
        <w:jc w:val="center"/>
        <w:rPr>
          <w:sz w:val="24"/>
          <w:szCs w:val="24"/>
        </w:rPr>
      </w:pPr>
    </w:p>
    <w:p w:rsidR="009C688C" w:rsidRPr="00ED5D96" w:rsidRDefault="009C688C" w:rsidP="009C688C">
      <w:pPr>
        <w:spacing w:line="276" w:lineRule="auto"/>
        <w:ind w:left="-284"/>
        <w:contextualSpacing/>
        <w:jc w:val="center"/>
        <w:rPr>
          <w:sz w:val="24"/>
          <w:szCs w:val="24"/>
        </w:rPr>
      </w:pPr>
      <w:r w:rsidRPr="00ED5D96">
        <w:rPr>
          <w:sz w:val="24"/>
          <w:szCs w:val="24"/>
        </w:rPr>
        <w:t xml:space="preserve">MINUTA DE CONTRATO Nº </w:t>
      </w:r>
      <w:r>
        <w:rPr>
          <w:sz w:val="24"/>
          <w:szCs w:val="24"/>
        </w:rPr>
        <w:t>63</w:t>
      </w:r>
      <w:r w:rsidRPr="00ED5D96">
        <w:rPr>
          <w:sz w:val="24"/>
          <w:szCs w:val="24"/>
        </w:rPr>
        <w:t>/2017</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CONTRATO QUE ENTRE SI CELEBRAM O MUNICÍPIO DE CORONEL FREITAS E A EMPRESA </w:t>
      </w:r>
      <w:proofErr w:type="gramStart"/>
      <w:r w:rsidRPr="009C688C">
        <w:rPr>
          <w:b/>
          <w:sz w:val="24"/>
          <w:szCs w:val="24"/>
        </w:rPr>
        <w:t>CERTA SISTEMAS</w:t>
      </w:r>
      <w:proofErr w:type="gramEnd"/>
      <w:r w:rsidRPr="009C688C">
        <w:rPr>
          <w:b/>
          <w:sz w:val="24"/>
          <w:szCs w:val="24"/>
        </w:rPr>
        <w:t xml:space="preserve"> INFORMATIZADOS LTDA EPP</w:t>
      </w:r>
      <w:r w:rsidR="00FA433B">
        <w:rPr>
          <w:sz w:val="24"/>
          <w:szCs w:val="24"/>
        </w:rPr>
        <w:t>, OBJETIVANDO A</w:t>
      </w:r>
      <w:r w:rsidRPr="00ED5D96">
        <w:rPr>
          <w:sz w:val="24"/>
          <w:szCs w:val="24"/>
        </w:rPr>
        <w:t xml:space="preserve"> </w:t>
      </w:r>
      <w:r w:rsidRPr="00ED5D96">
        <w:rPr>
          <w:b/>
          <w:color w:val="000000" w:themeColor="text1"/>
          <w:sz w:val="24"/>
          <w:szCs w:val="24"/>
        </w:rPr>
        <w:t xml:space="preserve">CONTRATAÇÃO DE EMPRESA ESPECIALIZADA NA ÁREA DE INFORMÁTICA PARA LICENCIAMENTO E LOCAÇÃO DE SOFTWARE </w:t>
      </w:r>
      <w:r w:rsidRPr="003308F9">
        <w:rPr>
          <w:b/>
          <w:color w:val="000000" w:themeColor="text1"/>
          <w:sz w:val="24"/>
          <w:szCs w:val="24"/>
          <w:u w:val="single"/>
        </w:rPr>
        <w:t>INTEGRADO</w:t>
      </w:r>
      <w:r w:rsidRPr="00ED5D96">
        <w:rPr>
          <w:b/>
          <w:color w:val="000000" w:themeColor="text1"/>
          <w:sz w:val="24"/>
          <w:szCs w:val="24"/>
        </w:rPr>
        <w:t xml:space="preserve"> PARA GESTÃO PÚBLICA NA ÁREA DA SAÚDE, INCLUINDO CONVERSÃO DE DADOS, INSTALAÇÃO, TREINAMENTO E CONFIGURAÇÃO DE BACKUP DIÁRIO COM ARMAZENAMENTO NO SISTEMA “NUVEM” DO BANCO DE DADOS FÍSICOS DA SECRETARIA MUNICIPAL DE SAÚDE</w:t>
      </w:r>
      <w:r w:rsidRPr="00ED5D96">
        <w:rPr>
          <w:sz w:val="24"/>
          <w:szCs w:val="24"/>
        </w:rPr>
        <w:t>.</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No dia </w:t>
      </w:r>
      <w:r>
        <w:rPr>
          <w:sz w:val="24"/>
          <w:szCs w:val="24"/>
        </w:rPr>
        <w:t>19</w:t>
      </w:r>
      <w:r w:rsidRPr="00ED5D96">
        <w:rPr>
          <w:sz w:val="24"/>
          <w:szCs w:val="24"/>
        </w:rPr>
        <w:t xml:space="preserve"> de </w:t>
      </w:r>
      <w:r>
        <w:rPr>
          <w:sz w:val="24"/>
          <w:szCs w:val="24"/>
        </w:rPr>
        <w:t>junho</w:t>
      </w:r>
      <w:r w:rsidRPr="00ED5D96">
        <w:rPr>
          <w:sz w:val="24"/>
          <w:szCs w:val="24"/>
        </w:rPr>
        <w:t xml:space="preserve">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ED5D96">
        <w:rPr>
          <w:sz w:val="24"/>
          <w:szCs w:val="24"/>
        </w:rPr>
        <w:t>Izeu</w:t>
      </w:r>
      <w:proofErr w:type="spellEnd"/>
      <w:r w:rsidRPr="00ED5D96">
        <w:rPr>
          <w:sz w:val="24"/>
          <w:szCs w:val="24"/>
        </w:rPr>
        <w:t xml:space="preserve"> Jonas </w:t>
      </w:r>
      <w:proofErr w:type="spellStart"/>
      <w:r w:rsidRPr="00ED5D96">
        <w:rPr>
          <w:sz w:val="24"/>
          <w:szCs w:val="24"/>
        </w:rPr>
        <w:t>Tozetto</w:t>
      </w:r>
      <w:proofErr w:type="spellEnd"/>
      <w:r w:rsidRPr="00ED5D96">
        <w:rPr>
          <w:sz w:val="24"/>
          <w:szCs w:val="24"/>
        </w:rPr>
        <w:t xml:space="preserve">, nos termos da </w:t>
      </w:r>
      <w:r w:rsidRPr="00ED5D96">
        <w:rPr>
          <w:color w:val="000000"/>
          <w:sz w:val="24"/>
          <w:szCs w:val="24"/>
        </w:rPr>
        <w:t xml:space="preserve">Lei n°. 10.520/02, Lei 8.666/93, Decreto Municipal nº 5.164, e das demais normas </w:t>
      </w:r>
      <w:proofErr w:type="gramStart"/>
      <w:r w:rsidRPr="00ED5D96">
        <w:rPr>
          <w:color w:val="000000"/>
          <w:sz w:val="24"/>
          <w:szCs w:val="24"/>
        </w:rPr>
        <w:t>legais aplicáveis</w:t>
      </w:r>
      <w:r w:rsidRPr="00ED5D96">
        <w:rPr>
          <w:sz w:val="24"/>
          <w:szCs w:val="24"/>
        </w:rPr>
        <w:t>, doravante denominada simplesmente CONTRATANTE</w:t>
      </w:r>
      <w:proofErr w:type="gramEnd"/>
      <w:r w:rsidRPr="00ED5D96">
        <w:rPr>
          <w:sz w:val="24"/>
          <w:szCs w:val="24"/>
        </w:rPr>
        <w:t xml:space="preserve">, e a empresa </w:t>
      </w:r>
      <w:r w:rsidRPr="009C688C">
        <w:rPr>
          <w:b/>
          <w:sz w:val="24"/>
          <w:szCs w:val="24"/>
        </w:rPr>
        <w:t>CERTA SISTEMAS INFORMATIZADOS LTDA EPP</w:t>
      </w:r>
      <w:r w:rsidRPr="00ED5D96">
        <w:rPr>
          <w:sz w:val="24"/>
          <w:szCs w:val="24"/>
        </w:rPr>
        <w:t xml:space="preserve">, inscrita no CNPJ-MF sob nº </w:t>
      </w:r>
      <w:r>
        <w:rPr>
          <w:sz w:val="24"/>
          <w:szCs w:val="24"/>
        </w:rPr>
        <w:t>02.272.912/0001-79</w:t>
      </w:r>
      <w:r w:rsidRPr="00ED5D96">
        <w:rPr>
          <w:sz w:val="24"/>
          <w:szCs w:val="24"/>
        </w:rPr>
        <w:t xml:space="preserve">, com sede na </w:t>
      </w:r>
      <w:r>
        <w:rPr>
          <w:sz w:val="24"/>
          <w:szCs w:val="24"/>
        </w:rPr>
        <w:t xml:space="preserve">Rua Prefeito </w:t>
      </w:r>
      <w:proofErr w:type="spellStart"/>
      <w:r>
        <w:rPr>
          <w:sz w:val="24"/>
          <w:szCs w:val="24"/>
        </w:rPr>
        <w:t>Zeno</w:t>
      </w:r>
      <w:proofErr w:type="spellEnd"/>
      <w:r>
        <w:rPr>
          <w:sz w:val="24"/>
          <w:szCs w:val="24"/>
        </w:rPr>
        <w:t xml:space="preserve"> Germano </w:t>
      </w:r>
      <w:proofErr w:type="spellStart"/>
      <w:r>
        <w:rPr>
          <w:sz w:val="24"/>
          <w:szCs w:val="24"/>
        </w:rPr>
        <w:t>Etges</w:t>
      </w:r>
      <w:proofErr w:type="spellEnd"/>
      <w:r>
        <w:rPr>
          <w:sz w:val="24"/>
          <w:szCs w:val="24"/>
        </w:rPr>
        <w:t>, 154, Bairro Progresso</w:t>
      </w:r>
      <w:r w:rsidRPr="00ED5D96">
        <w:rPr>
          <w:sz w:val="24"/>
          <w:szCs w:val="24"/>
        </w:rPr>
        <w:t xml:space="preserve">, </w:t>
      </w:r>
      <w:r>
        <w:rPr>
          <w:sz w:val="24"/>
          <w:szCs w:val="24"/>
        </w:rPr>
        <w:t xml:space="preserve">CEP: 89990-000, município de São Lourenço do Oeste – SC, </w:t>
      </w:r>
      <w:r w:rsidRPr="00ED5D96">
        <w:rPr>
          <w:sz w:val="24"/>
          <w:szCs w:val="24"/>
        </w:rPr>
        <w:t>representada neste ato, pelo seu</w:t>
      </w:r>
      <w:r>
        <w:rPr>
          <w:sz w:val="24"/>
          <w:szCs w:val="24"/>
        </w:rPr>
        <w:t xml:space="preserve"> representante legal</w:t>
      </w:r>
      <w:r w:rsidRPr="00ED5D96">
        <w:rPr>
          <w:sz w:val="24"/>
          <w:szCs w:val="24"/>
        </w:rPr>
        <w:t xml:space="preserve">, Senhor </w:t>
      </w:r>
      <w:r>
        <w:rPr>
          <w:sz w:val="24"/>
          <w:szCs w:val="24"/>
        </w:rPr>
        <w:t xml:space="preserve">Paulo Cesar </w:t>
      </w:r>
      <w:proofErr w:type="spellStart"/>
      <w:r>
        <w:rPr>
          <w:sz w:val="24"/>
          <w:szCs w:val="24"/>
        </w:rPr>
        <w:t>Barp</w:t>
      </w:r>
      <w:proofErr w:type="spellEnd"/>
      <w:r w:rsidRPr="00ED5D96">
        <w:rPr>
          <w:sz w:val="24"/>
          <w:szCs w:val="24"/>
        </w:rPr>
        <w:t>, portador da Cédula de Identidade nº</w:t>
      </w:r>
      <w:r>
        <w:rPr>
          <w:sz w:val="24"/>
          <w:szCs w:val="24"/>
        </w:rPr>
        <w:t xml:space="preserve"> 2.433.056 </w:t>
      </w:r>
      <w:r w:rsidRPr="00ED5D96">
        <w:rPr>
          <w:sz w:val="24"/>
          <w:szCs w:val="24"/>
        </w:rPr>
        <w:t xml:space="preserve">e inscrito no CPF-MF sob nº </w:t>
      </w:r>
      <w:r>
        <w:rPr>
          <w:sz w:val="24"/>
          <w:szCs w:val="24"/>
        </w:rPr>
        <w:t>981.441.</w:t>
      </w:r>
      <w:r w:rsidR="00FA433B">
        <w:rPr>
          <w:sz w:val="24"/>
          <w:szCs w:val="24"/>
        </w:rPr>
        <w:t>709-20</w:t>
      </w:r>
      <w:r w:rsidRPr="00ED5D96">
        <w:rPr>
          <w:sz w:val="24"/>
          <w:szCs w:val="24"/>
        </w:rPr>
        <w:t xml:space="preserve">, doravante denominada simplesmente CONTRATADA, e perante as testemunhas abaixo firmadas, pactuam o presente termo, cuja celebração foi autorizada de acordo com o processo de licitação na modalidade Pregão </w:t>
      </w:r>
      <w:r>
        <w:rPr>
          <w:sz w:val="24"/>
          <w:szCs w:val="24"/>
        </w:rPr>
        <w:t xml:space="preserve">FMS </w:t>
      </w:r>
      <w:r w:rsidRPr="00ED5D96">
        <w:rPr>
          <w:sz w:val="24"/>
          <w:szCs w:val="24"/>
        </w:rPr>
        <w:t xml:space="preserve">nº </w:t>
      </w:r>
      <w:r>
        <w:rPr>
          <w:sz w:val="24"/>
          <w:szCs w:val="24"/>
        </w:rPr>
        <w:t>04</w:t>
      </w:r>
      <w:r w:rsidRPr="00ED5D96">
        <w:rPr>
          <w:sz w:val="24"/>
          <w:szCs w:val="24"/>
        </w:rPr>
        <w:t>/2017, e que se regerá pela Lei Federal nº. 10.520, de 17 de julho de 2002, com aplicação subsidiária da Lei Federal nº. 8.666, de 21 de junho de 1993 e alterações posteriores, atendidas as cláusulas a seguir enunciadas: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CLÁUSULA PRIMEIRA - DO OBJETO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1.1. O objeto do presente Instrumento de contrato é </w:t>
      </w:r>
      <w:r w:rsidR="00FA433B">
        <w:rPr>
          <w:sz w:val="24"/>
          <w:szCs w:val="24"/>
        </w:rPr>
        <w:t xml:space="preserve">a </w:t>
      </w:r>
      <w:r w:rsidR="00FA433B" w:rsidRPr="00ED5D96">
        <w:rPr>
          <w:b/>
          <w:color w:val="000000" w:themeColor="text1"/>
          <w:sz w:val="24"/>
          <w:szCs w:val="24"/>
        </w:rPr>
        <w:t xml:space="preserve">CONTRATAÇÃO DE EMPRESA ESPECIALIZADA NA ÁREA DE INFORMÁTICA PARA LICENCIAMENTO E LOCAÇÃO DE SOFTWARE </w:t>
      </w:r>
      <w:r w:rsidR="00FA433B" w:rsidRPr="003308F9">
        <w:rPr>
          <w:b/>
          <w:color w:val="000000" w:themeColor="text1"/>
          <w:sz w:val="24"/>
          <w:szCs w:val="24"/>
          <w:u w:val="single"/>
        </w:rPr>
        <w:t>INTEGRADO</w:t>
      </w:r>
      <w:r w:rsidR="00FA433B" w:rsidRPr="00ED5D96">
        <w:rPr>
          <w:b/>
          <w:color w:val="000000" w:themeColor="text1"/>
          <w:sz w:val="24"/>
          <w:szCs w:val="24"/>
        </w:rPr>
        <w:t xml:space="preserve"> PARA GESTÃO PÚBLICA NA ÁREA DA SAÚDE, INCLUINDO CONVERSÃO DE DADOS, INSTALAÇÃO, TREINAMENTO E CONFIGURAÇÃO DE BACKUP DIÁRIO COM ARMAZENAMENTO NO SISTEMA “NUVEM” DO BANCO DE DADOS FÍSICOS DA SECRETARIA MUNICIPAL DE </w:t>
      </w:r>
      <w:proofErr w:type="gramStart"/>
      <w:r w:rsidR="00FA433B" w:rsidRPr="00ED5D96">
        <w:rPr>
          <w:b/>
          <w:color w:val="000000" w:themeColor="text1"/>
          <w:sz w:val="24"/>
          <w:szCs w:val="24"/>
        </w:rPr>
        <w:t>SAÚDE</w:t>
      </w:r>
      <w:r w:rsidRPr="00ED5D96">
        <w:rPr>
          <w:sz w:val="24"/>
          <w:szCs w:val="24"/>
        </w:rPr>
        <w:t xml:space="preserve"> adjudicados à contratada</w:t>
      </w:r>
      <w:proofErr w:type="gramEnd"/>
      <w:r w:rsidRPr="00ED5D96">
        <w:rPr>
          <w:sz w:val="24"/>
          <w:szCs w:val="24"/>
        </w:rPr>
        <w:t xml:space="preserve">, conforme as </w:t>
      </w:r>
      <w:r w:rsidRPr="00ED5D96">
        <w:rPr>
          <w:sz w:val="24"/>
          <w:szCs w:val="24"/>
        </w:rPr>
        <w:lastRenderedPageBreak/>
        <w:t>descrições constantes na proposta comercial da CONTRATADA e no</w:t>
      </w:r>
      <w:r>
        <w:rPr>
          <w:sz w:val="24"/>
          <w:szCs w:val="24"/>
        </w:rPr>
        <w:t>s</w:t>
      </w:r>
      <w:r w:rsidRPr="00ED5D96">
        <w:rPr>
          <w:sz w:val="24"/>
          <w:szCs w:val="24"/>
        </w:rPr>
        <w:t xml:space="preserve"> Anexo "D" </w:t>
      </w:r>
      <w:r>
        <w:rPr>
          <w:sz w:val="24"/>
          <w:szCs w:val="24"/>
        </w:rPr>
        <w:t>e “G”</w:t>
      </w:r>
      <w:r w:rsidRPr="00ED5D96">
        <w:rPr>
          <w:sz w:val="24"/>
          <w:szCs w:val="24"/>
        </w:rPr>
        <w:t>do Edital.</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1.2. Integram e completam o presente Termo Contratual, para todos os fins de direito, obrigando as partes em todos os seus termos, às condições </w:t>
      </w:r>
      <w:proofErr w:type="gramStart"/>
      <w:r w:rsidRPr="00286CC6">
        <w:rPr>
          <w:sz w:val="24"/>
          <w:szCs w:val="24"/>
        </w:rPr>
        <w:t>expressas no processo de Licitação modalidade Pregão Presencial</w:t>
      </w:r>
      <w:proofErr w:type="gramEnd"/>
      <w:r w:rsidR="00FA433B">
        <w:rPr>
          <w:sz w:val="24"/>
          <w:szCs w:val="24"/>
        </w:rPr>
        <w:t xml:space="preserve"> </w:t>
      </w:r>
      <w:r>
        <w:rPr>
          <w:sz w:val="24"/>
          <w:szCs w:val="24"/>
        </w:rPr>
        <w:t xml:space="preserve">FMS </w:t>
      </w:r>
      <w:r w:rsidRPr="00286CC6">
        <w:rPr>
          <w:sz w:val="24"/>
          <w:szCs w:val="24"/>
        </w:rPr>
        <w:t>nº. 0</w:t>
      </w:r>
      <w:r>
        <w:rPr>
          <w:sz w:val="24"/>
          <w:szCs w:val="24"/>
        </w:rPr>
        <w:t>4</w:t>
      </w:r>
      <w:r w:rsidRPr="00286CC6">
        <w:rPr>
          <w:sz w:val="24"/>
          <w:szCs w:val="24"/>
        </w:rPr>
        <w:t>/2017, juntamente com seus anexos e a proposta comercial da CONTRATADA, independente de sua transcrição</w:t>
      </w:r>
      <w:r w:rsidRPr="00ED5D96">
        <w:rPr>
          <w:sz w:val="24"/>
          <w:szCs w:val="24"/>
        </w:rPr>
        <w:t>.</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CLÁUSULA SEGUNDA - DO PRAZO, FORMA E LOCAL DE FORNECIMENTO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2.1. - A licitante vencedora obriga-se a entregar o objeto desta licitação, ou seja, o serviço executado, no prazo máximo de até 05 (cinco) dias, contados da data de assinatura do contrato e conforme estabelecido no memorial descritivo.</w:t>
      </w:r>
    </w:p>
    <w:p w:rsidR="009C688C" w:rsidRPr="00ED5D96" w:rsidRDefault="009C688C" w:rsidP="009C688C">
      <w:pPr>
        <w:spacing w:line="276" w:lineRule="auto"/>
        <w:ind w:left="-284"/>
        <w:contextualSpacing/>
        <w:jc w:val="both"/>
        <w:rPr>
          <w:b/>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CLÁUSULA TERCEIRA - DA VIGÊNCIA CONTRATUAL</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3.1. O prazo de vigência do presente contrato é até 31/12/2017 podendo ser prorrogado.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b/>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CLÁUSULA QUARTA - DO VALOR CONTRATUAL</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4.1. Pelo fornecimento do objeto previsto na Cláusula Primeira, da qual a CONTRATADA se sagrou vencedora a CONTRATANTE pagará à CONTRATADA o valor total de R$ </w:t>
      </w:r>
      <w:r w:rsidR="00FA433B">
        <w:rPr>
          <w:sz w:val="24"/>
          <w:szCs w:val="24"/>
        </w:rPr>
        <w:t>31.500,00</w:t>
      </w:r>
      <w:r w:rsidRPr="00ED5D96">
        <w:rPr>
          <w:sz w:val="24"/>
          <w:szCs w:val="24"/>
        </w:rPr>
        <w:t xml:space="preserve"> (</w:t>
      </w:r>
      <w:r w:rsidR="00FA433B">
        <w:rPr>
          <w:sz w:val="24"/>
          <w:szCs w:val="24"/>
        </w:rPr>
        <w:t>trinta e um mil e quinhentos reais</w:t>
      </w:r>
      <w:r w:rsidRPr="00ED5D96">
        <w:rPr>
          <w:sz w:val="24"/>
          <w:szCs w:val="24"/>
        </w:rPr>
        <w:t>).</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4.2. As despesas decorrentes do fornecimento dos objetos da presente licitação correrão à conta das seguintes Dotações Orçamentárias, previstas na Lei Orçamentária do Exercício de 2017:</w:t>
      </w:r>
    </w:p>
    <w:p w:rsidR="009C688C" w:rsidRPr="00ED5D96" w:rsidRDefault="009C688C" w:rsidP="009C688C">
      <w:pPr>
        <w:spacing w:line="276" w:lineRule="auto"/>
        <w:ind w:left="-284"/>
        <w:contextualSpacing/>
        <w:jc w:val="both"/>
        <w:rPr>
          <w:sz w:val="24"/>
          <w:szCs w:val="24"/>
        </w:rPr>
      </w:pPr>
    </w:p>
    <w:p w:rsidR="009C688C" w:rsidRPr="005918A7" w:rsidRDefault="009C688C" w:rsidP="009C688C">
      <w:pPr>
        <w:spacing w:line="276" w:lineRule="auto"/>
        <w:contextualSpacing/>
        <w:jc w:val="both"/>
        <w:rPr>
          <w:color w:val="000000" w:themeColor="text1"/>
          <w:sz w:val="24"/>
          <w:szCs w:val="24"/>
        </w:rPr>
      </w:pPr>
      <w:proofErr w:type="gramStart"/>
      <w:r w:rsidRPr="005918A7">
        <w:rPr>
          <w:color w:val="000000" w:themeColor="text1"/>
          <w:sz w:val="24"/>
          <w:szCs w:val="24"/>
        </w:rPr>
        <w:t>02 – FUNDO</w:t>
      </w:r>
      <w:proofErr w:type="gramEnd"/>
      <w:r w:rsidRPr="005918A7">
        <w:rPr>
          <w:color w:val="000000" w:themeColor="text1"/>
          <w:sz w:val="24"/>
          <w:szCs w:val="24"/>
        </w:rPr>
        <w:t xml:space="preserve"> MUNICIPAL DE SAÚDE DE CORONEL FREITAS</w:t>
      </w:r>
    </w:p>
    <w:p w:rsidR="009C688C" w:rsidRPr="005918A7" w:rsidRDefault="009C688C" w:rsidP="009C688C">
      <w:pPr>
        <w:spacing w:line="276" w:lineRule="auto"/>
        <w:contextualSpacing/>
        <w:jc w:val="both"/>
        <w:rPr>
          <w:color w:val="000000" w:themeColor="text1"/>
          <w:sz w:val="24"/>
          <w:szCs w:val="24"/>
        </w:rPr>
      </w:pPr>
      <w:r w:rsidRPr="005918A7">
        <w:rPr>
          <w:color w:val="000000" w:themeColor="text1"/>
          <w:sz w:val="24"/>
          <w:szCs w:val="24"/>
        </w:rPr>
        <w:t>07 – FUNDO MUNICPAL DE SAÚDE</w:t>
      </w:r>
    </w:p>
    <w:p w:rsidR="009C688C" w:rsidRPr="005918A7" w:rsidRDefault="009C688C" w:rsidP="009C688C">
      <w:pPr>
        <w:spacing w:line="276" w:lineRule="auto"/>
        <w:contextualSpacing/>
        <w:jc w:val="both"/>
        <w:rPr>
          <w:color w:val="000000" w:themeColor="text1"/>
          <w:sz w:val="24"/>
          <w:szCs w:val="24"/>
        </w:rPr>
      </w:pPr>
      <w:r w:rsidRPr="005918A7">
        <w:rPr>
          <w:color w:val="000000" w:themeColor="text1"/>
          <w:sz w:val="24"/>
          <w:szCs w:val="24"/>
        </w:rPr>
        <w:t>01 – DEPARTAMENTO DE SAÚDE</w:t>
      </w:r>
    </w:p>
    <w:p w:rsidR="009C688C" w:rsidRPr="005918A7" w:rsidRDefault="009C688C" w:rsidP="009C688C">
      <w:pPr>
        <w:spacing w:line="276" w:lineRule="auto"/>
        <w:contextualSpacing/>
        <w:jc w:val="both"/>
        <w:rPr>
          <w:color w:val="000000" w:themeColor="text1"/>
          <w:sz w:val="24"/>
          <w:szCs w:val="24"/>
        </w:rPr>
      </w:pPr>
      <w:proofErr w:type="gramStart"/>
      <w:r w:rsidRPr="005918A7">
        <w:rPr>
          <w:color w:val="000000" w:themeColor="text1"/>
          <w:sz w:val="24"/>
          <w:szCs w:val="24"/>
        </w:rPr>
        <w:t>2.091 - Manutenção</w:t>
      </w:r>
      <w:proofErr w:type="gramEnd"/>
      <w:r w:rsidRPr="005918A7">
        <w:rPr>
          <w:color w:val="000000" w:themeColor="text1"/>
          <w:sz w:val="24"/>
          <w:szCs w:val="24"/>
        </w:rPr>
        <w:t xml:space="preserve"> do fundo municipal de saúde</w:t>
      </w:r>
    </w:p>
    <w:p w:rsidR="009C688C" w:rsidRPr="005918A7" w:rsidRDefault="009C688C" w:rsidP="009C688C">
      <w:pPr>
        <w:spacing w:line="276" w:lineRule="auto"/>
        <w:contextualSpacing/>
        <w:jc w:val="both"/>
        <w:rPr>
          <w:color w:val="000000" w:themeColor="text1"/>
          <w:sz w:val="24"/>
          <w:szCs w:val="24"/>
        </w:rPr>
      </w:pPr>
      <w:r w:rsidRPr="005918A7">
        <w:rPr>
          <w:color w:val="000000" w:themeColor="text1"/>
          <w:sz w:val="24"/>
          <w:szCs w:val="24"/>
        </w:rPr>
        <w:t>3.3.90.00.00.01.0002 - (14)</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4.3. Todos e quaisquer impostos, taxas e contribuições fiscais e </w:t>
      </w:r>
      <w:proofErr w:type="spellStart"/>
      <w:r w:rsidRPr="00ED5D96">
        <w:rPr>
          <w:sz w:val="24"/>
          <w:szCs w:val="24"/>
        </w:rPr>
        <w:t>parafiscais</w:t>
      </w:r>
      <w:proofErr w:type="spellEnd"/>
      <w:r w:rsidRPr="00ED5D96">
        <w:rPr>
          <w:sz w:val="24"/>
          <w:szCs w:val="24"/>
        </w:rPr>
        <w:t>, inclusive os de natureza previdenciária, sociais ou trabalhistas, bem como emolumentos, ônus ou encargos de qualquer natureza, decorrentes deste contrato correrão por conta da CONTRATADA.</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lastRenderedPageBreak/>
        <w:t>4.4. Em caso de incidência de imposto sobre o serviço ou produto, poderá o Município realizar a retenção do valor relativo ao mesmo, ou até não realizar o pagamento de alguma parcela até que seja comprovado o recolhimento do imposto devido.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CLAUSULA QUINTA - DAS CONDIÇÕES DE PAGAMENTO</w:t>
      </w:r>
    </w:p>
    <w:p w:rsidR="009C688C" w:rsidRPr="00ED5D96" w:rsidRDefault="009C688C" w:rsidP="009C688C">
      <w:pPr>
        <w:spacing w:line="276" w:lineRule="auto"/>
        <w:ind w:left="-284"/>
        <w:contextualSpacing/>
        <w:jc w:val="both"/>
        <w:rPr>
          <w:sz w:val="24"/>
          <w:szCs w:val="24"/>
        </w:rPr>
      </w:pPr>
    </w:p>
    <w:p w:rsidR="009C688C" w:rsidRPr="004503F3" w:rsidRDefault="009C688C" w:rsidP="009C688C">
      <w:pPr>
        <w:autoSpaceDE w:val="0"/>
        <w:autoSpaceDN w:val="0"/>
        <w:adjustRightInd w:val="0"/>
        <w:spacing w:line="276" w:lineRule="auto"/>
        <w:ind w:left="-284"/>
        <w:contextualSpacing/>
        <w:jc w:val="both"/>
        <w:rPr>
          <w:color w:val="000000"/>
          <w:sz w:val="24"/>
          <w:szCs w:val="24"/>
        </w:rPr>
      </w:pPr>
      <w:r w:rsidRPr="00ED5D96">
        <w:rPr>
          <w:sz w:val="24"/>
          <w:szCs w:val="24"/>
        </w:rPr>
        <w:t xml:space="preserve">5.1. </w:t>
      </w:r>
      <w:r w:rsidRPr="004503F3">
        <w:rPr>
          <w:color w:val="000000"/>
          <w:sz w:val="24"/>
          <w:szCs w:val="24"/>
        </w:rPr>
        <w:t xml:space="preserve">A Tesouraria efetuará o pagamento à empresa </w:t>
      </w:r>
      <w:r w:rsidRPr="004503F3">
        <w:rPr>
          <w:bCs/>
          <w:color w:val="000000"/>
          <w:sz w:val="24"/>
          <w:szCs w:val="24"/>
        </w:rPr>
        <w:t>CONTRATADA da seguinte forma: pagamento até o último dia útil do mês seguinte, mediante</w:t>
      </w:r>
      <w:r w:rsidR="00FA433B">
        <w:rPr>
          <w:bCs/>
          <w:color w:val="000000"/>
          <w:sz w:val="24"/>
          <w:szCs w:val="24"/>
        </w:rPr>
        <w:t xml:space="preserve"> </w:t>
      </w:r>
      <w:r w:rsidRPr="004503F3">
        <w:rPr>
          <w:bCs/>
          <w:color w:val="000000"/>
          <w:sz w:val="24"/>
          <w:szCs w:val="24"/>
        </w:rPr>
        <w:t>a apresentação</w:t>
      </w:r>
      <w:r w:rsidRPr="004503F3">
        <w:rPr>
          <w:color w:val="000000"/>
          <w:sz w:val="24"/>
          <w:szCs w:val="24"/>
        </w:rPr>
        <w:t xml:space="preserve"> da Nota Fiscal/Fatura, com assinatura do responsável pelo recebimento.</w:t>
      </w:r>
    </w:p>
    <w:p w:rsidR="009C688C" w:rsidRPr="00ED5D96" w:rsidRDefault="009C688C" w:rsidP="009C688C">
      <w:pPr>
        <w:spacing w:line="276" w:lineRule="auto"/>
        <w:ind w:left="-284"/>
        <w:contextualSpacing/>
        <w:jc w:val="both"/>
        <w:rPr>
          <w:b/>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w:t>
      </w:r>
      <w:r w:rsidR="00FA433B">
        <w:rPr>
          <w:b/>
          <w:sz w:val="24"/>
          <w:szCs w:val="24"/>
        </w:rPr>
        <w:t>Á</w:t>
      </w:r>
      <w:r w:rsidRPr="00ED5D96">
        <w:rPr>
          <w:b/>
          <w:sz w:val="24"/>
          <w:szCs w:val="24"/>
        </w:rPr>
        <w:t>USULA SEXTA - DAS ALTERAÇÕES CONTRATUAIS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I - Mesmo comprovada </w:t>
      </w:r>
      <w:proofErr w:type="gramStart"/>
      <w:r w:rsidRPr="00ED5D96">
        <w:rPr>
          <w:sz w:val="24"/>
          <w:szCs w:val="24"/>
        </w:rPr>
        <w:t>a</w:t>
      </w:r>
      <w:proofErr w:type="gramEnd"/>
      <w:r w:rsidRPr="00ED5D96">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II - Optado pela recomposição dos valores, aplicar-se-á na forma que segue:</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proofErr w:type="gramStart"/>
      <w:r w:rsidRPr="00ED5D96">
        <w:rPr>
          <w:sz w:val="24"/>
          <w:szCs w:val="24"/>
        </w:rPr>
        <w:t>a.</w:t>
      </w:r>
      <w:proofErr w:type="gramEnd"/>
      <w:r w:rsidRPr="00ED5D96">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proofErr w:type="gramStart"/>
      <w:r w:rsidRPr="00ED5D96">
        <w:rPr>
          <w:sz w:val="24"/>
          <w:szCs w:val="24"/>
        </w:rPr>
        <w:t>a.</w:t>
      </w:r>
      <w:proofErr w:type="gramEnd"/>
      <w:r w:rsidRPr="00ED5D96">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proofErr w:type="gramStart"/>
      <w:r w:rsidRPr="00ED5D96">
        <w:rPr>
          <w:sz w:val="24"/>
          <w:szCs w:val="24"/>
        </w:rPr>
        <w:t>a.</w:t>
      </w:r>
      <w:proofErr w:type="gramEnd"/>
      <w:r w:rsidRPr="00ED5D96">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lastRenderedPageBreak/>
        <w:t xml:space="preserve">6.1.2. Em caso de prorrogação de contrato os valores serão reajustados a cada doze meses, tendo como marco inicial, a data limite para apresentação da proposta no processo licitatório. </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6.1.2.1. O Índice Nacional de Preços ao Consumidor - INPC, calculado pelo Instituto Brasileiro de Geografia e Estatística - IBGE ou o índice que vier substituí-lo será utilizado para aplicar o reajuste.</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6.2.1. As supressões ou acréscimos referenciados serão considerados formalizados mediante </w:t>
      </w:r>
      <w:proofErr w:type="gramStart"/>
      <w:r w:rsidRPr="00ED5D96">
        <w:rPr>
          <w:sz w:val="24"/>
          <w:szCs w:val="24"/>
        </w:rPr>
        <w:t>aditamento contratual e justificativa</w:t>
      </w:r>
      <w:proofErr w:type="gramEnd"/>
      <w:r w:rsidRPr="00ED5D96">
        <w:rPr>
          <w:sz w:val="24"/>
          <w:szCs w:val="24"/>
        </w:rPr>
        <w:t>.</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 xml:space="preserve">CLÁUSULA SÉTIMA - DAS OBRIGAÇÕES </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7.1. São obrigações da CONTRATANTE:</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7.1.1. Efetuar o pagamento à CONTRATADA no prazo estabelecido na Cláusula Quinta, desde que a execução do objeto deste Contrato tenha sido devidamente aprovada pela Secretaria Municipal de </w:t>
      </w:r>
      <w:r>
        <w:rPr>
          <w:sz w:val="24"/>
          <w:szCs w:val="24"/>
        </w:rPr>
        <w:t>Saúde</w:t>
      </w:r>
      <w:r w:rsidRPr="00ED5D96">
        <w:rPr>
          <w:sz w:val="24"/>
          <w:szCs w:val="24"/>
        </w:rPr>
        <w:t>.</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7.1.2. Verificar se o equipamento entregue está de acordo com o solicitado no Edital.</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7.1.3. Observar para que durante a vigência do Contrato sejam cumpridas as obrigações assumidas pela CONTRATADA, bem como sejam mantidas todas as condições de habilitação e qualificação exigidas na licitação.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7.2. São obrigações da CONTRATADA:</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7.2.1.  Entregar o objeto deste Contrato na forma, condições e prazos por ele estipulados.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7.2.2. Realizar o fornecimento do objeto conforme estipulado neste Contrato, observada a data estabelecida ou solicitação realizada pelo Município.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C688C" w:rsidRPr="00ED5D96" w:rsidRDefault="009C688C" w:rsidP="009C688C">
      <w:pPr>
        <w:spacing w:line="276" w:lineRule="auto"/>
        <w:ind w:left="-284"/>
        <w:contextualSpacing/>
        <w:jc w:val="both"/>
        <w:rPr>
          <w:color w:val="000000" w:themeColor="text1"/>
          <w:sz w:val="24"/>
          <w:szCs w:val="24"/>
        </w:rPr>
      </w:pPr>
    </w:p>
    <w:p w:rsidR="009C688C" w:rsidRPr="00ED5D96" w:rsidRDefault="009C688C" w:rsidP="009C688C">
      <w:pPr>
        <w:spacing w:line="276" w:lineRule="auto"/>
        <w:ind w:left="-284"/>
        <w:contextualSpacing/>
        <w:jc w:val="both"/>
        <w:rPr>
          <w:color w:val="000000" w:themeColor="text1"/>
          <w:sz w:val="24"/>
          <w:szCs w:val="24"/>
        </w:rPr>
      </w:pPr>
      <w:r w:rsidRPr="00ED5D96">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9C688C" w:rsidRPr="00ED5D96" w:rsidRDefault="009C688C" w:rsidP="009C688C">
      <w:pPr>
        <w:spacing w:line="276" w:lineRule="auto"/>
        <w:ind w:left="-284"/>
        <w:contextualSpacing/>
        <w:jc w:val="both"/>
        <w:rPr>
          <w:color w:val="000000" w:themeColor="text1"/>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7.2.5. Aceitar, integralmente, a fiscalização a ser adotada pela CONTRATANTE, realizada pela Secretaria Municipal de </w:t>
      </w:r>
      <w:r>
        <w:rPr>
          <w:sz w:val="24"/>
          <w:szCs w:val="24"/>
        </w:rPr>
        <w:t>Saúde</w:t>
      </w:r>
      <w:r w:rsidRPr="00ED5D96">
        <w:rPr>
          <w:sz w:val="24"/>
          <w:szCs w:val="24"/>
        </w:rPr>
        <w:t>.</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7.2.5.1. </w:t>
      </w:r>
      <w:proofErr w:type="gramStart"/>
      <w:r w:rsidRPr="00ED5D96">
        <w:rPr>
          <w:sz w:val="24"/>
          <w:szCs w:val="24"/>
        </w:rPr>
        <w:t>A existência e a atuação da fiscalização pela CONTRATANTE em nada restringe</w:t>
      </w:r>
      <w:proofErr w:type="gramEnd"/>
      <w:r w:rsidRPr="00ED5D96">
        <w:rPr>
          <w:sz w:val="24"/>
          <w:szCs w:val="24"/>
        </w:rPr>
        <w:t xml:space="preserve"> a responsabilidade única, integral e exclusiva da CONTRATADA, no que concerne ao cumprimento do obje</w:t>
      </w:r>
      <w:r>
        <w:rPr>
          <w:sz w:val="24"/>
          <w:szCs w:val="24"/>
        </w:rPr>
        <w:t xml:space="preserve">to contratado, e as suas </w:t>
      </w:r>
      <w:proofErr w:type="spellStart"/>
      <w:r>
        <w:rPr>
          <w:sz w:val="24"/>
          <w:szCs w:val="24"/>
        </w:rPr>
        <w:t>consequ</w:t>
      </w:r>
      <w:r w:rsidRPr="00ED5D96">
        <w:rPr>
          <w:sz w:val="24"/>
          <w:szCs w:val="24"/>
        </w:rPr>
        <w:t>ências</w:t>
      </w:r>
      <w:proofErr w:type="spellEnd"/>
      <w:r w:rsidRPr="00ED5D96">
        <w:rPr>
          <w:sz w:val="24"/>
          <w:szCs w:val="24"/>
        </w:rPr>
        <w:t xml:space="preserve"> e implicações que porventura possam ocorrer.</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7.2.6. A CONTRATADA durante a vigência do contrato deverá manter todas as condições de habilitação e qualificação </w:t>
      </w:r>
      <w:proofErr w:type="gramStart"/>
      <w:r w:rsidRPr="00ED5D96">
        <w:rPr>
          <w:sz w:val="24"/>
          <w:szCs w:val="24"/>
        </w:rPr>
        <w:t>exigidos na licitação</w:t>
      </w:r>
      <w:proofErr w:type="gramEnd"/>
      <w:r w:rsidRPr="00ED5D96">
        <w:rPr>
          <w:sz w:val="24"/>
          <w:szCs w:val="24"/>
        </w:rPr>
        <w:t>, conforme prevê o inciso XIII, art. 55 da Lei 8.666/93.</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ED5D96">
        <w:rPr>
          <w:sz w:val="24"/>
          <w:szCs w:val="24"/>
        </w:rPr>
        <w:t>implicará</w:t>
      </w:r>
      <w:proofErr w:type="gramEnd"/>
      <w:r w:rsidRPr="00ED5D96">
        <w:rPr>
          <w:sz w:val="24"/>
          <w:szCs w:val="24"/>
        </w:rPr>
        <w:t xml:space="preserve"> no bloqueio do pagamento até o atendimento pela CONTRATADA.</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7.2.7. Substituir imediatamente as peças que apresentar defeitos ou se apresentar divergente da proposta e das características exigidas no edital.</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CLÁUSULA OITAVA - DA RESCISÃO CONTRATUAL</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8.1. A inexecução total ou parcial deste Contrato ensejará a sua rescisão administrativa, nas hipóteses previstas nos </w:t>
      </w:r>
      <w:proofErr w:type="spellStart"/>
      <w:r w:rsidRPr="00ED5D96">
        <w:rPr>
          <w:sz w:val="24"/>
          <w:szCs w:val="24"/>
        </w:rPr>
        <w:t>arts</w:t>
      </w:r>
      <w:proofErr w:type="spellEnd"/>
      <w:r w:rsidRPr="00ED5D96">
        <w:rPr>
          <w:sz w:val="24"/>
          <w:szCs w:val="24"/>
        </w:rPr>
        <w:t>. 77 e 78 da Lei nº 8.666/93 e posteriores alterações, com as conseqüências previstas no art. 80 da referida Lei, sem que caiba à CONTRATADA direito a qualquer indenização.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8.2. A rescisão contratual poderá ser:</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8.2.1. Determinada por ato unilateral da Administração, nos casos enunciados nos incisos I a XII e XVII do art. 78 da Lei 8.666/93;</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8.2.2. Amigável, mediante autorização da autoridade competente, reduzida a termo no processo licitatório, desde que demonstrada conveniência para a Administração.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8.3. Judicialmente, na forma da legislação vigente.</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8.4. E ainda:</w:t>
      </w:r>
    </w:p>
    <w:p w:rsidR="009C688C" w:rsidRPr="00ED5D96" w:rsidRDefault="009C688C" w:rsidP="009C688C">
      <w:pPr>
        <w:spacing w:line="276" w:lineRule="auto"/>
        <w:ind w:left="-284"/>
        <w:contextualSpacing/>
        <w:jc w:val="both"/>
        <w:rPr>
          <w:sz w:val="24"/>
          <w:szCs w:val="24"/>
        </w:rPr>
      </w:pPr>
      <w:r w:rsidRPr="00ED5D96">
        <w:rPr>
          <w:sz w:val="24"/>
          <w:szCs w:val="24"/>
        </w:rPr>
        <w:t xml:space="preserve">a) se não forem realizadas as solicitações do Município relacionadas </w:t>
      </w:r>
      <w:proofErr w:type="gramStart"/>
      <w:r w:rsidRPr="00ED5D96">
        <w:rPr>
          <w:sz w:val="24"/>
          <w:szCs w:val="24"/>
        </w:rPr>
        <w:t>as</w:t>
      </w:r>
      <w:proofErr w:type="gramEnd"/>
      <w:r w:rsidRPr="00ED5D96">
        <w:rPr>
          <w:sz w:val="24"/>
          <w:szCs w:val="24"/>
        </w:rPr>
        <w:t xml:space="preserve"> correções dos defeitos ou deficiências devidamente notificadas, do objeto licitado.</w:t>
      </w:r>
    </w:p>
    <w:p w:rsidR="009C688C" w:rsidRPr="00ED5D96" w:rsidRDefault="009C688C" w:rsidP="009C688C">
      <w:pPr>
        <w:spacing w:line="276" w:lineRule="auto"/>
        <w:ind w:left="-284"/>
        <w:contextualSpacing/>
        <w:jc w:val="both"/>
        <w:rPr>
          <w:sz w:val="24"/>
          <w:szCs w:val="24"/>
        </w:rPr>
      </w:pPr>
      <w:r w:rsidRPr="00ED5D96">
        <w:rPr>
          <w:sz w:val="24"/>
          <w:szCs w:val="24"/>
        </w:rPr>
        <w:t>b) no descumprimento das condições de habilitação e qualificação legalmente exigidas, bem como das condições constantes deste instrumento e da proposta.</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CLÁUSULA NONA - DAS PENALIDADES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II - Multa </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a) de 10 % (dez por cento) sobre o valor do objeto da licitação não realizado, na hipótese da rescisão administrativa, se a CONTRATADA recusar-se a assiná-lo.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b) de 20% (vinte por cento) pela inexecução total ou parcial do Contrato, incidente sobre o valor do contrato em caso de inexecução total, ou parte não cumprida em caso de inexecução parcial. </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c) de 0,33% (trinta e três centésimos por cento) pelo atraso injustificado na entrega do objeto deste edital, sobre o valor total </w:t>
      </w:r>
      <w:proofErr w:type="gramStart"/>
      <w:r w:rsidRPr="00ED5D96">
        <w:rPr>
          <w:sz w:val="24"/>
          <w:szCs w:val="24"/>
        </w:rPr>
        <w:t>da(</w:t>
      </w:r>
      <w:proofErr w:type="gramEnd"/>
      <w:r w:rsidRPr="00ED5D96">
        <w:rPr>
          <w:sz w:val="24"/>
          <w:szCs w:val="24"/>
        </w:rPr>
        <w:t>s) obrigação(</w:t>
      </w:r>
      <w:proofErr w:type="spellStart"/>
      <w:r w:rsidRPr="00ED5D96">
        <w:rPr>
          <w:sz w:val="24"/>
          <w:szCs w:val="24"/>
        </w:rPr>
        <w:t>ões</w:t>
      </w:r>
      <w:proofErr w:type="spellEnd"/>
      <w:r w:rsidRPr="00ED5D96">
        <w:rPr>
          <w:sz w:val="24"/>
          <w:szCs w:val="24"/>
        </w:rPr>
        <w:t>) não cumprida(s), por dia de atraso, limitada ao total de 20% (vinte por cento) do contrato.</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Parágrafo único. Entende-se por valor total do objeto da licitação o montante dos preços totais finais oferecidos pela licitante após </w:t>
      </w:r>
      <w:proofErr w:type="gramStart"/>
      <w:r w:rsidRPr="00ED5D96">
        <w:rPr>
          <w:sz w:val="24"/>
          <w:szCs w:val="24"/>
        </w:rPr>
        <w:t>a etapa de lances, considerando o objeto que lhe tenham sido adjudicados</w:t>
      </w:r>
      <w:proofErr w:type="gramEnd"/>
      <w:r w:rsidRPr="00ED5D96">
        <w:rPr>
          <w:sz w:val="24"/>
          <w:szCs w:val="24"/>
        </w:rPr>
        <w:t>.</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III - Suspensão temporária e a Declaração de Inidoneidade para licitar ou contratar com a Administração Pública, que serão cominadas nas condições definidas pela CONTRATANTE, em caso de faltas graves ocorridas na vigência do Contrato, apuradas </w:t>
      </w:r>
      <w:r w:rsidRPr="00ED5D96">
        <w:rPr>
          <w:sz w:val="24"/>
          <w:szCs w:val="24"/>
        </w:rPr>
        <w:lastRenderedPageBreak/>
        <w:t>em processo administrativo que assegure ao acusado o direito prévio da citação e da ampla defesa, com os recursos a ela inerentes.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9.2. As penalidades poderão ser aplicadas isolada ou cumulativamente, nos termos do art. 87 da Lei nº 8.666/93;</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9.7. Nenhum pagamento será realizado à Contratada enquanto pendente de liquidação qualquer obrigação financeira que lhe for imposta em virtude de penalidade ou inadimplência contratual.</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ED5D96">
        <w:rPr>
          <w:sz w:val="24"/>
          <w:szCs w:val="24"/>
        </w:rPr>
        <w:t>comportarem-se</w:t>
      </w:r>
      <w:proofErr w:type="gramEnd"/>
      <w:r w:rsidRPr="00ED5D96">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lastRenderedPageBreak/>
        <w:t>CLÁUSULA DÉCIMA - DA CONTRATAÇÃO E SUBCONTRATAÇÃO</w:t>
      </w:r>
    </w:p>
    <w:p w:rsidR="009C688C" w:rsidRPr="00ED5D96" w:rsidRDefault="009C688C" w:rsidP="009C688C">
      <w:pPr>
        <w:spacing w:line="276" w:lineRule="auto"/>
        <w:ind w:left="-284"/>
        <w:contextualSpacing/>
        <w:jc w:val="both"/>
        <w:rPr>
          <w:sz w:val="24"/>
          <w:szCs w:val="24"/>
        </w:rPr>
      </w:pPr>
      <w:r w:rsidRPr="00ED5D96">
        <w:rPr>
          <w:sz w:val="24"/>
          <w:szCs w:val="24"/>
        </w:rPr>
        <w:t>10.1. O contratado poderá subcontratar os serviços que forem necessários, sem prejuízo das responsabilidades contratuais e legais.</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CLÁUSULA DÉCIMA PRIMEIRA - DA PUBLICAÇÃO DO CONTRATO</w:t>
      </w:r>
    </w:p>
    <w:p w:rsidR="009C688C" w:rsidRPr="00ED5D96" w:rsidRDefault="009C688C" w:rsidP="009C688C">
      <w:pPr>
        <w:spacing w:line="276" w:lineRule="auto"/>
        <w:ind w:left="-284"/>
        <w:contextualSpacing/>
        <w:jc w:val="both"/>
        <w:rPr>
          <w:sz w:val="24"/>
          <w:szCs w:val="24"/>
        </w:rPr>
      </w:pPr>
      <w:r w:rsidRPr="00ED5D96">
        <w:rPr>
          <w:sz w:val="24"/>
          <w:szCs w:val="24"/>
        </w:rPr>
        <w:t>11.1. A CONTRATANTE providenciará a publicação respectiva, em resumo, do presente termo, na forma prevista em Lei.</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CLÁUSULA DÉCIMA SEGUNDA - DAS DISPOSIÇÕES COMPLEMENTARES</w:t>
      </w:r>
    </w:p>
    <w:p w:rsidR="009C688C" w:rsidRPr="00ED5D96" w:rsidRDefault="009C688C" w:rsidP="009C688C">
      <w:pPr>
        <w:spacing w:line="276" w:lineRule="auto"/>
        <w:ind w:left="-284"/>
        <w:contextualSpacing/>
        <w:jc w:val="both"/>
        <w:rPr>
          <w:sz w:val="24"/>
          <w:szCs w:val="24"/>
        </w:rPr>
      </w:pPr>
      <w:r w:rsidRPr="00ED5D96">
        <w:rPr>
          <w:sz w:val="24"/>
          <w:szCs w:val="24"/>
        </w:rPr>
        <w:t>12.1. Os casos omissos ao presente termo serão resolvidos em estrita obediência às diretrizes da Lei nº 8.666/93, e posteriores alterações.</w:t>
      </w:r>
    </w:p>
    <w:p w:rsidR="009C688C" w:rsidRPr="00ED5D96" w:rsidRDefault="009C688C" w:rsidP="009C688C">
      <w:pPr>
        <w:spacing w:line="276" w:lineRule="auto"/>
        <w:ind w:left="-284"/>
        <w:contextualSpacing/>
        <w:jc w:val="both"/>
        <w:rPr>
          <w:b/>
          <w:sz w:val="24"/>
          <w:szCs w:val="24"/>
        </w:rPr>
      </w:pPr>
    </w:p>
    <w:p w:rsidR="009C688C" w:rsidRPr="00ED5D96" w:rsidRDefault="009C688C" w:rsidP="009C688C">
      <w:pPr>
        <w:spacing w:line="276" w:lineRule="auto"/>
        <w:ind w:left="-284"/>
        <w:contextualSpacing/>
        <w:jc w:val="both"/>
        <w:rPr>
          <w:b/>
          <w:sz w:val="24"/>
          <w:szCs w:val="24"/>
        </w:rPr>
      </w:pPr>
      <w:r w:rsidRPr="00ED5D96">
        <w:rPr>
          <w:b/>
          <w:sz w:val="24"/>
          <w:szCs w:val="24"/>
        </w:rPr>
        <w:t>CLÁUSULA DÉCIMA TERCEIRA - DO FORO</w:t>
      </w:r>
      <w:bookmarkStart w:id="0" w:name="_GoBack"/>
      <w:bookmarkEnd w:id="0"/>
    </w:p>
    <w:p w:rsidR="009C688C" w:rsidRPr="00ED5D96" w:rsidRDefault="009C688C" w:rsidP="009C688C">
      <w:pPr>
        <w:spacing w:line="276" w:lineRule="auto"/>
        <w:ind w:left="-284"/>
        <w:contextualSpacing/>
        <w:jc w:val="both"/>
        <w:rPr>
          <w:sz w:val="24"/>
          <w:szCs w:val="24"/>
        </w:rPr>
      </w:pPr>
      <w:r w:rsidRPr="00ED5D96">
        <w:rPr>
          <w:sz w:val="24"/>
          <w:szCs w:val="24"/>
        </w:rPr>
        <w:t>13.1. Fica eleito o Foro da Comarca de Coronel Freitas - SC, para qualquer procedimento relacionado com o cumprimento do presente Contrato.</w:t>
      </w:r>
    </w:p>
    <w:p w:rsidR="00FA433B" w:rsidRDefault="00FA433B"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9C688C" w:rsidRPr="00ED5D96" w:rsidRDefault="009C688C" w:rsidP="009C688C">
      <w:pPr>
        <w:spacing w:line="276" w:lineRule="auto"/>
        <w:ind w:left="-284"/>
        <w:contextualSpacing/>
        <w:jc w:val="both"/>
        <w:rPr>
          <w:sz w:val="24"/>
          <w:szCs w:val="24"/>
        </w:rPr>
      </w:pPr>
    </w:p>
    <w:p w:rsidR="009C688C" w:rsidRPr="00ED5D96" w:rsidRDefault="009C688C" w:rsidP="009C688C">
      <w:pPr>
        <w:spacing w:line="276" w:lineRule="auto"/>
        <w:ind w:left="-284"/>
        <w:contextualSpacing/>
        <w:jc w:val="both"/>
        <w:rPr>
          <w:sz w:val="24"/>
          <w:szCs w:val="24"/>
        </w:rPr>
      </w:pPr>
      <w:r w:rsidRPr="00ED5D96">
        <w:rPr>
          <w:sz w:val="24"/>
          <w:szCs w:val="24"/>
        </w:rPr>
        <w:t xml:space="preserve">Coronel Freitas-SC, </w:t>
      </w:r>
      <w:r>
        <w:rPr>
          <w:sz w:val="24"/>
          <w:szCs w:val="24"/>
        </w:rPr>
        <w:t>27</w:t>
      </w:r>
      <w:r w:rsidRPr="00ED5D96">
        <w:rPr>
          <w:sz w:val="24"/>
          <w:szCs w:val="24"/>
        </w:rPr>
        <w:t xml:space="preserve"> de </w:t>
      </w:r>
      <w:r>
        <w:rPr>
          <w:sz w:val="24"/>
          <w:szCs w:val="24"/>
        </w:rPr>
        <w:t>junho</w:t>
      </w:r>
      <w:r w:rsidRPr="00ED5D96">
        <w:rPr>
          <w:sz w:val="24"/>
          <w:szCs w:val="24"/>
        </w:rPr>
        <w:t xml:space="preserve"> de 2017.</w:t>
      </w:r>
    </w:p>
    <w:p w:rsidR="009C688C" w:rsidRDefault="009C688C" w:rsidP="009C688C">
      <w:pPr>
        <w:spacing w:after="200" w:line="276" w:lineRule="auto"/>
        <w:jc w:val="both"/>
        <w:rPr>
          <w:sz w:val="24"/>
          <w:szCs w:val="24"/>
        </w:rPr>
      </w:pPr>
    </w:p>
    <w:p w:rsidR="0059555A" w:rsidRPr="00ED5D96" w:rsidRDefault="0059555A" w:rsidP="009C688C">
      <w:pPr>
        <w:spacing w:after="200" w:line="276" w:lineRule="auto"/>
        <w:jc w:val="both"/>
        <w:rPr>
          <w:sz w:val="24"/>
          <w:szCs w:val="24"/>
        </w:rPr>
      </w:pPr>
    </w:p>
    <w:p w:rsidR="009C688C" w:rsidRPr="00ED5D96" w:rsidRDefault="009C688C" w:rsidP="0059555A">
      <w:pPr>
        <w:spacing w:line="276" w:lineRule="auto"/>
        <w:ind w:left="-284"/>
        <w:contextualSpacing/>
        <w:jc w:val="center"/>
        <w:rPr>
          <w:sz w:val="24"/>
          <w:szCs w:val="24"/>
        </w:rPr>
      </w:pPr>
      <w:r w:rsidRPr="00ED5D96">
        <w:rPr>
          <w:sz w:val="24"/>
          <w:szCs w:val="24"/>
        </w:rPr>
        <w:t>Prefeito Municipal de Coronel Freitas - SC</w:t>
      </w:r>
    </w:p>
    <w:p w:rsidR="009C688C" w:rsidRDefault="009C688C" w:rsidP="0059555A">
      <w:pPr>
        <w:spacing w:line="276" w:lineRule="auto"/>
        <w:ind w:left="-284"/>
        <w:contextualSpacing/>
        <w:jc w:val="center"/>
        <w:rPr>
          <w:sz w:val="24"/>
          <w:szCs w:val="24"/>
        </w:rPr>
      </w:pPr>
      <w:r w:rsidRPr="00ED5D96">
        <w:rPr>
          <w:sz w:val="24"/>
          <w:szCs w:val="24"/>
        </w:rPr>
        <w:t>CONTRATANTE</w:t>
      </w:r>
    </w:p>
    <w:p w:rsidR="009C688C" w:rsidRDefault="009C688C" w:rsidP="0059555A">
      <w:pPr>
        <w:spacing w:line="276" w:lineRule="auto"/>
        <w:ind w:left="-284"/>
        <w:contextualSpacing/>
        <w:jc w:val="center"/>
        <w:rPr>
          <w:sz w:val="24"/>
          <w:szCs w:val="24"/>
        </w:rPr>
      </w:pPr>
    </w:p>
    <w:p w:rsidR="009C688C" w:rsidRDefault="009C688C" w:rsidP="0059555A">
      <w:pPr>
        <w:spacing w:line="276" w:lineRule="auto"/>
        <w:ind w:left="-284"/>
        <w:contextualSpacing/>
        <w:jc w:val="center"/>
        <w:rPr>
          <w:sz w:val="24"/>
          <w:szCs w:val="24"/>
        </w:rPr>
      </w:pPr>
    </w:p>
    <w:p w:rsidR="0059555A" w:rsidRDefault="0059555A" w:rsidP="0059555A">
      <w:pPr>
        <w:spacing w:line="276" w:lineRule="auto"/>
        <w:ind w:left="-284"/>
        <w:contextualSpacing/>
        <w:jc w:val="center"/>
        <w:rPr>
          <w:sz w:val="24"/>
          <w:szCs w:val="24"/>
        </w:rPr>
      </w:pPr>
    </w:p>
    <w:p w:rsidR="009C688C" w:rsidRDefault="0059555A" w:rsidP="0059555A">
      <w:pPr>
        <w:spacing w:line="276" w:lineRule="auto"/>
        <w:ind w:left="-284"/>
        <w:contextualSpacing/>
        <w:jc w:val="center"/>
        <w:rPr>
          <w:sz w:val="24"/>
          <w:szCs w:val="24"/>
        </w:rPr>
      </w:pPr>
      <w:proofErr w:type="gramStart"/>
      <w:r w:rsidRPr="009C688C">
        <w:rPr>
          <w:b/>
          <w:sz w:val="24"/>
          <w:szCs w:val="24"/>
        </w:rPr>
        <w:t>Certa Sistemas</w:t>
      </w:r>
      <w:proofErr w:type="gramEnd"/>
      <w:r w:rsidRPr="009C688C">
        <w:rPr>
          <w:b/>
          <w:sz w:val="24"/>
          <w:szCs w:val="24"/>
        </w:rPr>
        <w:t xml:space="preserve"> Informatizados LTDA EPP</w:t>
      </w:r>
    </w:p>
    <w:p w:rsidR="009C688C" w:rsidRPr="00ED5D96" w:rsidRDefault="009C688C" w:rsidP="0059555A">
      <w:pPr>
        <w:spacing w:line="276" w:lineRule="auto"/>
        <w:ind w:left="-284"/>
        <w:contextualSpacing/>
        <w:jc w:val="center"/>
        <w:rPr>
          <w:sz w:val="24"/>
          <w:szCs w:val="24"/>
        </w:rPr>
      </w:pPr>
      <w:r>
        <w:rPr>
          <w:sz w:val="24"/>
          <w:szCs w:val="24"/>
        </w:rPr>
        <w:t>CONTRATADA</w:t>
      </w:r>
    </w:p>
    <w:p w:rsidR="00116283" w:rsidRDefault="00116283" w:rsidP="0059555A"/>
    <w:p w:rsidR="0059555A" w:rsidRDefault="0059555A" w:rsidP="0059555A">
      <w:pPr>
        <w:jc w:val="both"/>
      </w:pPr>
      <w:r>
        <w:t>Testemunhas:</w:t>
      </w:r>
    </w:p>
    <w:p w:rsidR="0059555A" w:rsidRDefault="0059555A" w:rsidP="0059555A">
      <w:pPr>
        <w:jc w:val="both"/>
      </w:pPr>
    </w:p>
    <w:p w:rsidR="0059555A" w:rsidRDefault="0059555A" w:rsidP="0059555A">
      <w:pPr>
        <w:jc w:val="both"/>
      </w:pPr>
      <w:r>
        <w:t>1._____________________</w:t>
      </w:r>
      <w:proofErr w:type="gramStart"/>
      <w:r>
        <w:t xml:space="preserve">  </w:t>
      </w:r>
      <w:proofErr w:type="gramEnd"/>
      <w:r>
        <w:t>2._________________________</w:t>
      </w:r>
    </w:p>
    <w:sectPr w:rsidR="0059555A"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33B" w:rsidRDefault="00FA433B" w:rsidP="00FA433B">
      <w:r>
        <w:separator/>
      </w:r>
    </w:p>
  </w:endnote>
  <w:endnote w:type="continuationSeparator" w:id="1">
    <w:p w:rsidR="00FA433B" w:rsidRDefault="00FA433B" w:rsidP="00FA43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740"/>
      <w:docPartObj>
        <w:docPartGallery w:val="Page Numbers (Bottom of Page)"/>
        <w:docPartUnique/>
      </w:docPartObj>
    </w:sdtPr>
    <w:sdtContent>
      <w:p w:rsidR="00FA433B" w:rsidRDefault="00FA433B">
        <w:pPr>
          <w:pStyle w:val="Rodap"/>
          <w:jc w:val="right"/>
        </w:pPr>
        <w:fldSimple w:instr=" PAGE   \* MERGEFORMAT ">
          <w:r w:rsidR="0059555A">
            <w:rPr>
              <w:noProof/>
            </w:rPr>
            <w:t>1</w:t>
          </w:r>
        </w:fldSimple>
      </w:p>
    </w:sdtContent>
  </w:sdt>
  <w:p w:rsidR="00FA433B" w:rsidRDefault="00FA43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33B" w:rsidRDefault="00FA433B" w:rsidP="00FA433B">
      <w:r>
        <w:separator/>
      </w:r>
    </w:p>
  </w:footnote>
  <w:footnote w:type="continuationSeparator" w:id="1">
    <w:p w:rsidR="00FA433B" w:rsidRDefault="00FA433B" w:rsidP="00FA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5A" w:rsidRDefault="0059555A">
    <w:pPr>
      <w:pStyle w:val="Cabealho"/>
    </w:pPr>
  </w:p>
  <w:p w:rsidR="0059555A" w:rsidRDefault="0059555A">
    <w:pPr>
      <w:pStyle w:val="Cabealho"/>
    </w:pPr>
  </w:p>
  <w:p w:rsidR="0059555A" w:rsidRDefault="0059555A">
    <w:pPr>
      <w:pStyle w:val="Cabealho"/>
    </w:pPr>
  </w:p>
  <w:p w:rsidR="0059555A" w:rsidRDefault="0059555A">
    <w:pPr>
      <w:pStyle w:val="Cabealho"/>
    </w:pPr>
  </w:p>
  <w:p w:rsidR="0059555A" w:rsidRDefault="0059555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9C688C"/>
    <w:rsid w:val="000A7283"/>
    <w:rsid w:val="00116283"/>
    <w:rsid w:val="004D4515"/>
    <w:rsid w:val="0059555A"/>
    <w:rsid w:val="009C688C"/>
    <w:rsid w:val="00B31F87"/>
    <w:rsid w:val="00FA433B"/>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8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A433B"/>
    <w:pPr>
      <w:tabs>
        <w:tab w:val="center" w:pos="4252"/>
        <w:tab w:val="right" w:pos="8504"/>
      </w:tabs>
    </w:pPr>
  </w:style>
  <w:style w:type="character" w:customStyle="1" w:styleId="CabealhoChar">
    <w:name w:val="Cabeçalho Char"/>
    <w:basedOn w:val="Fontepargpadro"/>
    <w:link w:val="Cabealho"/>
    <w:uiPriority w:val="99"/>
    <w:semiHidden/>
    <w:rsid w:val="00FA433B"/>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FA433B"/>
    <w:pPr>
      <w:tabs>
        <w:tab w:val="center" w:pos="4252"/>
        <w:tab w:val="right" w:pos="8504"/>
      </w:tabs>
    </w:pPr>
  </w:style>
  <w:style w:type="character" w:customStyle="1" w:styleId="RodapChar">
    <w:name w:val="Rodapé Char"/>
    <w:basedOn w:val="Fontepargpadro"/>
    <w:link w:val="Rodap"/>
    <w:uiPriority w:val="99"/>
    <w:rsid w:val="00FA433B"/>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2501</Words>
  <Characters>13509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2017-06-28T10:44:00Z</dcterms:created>
  <dcterms:modified xsi:type="dcterms:W3CDTF">2017-06-28T11:07:00Z</dcterms:modified>
</cp:coreProperties>
</file>