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2769" w:rsidRDefault="00FF2769" w:rsidP="00403CC7">
      <w:pPr>
        <w:ind w:right="780"/>
        <w:contextualSpacing/>
        <w:jc w:val="center"/>
        <w:rPr>
          <w:rFonts w:cs="Times New Roman"/>
          <w:b/>
          <w:bCs/>
          <w:color w:val="000000"/>
        </w:rPr>
      </w:pPr>
    </w:p>
    <w:p w:rsidR="00FF2769" w:rsidRDefault="00FF2769" w:rsidP="00403CC7">
      <w:pPr>
        <w:ind w:right="780"/>
        <w:contextualSpacing/>
        <w:jc w:val="center"/>
        <w:rPr>
          <w:rFonts w:cs="Times New Roman"/>
          <w:b/>
          <w:bCs/>
          <w:color w:val="000000"/>
        </w:rPr>
      </w:pPr>
    </w:p>
    <w:p w:rsidR="00FF2769" w:rsidRDefault="00FF2769" w:rsidP="00403CC7">
      <w:pPr>
        <w:ind w:right="780"/>
        <w:contextualSpacing/>
        <w:jc w:val="center"/>
        <w:rPr>
          <w:rFonts w:cs="Times New Roman"/>
          <w:b/>
          <w:bCs/>
          <w:color w:val="000000"/>
        </w:rPr>
      </w:pPr>
    </w:p>
    <w:p w:rsidR="0006541B" w:rsidRPr="00403CC7" w:rsidRDefault="0006541B" w:rsidP="00403CC7">
      <w:pPr>
        <w:ind w:right="780"/>
        <w:contextualSpacing/>
        <w:jc w:val="center"/>
        <w:rPr>
          <w:rFonts w:cs="Times New Roman"/>
        </w:rPr>
      </w:pPr>
      <w:r w:rsidRPr="00403CC7">
        <w:rPr>
          <w:rFonts w:cs="Times New Roman"/>
          <w:b/>
          <w:bCs/>
          <w:color w:val="000000"/>
        </w:rPr>
        <w:t>CONTRAT</w:t>
      </w:r>
      <w:r w:rsidR="003067D2">
        <w:rPr>
          <w:rFonts w:cs="Times New Roman"/>
          <w:b/>
          <w:bCs/>
          <w:color w:val="000000"/>
        </w:rPr>
        <w:t>O DE PRESTAÇÃO DE SERVIÇOS Nº 90</w:t>
      </w:r>
      <w:r w:rsidRPr="00403CC7">
        <w:rPr>
          <w:rFonts w:cs="Times New Roman"/>
          <w:b/>
          <w:bCs/>
          <w:color w:val="000000"/>
        </w:rPr>
        <w:t>/2017</w:t>
      </w:r>
    </w:p>
    <w:p w:rsidR="0006541B" w:rsidRDefault="0006541B" w:rsidP="00403CC7">
      <w:pPr>
        <w:contextualSpacing/>
        <w:rPr>
          <w:rFonts w:cs="Times New Roman"/>
        </w:rPr>
      </w:pPr>
    </w:p>
    <w:p w:rsidR="00FF2769" w:rsidRDefault="00FF2769" w:rsidP="00403CC7">
      <w:pPr>
        <w:contextualSpacing/>
        <w:rPr>
          <w:rFonts w:cs="Times New Roman"/>
        </w:rPr>
      </w:pPr>
    </w:p>
    <w:p w:rsidR="00FF2769" w:rsidRPr="00403CC7" w:rsidRDefault="00FF2769" w:rsidP="00403CC7">
      <w:pPr>
        <w:contextualSpacing/>
        <w:rPr>
          <w:rFonts w:cs="Times New Roman"/>
        </w:rPr>
      </w:pPr>
    </w:p>
    <w:p w:rsidR="0006541B" w:rsidRPr="00403CC7" w:rsidRDefault="0006541B" w:rsidP="00403CC7">
      <w:pPr>
        <w:ind w:right="780"/>
        <w:contextualSpacing/>
        <w:jc w:val="center"/>
        <w:rPr>
          <w:rFonts w:cs="Times New Roman"/>
        </w:rPr>
      </w:pPr>
      <w:r w:rsidRPr="00403CC7">
        <w:rPr>
          <w:rFonts w:cs="Times New Roman"/>
          <w:b/>
          <w:bCs/>
          <w:color w:val="000000"/>
        </w:rPr>
        <w:t xml:space="preserve">MODALIDADE LICENCIAMENTO DO DIREITO DE USO DE APLICATIVOS </w:t>
      </w:r>
    </w:p>
    <w:p w:rsidR="0006541B" w:rsidRPr="00403CC7" w:rsidRDefault="0006541B" w:rsidP="00403CC7">
      <w:pPr>
        <w:ind w:right="780"/>
        <w:contextualSpacing/>
        <w:rPr>
          <w:rFonts w:cs="Times New Roman"/>
          <w:color w:val="000000"/>
        </w:rPr>
      </w:pPr>
    </w:p>
    <w:p w:rsidR="0006541B" w:rsidRPr="00403CC7" w:rsidRDefault="0006541B" w:rsidP="00403CC7">
      <w:pPr>
        <w:ind w:right="15"/>
        <w:contextualSpacing/>
        <w:jc w:val="both"/>
        <w:rPr>
          <w:rFonts w:cs="Times New Roman"/>
        </w:rPr>
      </w:pPr>
      <w:r w:rsidRPr="00403CC7">
        <w:rPr>
          <w:rFonts w:cs="Times New Roman"/>
          <w:color w:val="000000"/>
        </w:rPr>
        <w:t xml:space="preserve">CONTRATANTE: MUNICÍPIO </w:t>
      </w:r>
      <w:r w:rsidR="0044218A" w:rsidRPr="00403CC7">
        <w:rPr>
          <w:rFonts w:cs="Times New Roman"/>
        </w:rPr>
        <w:t>DE CORONEL FREITAS, PESSOA JURÍDICA DE DIREITO PÚBLICO INTERNO, CNPJ N.º 83.021.824/0001-75, COM SEDE NA AVENIDA SANTA CATARINA, Nº 1022, CORONEL FREITAS, SC, NESTE ATO REPRESENTADO PELO SEU PREFEITO MUNICIPAL O SENHOR IZEU JONAS TOZETTO.</w:t>
      </w:r>
      <w:r w:rsidRPr="00403CC7">
        <w:rPr>
          <w:rFonts w:cs="Times New Roman"/>
        </w:rPr>
        <w:br/>
      </w:r>
    </w:p>
    <w:p w:rsidR="0006541B" w:rsidRPr="00403CC7" w:rsidRDefault="0006541B" w:rsidP="00403CC7">
      <w:pPr>
        <w:ind w:right="15"/>
        <w:contextualSpacing/>
        <w:jc w:val="both"/>
        <w:rPr>
          <w:rFonts w:cs="Times New Roman"/>
        </w:rPr>
      </w:pPr>
      <w:r w:rsidRPr="00403CC7">
        <w:rPr>
          <w:rFonts w:cs="Times New Roman"/>
          <w:color w:val="000000"/>
        </w:rPr>
        <w:t>CONTRATADA: BETHA SISTEMAS LTDA</w:t>
      </w:r>
      <w:r w:rsidR="0044218A" w:rsidRPr="00403CC7">
        <w:rPr>
          <w:rFonts w:cs="Times New Roman"/>
          <w:color w:val="000000"/>
        </w:rPr>
        <w:t>,</w:t>
      </w:r>
      <w:r w:rsidRPr="00403CC7">
        <w:rPr>
          <w:rFonts w:cs="Times New Roman"/>
          <w:color w:val="000000"/>
        </w:rPr>
        <w:t xml:space="preserve"> </w:t>
      </w:r>
      <w:r w:rsidR="0044218A" w:rsidRPr="00403CC7">
        <w:rPr>
          <w:rFonts w:cs="Times New Roman"/>
        </w:rPr>
        <w:t>INSCRITA NO CNPJ SOB O Nº. 00.456.865/0001-67, COM SEDE NA RUA JOÃO PESSOA, 134, CRICIÚMA, SC REPRESENTADA PELO SR. ERNESTO MUNIZ DE SOUZA JR. E SRA. DANIELA RAMOS SILVA.</w:t>
      </w:r>
    </w:p>
    <w:p w:rsidR="0006541B" w:rsidRPr="00403CC7" w:rsidRDefault="0006541B" w:rsidP="00403CC7">
      <w:pPr>
        <w:contextualSpacing/>
        <w:rPr>
          <w:rFonts w:cs="Times New Roman"/>
        </w:rPr>
      </w:pPr>
    </w:p>
    <w:p w:rsidR="0006541B" w:rsidRPr="00403CC7" w:rsidRDefault="0006541B" w:rsidP="00403CC7">
      <w:pPr>
        <w:ind w:right="15"/>
        <w:contextualSpacing/>
        <w:jc w:val="both"/>
        <w:rPr>
          <w:rFonts w:cs="Times New Roman"/>
        </w:rPr>
      </w:pPr>
      <w:r w:rsidRPr="00403CC7">
        <w:rPr>
          <w:rFonts w:cs="Times New Roman"/>
          <w:color w:val="000000"/>
        </w:rPr>
        <w:t>Com fundamento na Lei Federal nº 8.666/93, suas alterações posteriores e demais normas jurídicas aplicáveis à espécie, as partes contratantes resolvem deliberadamente pactuar a contratação de empresa especializada em aplicativos de informática para Migração, Implantação, Treinamento e Licenciamento do Direito de Uso de Aplicativos de Gestão Pública e prestação de serviços correlatos, o que fazem mediante as cláusulas e condições abaixo estabelecidas:</w:t>
      </w:r>
    </w:p>
    <w:p w:rsidR="0006541B" w:rsidRPr="00403CC7" w:rsidRDefault="0006541B" w:rsidP="00403CC7">
      <w:pPr>
        <w:contextualSpacing/>
        <w:rPr>
          <w:rFonts w:cs="Times New Roman"/>
        </w:rPr>
      </w:pPr>
    </w:p>
    <w:p w:rsidR="0006541B" w:rsidRPr="00403CC7" w:rsidRDefault="0006541B" w:rsidP="00403CC7">
      <w:pPr>
        <w:ind w:right="15"/>
        <w:contextualSpacing/>
        <w:jc w:val="both"/>
        <w:rPr>
          <w:rFonts w:cs="Times New Roman"/>
          <w:b/>
          <w:bCs/>
          <w:color w:val="000000"/>
        </w:rPr>
      </w:pPr>
      <w:r w:rsidRPr="00403CC7">
        <w:rPr>
          <w:rFonts w:cs="Times New Roman"/>
          <w:b/>
          <w:bCs/>
          <w:color w:val="000000"/>
        </w:rPr>
        <w:t>CLÁUSULA PRIMEIRA - DO OBJETO</w:t>
      </w:r>
    </w:p>
    <w:p w:rsidR="0006541B" w:rsidRPr="00403CC7" w:rsidRDefault="0006541B" w:rsidP="00403CC7">
      <w:pPr>
        <w:ind w:right="15"/>
        <w:contextualSpacing/>
        <w:jc w:val="both"/>
        <w:rPr>
          <w:rFonts w:cs="Times New Roman"/>
        </w:rPr>
      </w:pPr>
    </w:p>
    <w:p w:rsidR="0006541B" w:rsidRPr="00403CC7" w:rsidRDefault="0006541B" w:rsidP="00403CC7">
      <w:pPr>
        <w:numPr>
          <w:ilvl w:val="1"/>
          <w:numId w:val="1"/>
        </w:numPr>
        <w:tabs>
          <w:tab w:val="left" w:pos="709"/>
        </w:tabs>
        <w:ind w:left="0" w:right="15" w:firstLine="0"/>
        <w:contextualSpacing/>
        <w:jc w:val="both"/>
        <w:textAlignment w:val="baseline"/>
        <w:rPr>
          <w:rFonts w:cs="Times New Roman"/>
        </w:rPr>
      </w:pPr>
      <w:r w:rsidRPr="00403CC7">
        <w:rPr>
          <w:rFonts w:cs="Times New Roman"/>
          <w:color w:val="000000"/>
        </w:rPr>
        <w:t>Constitui objeto do presente contrato o Licenciamento do Direito de Uso de Aplicativos de Gestão Pública,</w:t>
      </w:r>
      <w:r w:rsidRPr="00403CC7">
        <w:rPr>
          <w:rFonts w:cs="Times New Roman"/>
          <w:color w:val="FF0000"/>
        </w:rPr>
        <w:t xml:space="preserve"> </w:t>
      </w:r>
      <w:r w:rsidRPr="00403CC7">
        <w:rPr>
          <w:rFonts w:cs="Times New Roman"/>
          <w:color w:val="000000"/>
        </w:rPr>
        <w:t>para uso temporário e não exclusivo, conforme quantidades de usuários previstas no Edital, em favor da CONTRATANTE.</w:t>
      </w:r>
    </w:p>
    <w:p w:rsidR="0006541B" w:rsidRPr="00403CC7" w:rsidRDefault="0006541B" w:rsidP="00403CC7">
      <w:pPr>
        <w:tabs>
          <w:tab w:val="left" w:pos="709"/>
        </w:tabs>
        <w:ind w:right="15"/>
        <w:contextualSpacing/>
        <w:jc w:val="both"/>
        <w:textAlignment w:val="baseline"/>
        <w:rPr>
          <w:rFonts w:cs="Times New Roman"/>
        </w:rPr>
      </w:pPr>
    </w:p>
    <w:p w:rsidR="0006541B" w:rsidRPr="00403CC7" w:rsidRDefault="0006541B" w:rsidP="00403CC7">
      <w:pPr>
        <w:numPr>
          <w:ilvl w:val="1"/>
          <w:numId w:val="7"/>
        </w:numPr>
        <w:ind w:right="15"/>
        <w:contextualSpacing/>
        <w:jc w:val="both"/>
        <w:textAlignment w:val="baseline"/>
        <w:rPr>
          <w:rFonts w:cs="Times New Roman"/>
        </w:rPr>
      </w:pPr>
      <w:r w:rsidRPr="00403CC7">
        <w:rPr>
          <w:rFonts w:cs="Times New Roman"/>
          <w:color w:val="000000"/>
        </w:rPr>
        <w:t>Bem como, farão parte do objeto a prestação dos seguintes serviços correlatos:</w:t>
      </w:r>
    </w:p>
    <w:p w:rsidR="0006541B" w:rsidRPr="00403CC7" w:rsidRDefault="0006541B" w:rsidP="00403CC7">
      <w:pPr>
        <w:numPr>
          <w:ilvl w:val="0"/>
          <w:numId w:val="8"/>
        </w:numPr>
        <w:ind w:right="17"/>
        <w:contextualSpacing/>
        <w:jc w:val="both"/>
        <w:textAlignment w:val="baseline"/>
        <w:rPr>
          <w:rFonts w:cs="Times New Roman"/>
        </w:rPr>
      </w:pPr>
      <w:r w:rsidRPr="00403CC7">
        <w:rPr>
          <w:rFonts w:cs="Times New Roman"/>
          <w:color w:val="000000"/>
        </w:rPr>
        <w:t>Serviços de migração dos dados existentes para funcionamento nos novos aplicativos, quando solicitado.</w:t>
      </w:r>
    </w:p>
    <w:p w:rsidR="0006541B" w:rsidRPr="00403CC7" w:rsidRDefault="0006541B" w:rsidP="00403CC7">
      <w:pPr>
        <w:numPr>
          <w:ilvl w:val="0"/>
          <w:numId w:val="8"/>
        </w:numPr>
        <w:ind w:right="17"/>
        <w:contextualSpacing/>
        <w:jc w:val="both"/>
        <w:textAlignment w:val="baseline"/>
        <w:rPr>
          <w:rFonts w:cs="Times New Roman"/>
        </w:rPr>
      </w:pPr>
      <w:r w:rsidRPr="00403CC7">
        <w:rPr>
          <w:rFonts w:cs="Times New Roman"/>
          <w:color w:val="000000"/>
        </w:rPr>
        <w:t>Serviços de implantação, configuração e parametrização de acordo com procedimentos da CONTRATANTE.</w:t>
      </w:r>
    </w:p>
    <w:p w:rsidR="0006541B" w:rsidRPr="00403CC7" w:rsidRDefault="0006541B" w:rsidP="00403CC7">
      <w:pPr>
        <w:numPr>
          <w:ilvl w:val="0"/>
          <w:numId w:val="8"/>
        </w:numPr>
        <w:ind w:right="17"/>
        <w:contextualSpacing/>
        <w:jc w:val="both"/>
        <w:textAlignment w:val="baseline"/>
        <w:rPr>
          <w:rFonts w:cs="Times New Roman"/>
        </w:rPr>
      </w:pPr>
      <w:r w:rsidRPr="00403CC7">
        <w:rPr>
          <w:rFonts w:cs="Times New Roman"/>
          <w:color w:val="000000"/>
        </w:rPr>
        <w:t>Treinamento inicial e acompanhamento para os servidores responsáveis pela operacionalização dos aplicativos.</w:t>
      </w:r>
    </w:p>
    <w:p w:rsidR="0006541B" w:rsidRPr="00403CC7" w:rsidRDefault="0006541B" w:rsidP="00403CC7">
      <w:pPr>
        <w:numPr>
          <w:ilvl w:val="0"/>
          <w:numId w:val="8"/>
        </w:numPr>
        <w:ind w:right="17"/>
        <w:contextualSpacing/>
        <w:jc w:val="both"/>
        <w:textAlignment w:val="baseline"/>
        <w:rPr>
          <w:rFonts w:cs="Times New Roman"/>
        </w:rPr>
      </w:pPr>
      <w:r w:rsidRPr="00403CC7">
        <w:rPr>
          <w:rFonts w:cs="Times New Roman"/>
          <w:color w:val="000000"/>
        </w:rPr>
        <w:lastRenderedPageBreak/>
        <w:t xml:space="preserve">Suporte Técnico e </w:t>
      </w:r>
      <w:r w:rsidRPr="00403CC7">
        <w:rPr>
          <w:rFonts w:cs="Times New Roman"/>
        </w:rPr>
        <w:t>Treinamento reforço</w:t>
      </w:r>
      <w:r w:rsidRPr="00403CC7">
        <w:rPr>
          <w:rFonts w:cs="Times New Roman"/>
          <w:color w:val="000000"/>
        </w:rPr>
        <w:t>, após implantação dos aplicativos, quando solicitado.</w:t>
      </w:r>
    </w:p>
    <w:p w:rsidR="0006541B" w:rsidRPr="00403CC7" w:rsidRDefault="0006541B" w:rsidP="00403CC7">
      <w:pPr>
        <w:numPr>
          <w:ilvl w:val="0"/>
          <w:numId w:val="8"/>
        </w:numPr>
        <w:ind w:right="17"/>
        <w:contextualSpacing/>
        <w:jc w:val="both"/>
        <w:textAlignment w:val="baseline"/>
        <w:rPr>
          <w:rFonts w:cs="Times New Roman"/>
        </w:rPr>
      </w:pPr>
      <w:r w:rsidRPr="00403CC7">
        <w:rPr>
          <w:rFonts w:cs="Times New Roman"/>
          <w:color w:val="000000"/>
        </w:rPr>
        <w:t>Serviços de manutenção legal e corretiva dos aplicativos implantados.</w:t>
      </w:r>
    </w:p>
    <w:p w:rsidR="0006541B" w:rsidRPr="00403CC7" w:rsidRDefault="0006541B" w:rsidP="00403CC7">
      <w:pPr>
        <w:ind w:right="17"/>
        <w:contextualSpacing/>
        <w:jc w:val="both"/>
        <w:textAlignment w:val="baseline"/>
        <w:rPr>
          <w:rFonts w:cs="Times New Roman"/>
          <w:color w:val="000000"/>
        </w:rPr>
      </w:pPr>
    </w:p>
    <w:p w:rsidR="0006541B" w:rsidRPr="00403CC7" w:rsidRDefault="0006541B" w:rsidP="00403CC7">
      <w:pPr>
        <w:numPr>
          <w:ilvl w:val="1"/>
          <w:numId w:val="7"/>
        </w:numPr>
        <w:ind w:right="15"/>
        <w:contextualSpacing/>
        <w:jc w:val="both"/>
        <w:textAlignment w:val="baseline"/>
        <w:rPr>
          <w:rFonts w:cs="Times New Roman"/>
        </w:rPr>
      </w:pPr>
      <w:r w:rsidRPr="00403CC7">
        <w:rPr>
          <w:rFonts w:cs="Times New Roman"/>
          <w:color w:val="000000"/>
        </w:rPr>
        <w:t>A manutenção legal, corretiva e evolutiva durante o período contratual, esta última definida de acordo com critérios de viabilidade técnica, conveniência e adequação mercadológica aferida exclusivamente pela CONTRATADA.</w:t>
      </w:r>
    </w:p>
    <w:p w:rsidR="0006541B" w:rsidRPr="00403CC7" w:rsidRDefault="0006541B" w:rsidP="00403CC7">
      <w:pPr>
        <w:contextualSpacing/>
        <w:rPr>
          <w:rFonts w:cs="Times New Roman"/>
        </w:rPr>
      </w:pPr>
    </w:p>
    <w:p w:rsidR="0006541B" w:rsidRPr="00403CC7" w:rsidRDefault="0006541B" w:rsidP="00403CC7">
      <w:pPr>
        <w:ind w:right="15"/>
        <w:contextualSpacing/>
        <w:jc w:val="both"/>
        <w:rPr>
          <w:rFonts w:cs="Times New Roman"/>
          <w:b/>
          <w:bCs/>
          <w:color w:val="000000"/>
        </w:rPr>
      </w:pPr>
      <w:r w:rsidRPr="00403CC7">
        <w:rPr>
          <w:rFonts w:cs="Times New Roman"/>
          <w:b/>
          <w:bCs/>
          <w:color w:val="000000"/>
        </w:rPr>
        <w:t>CLÁUSULA SEGUNDA - DA VIGÊNCIA</w:t>
      </w:r>
    </w:p>
    <w:p w:rsidR="00D9579D" w:rsidRPr="00403CC7" w:rsidRDefault="00D9579D" w:rsidP="00403CC7">
      <w:pPr>
        <w:ind w:right="15"/>
        <w:contextualSpacing/>
        <w:jc w:val="both"/>
        <w:rPr>
          <w:rFonts w:cs="Times New Roman"/>
        </w:rPr>
      </w:pPr>
    </w:p>
    <w:p w:rsidR="0006541B" w:rsidRPr="00403CC7" w:rsidRDefault="0006541B" w:rsidP="00403CC7">
      <w:pPr>
        <w:pStyle w:val="PargrafodaLista"/>
        <w:numPr>
          <w:ilvl w:val="0"/>
          <w:numId w:val="2"/>
        </w:numPr>
        <w:ind w:left="0" w:right="15" w:firstLine="0"/>
        <w:jc w:val="both"/>
        <w:rPr>
          <w:rFonts w:cs="Times New Roman"/>
        </w:rPr>
      </w:pPr>
      <w:r w:rsidRPr="00403CC7">
        <w:rPr>
          <w:rFonts w:cs="Times New Roman"/>
        </w:rPr>
        <w:t xml:space="preserve">O presente instrumento terá duração de 12 (doze) meses, contados </w:t>
      </w:r>
      <w:r w:rsidRPr="00E80724">
        <w:rPr>
          <w:rFonts w:cs="Times New Roman"/>
          <w:b/>
        </w:rPr>
        <w:t>a partir da d</w:t>
      </w:r>
      <w:r w:rsidR="00E80724" w:rsidRPr="00E80724">
        <w:rPr>
          <w:rFonts w:cs="Times New Roman"/>
          <w:b/>
        </w:rPr>
        <w:t>o dia 19 de outubro de 2017</w:t>
      </w:r>
      <w:r w:rsidRPr="00403CC7">
        <w:rPr>
          <w:rFonts w:cs="Times New Roman"/>
        </w:rPr>
        <w:t>. Podendo ser renovado por períodos sucessivos até o limite de 48 (quarenta e oito) meses, nos termos do artigo 57, inciso IV da Lei 8.666/93, através de termos Aditivos.</w:t>
      </w:r>
    </w:p>
    <w:p w:rsidR="0006541B" w:rsidRPr="00403CC7" w:rsidRDefault="0006541B" w:rsidP="00403CC7">
      <w:pPr>
        <w:pStyle w:val="PargrafodaLista"/>
        <w:ind w:left="0" w:right="15"/>
        <w:jc w:val="both"/>
        <w:rPr>
          <w:rFonts w:cs="Times New Roman"/>
        </w:rPr>
      </w:pPr>
    </w:p>
    <w:p w:rsidR="0006541B" w:rsidRPr="00403CC7" w:rsidRDefault="0006541B" w:rsidP="00403CC7">
      <w:pPr>
        <w:pStyle w:val="PargrafodaLista"/>
        <w:numPr>
          <w:ilvl w:val="0"/>
          <w:numId w:val="2"/>
        </w:numPr>
        <w:ind w:left="0" w:right="15" w:firstLine="0"/>
        <w:jc w:val="both"/>
        <w:rPr>
          <w:rFonts w:cs="Times New Roman"/>
        </w:rPr>
      </w:pPr>
      <w:r w:rsidRPr="00403CC7">
        <w:rPr>
          <w:rFonts w:cs="Times New Roman"/>
          <w:color w:val="000000"/>
        </w:rPr>
        <w:t>Fluído o prazo de vigência, os aplicativos licenciados poderão ser automaticamente bloqueados para alterações na base de dados, sendo garantido à obtenção gratuita de cópia da base de dados produzida, em formato “</w:t>
      </w:r>
      <w:proofErr w:type="spellStart"/>
      <w:r w:rsidRPr="00403CC7">
        <w:rPr>
          <w:rFonts w:cs="Times New Roman"/>
          <w:color w:val="000000"/>
        </w:rPr>
        <w:t>txt</w:t>
      </w:r>
      <w:proofErr w:type="spellEnd"/>
      <w:r w:rsidRPr="00403CC7">
        <w:rPr>
          <w:rFonts w:cs="Times New Roman"/>
          <w:color w:val="000000"/>
        </w:rPr>
        <w:t>”</w:t>
      </w:r>
      <w:r w:rsidRPr="00403CC7">
        <w:rPr>
          <w:rFonts w:cs="Times New Roman"/>
        </w:rPr>
        <w:t xml:space="preserve"> </w:t>
      </w:r>
      <w:r w:rsidRPr="00403CC7">
        <w:rPr>
          <w:rFonts w:cs="Times New Roman"/>
          <w:color w:val="000000"/>
        </w:rPr>
        <w:t>ou “</w:t>
      </w:r>
      <w:proofErr w:type="spellStart"/>
      <w:r w:rsidRPr="00403CC7">
        <w:rPr>
          <w:rFonts w:cs="Times New Roman"/>
          <w:color w:val="000000"/>
        </w:rPr>
        <w:t>csv</w:t>
      </w:r>
      <w:proofErr w:type="spellEnd"/>
      <w:r w:rsidRPr="00403CC7">
        <w:rPr>
          <w:rFonts w:cs="Times New Roman"/>
          <w:color w:val="000000"/>
        </w:rPr>
        <w:t>”.</w:t>
      </w:r>
    </w:p>
    <w:p w:rsidR="0006541B" w:rsidRPr="00403CC7" w:rsidRDefault="0006541B" w:rsidP="00403CC7">
      <w:pPr>
        <w:contextualSpacing/>
        <w:rPr>
          <w:rFonts w:cs="Times New Roman"/>
        </w:rPr>
      </w:pPr>
    </w:p>
    <w:p w:rsidR="0006541B" w:rsidRPr="00403CC7" w:rsidRDefault="0006541B" w:rsidP="00403CC7">
      <w:pPr>
        <w:ind w:right="15"/>
        <w:contextualSpacing/>
        <w:jc w:val="both"/>
        <w:rPr>
          <w:rFonts w:cs="Times New Roman"/>
        </w:rPr>
      </w:pPr>
      <w:r w:rsidRPr="00403CC7">
        <w:rPr>
          <w:rFonts w:cs="Times New Roman"/>
          <w:b/>
          <w:bCs/>
          <w:color w:val="000000"/>
        </w:rPr>
        <w:t>CLÁUSULA TERCEIRA - DOS VALORES E CONDIÇÕES DE PAGAMENTO</w:t>
      </w:r>
    </w:p>
    <w:p w:rsidR="0006541B" w:rsidRPr="00403CC7" w:rsidRDefault="0006541B" w:rsidP="00403CC7">
      <w:pPr>
        <w:numPr>
          <w:ilvl w:val="1"/>
          <w:numId w:val="9"/>
        </w:numPr>
        <w:tabs>
          <w:tab w:val="left" w:pos="709"/>
        </w:tabs>
        <w:ind w:left="0" w:right="15" w:firstLine="0"/>
        <w:contextualSpacing/>
        <w:jc w:val="both"/>
        <w:textAlignment w:val="baseline"/>
        <w:rPr>
          <w:rFonts w:cs="Times New Roman"/>
        </w:rPr>
      </w:pPr>
      <w:r w:rsidRPr="00403CC7">
        <w:rPr>
          <w:rFonts w:cs="Times New Roman"/>
          <w:color w:val="000000"/>
        </w:rPr>
        <w:t>Pelo Licenciamento do Direito de uso dos aplicativos, objeto deste contrato, a CONTRATANTE pagará à CONTRATADA os valores disposto no Anexo I do presente contrato.</w:t>
      </w:r>
    </w:p>
    <w:p w:rsidR="00D9579D" w:rsidRPr="00403CC7" w:rsidRDefault="00D9579D" w:rsidP="00403CC7">
      <w:pPr>
        <w:tabs>
          <w:tab w:val="left" w:pos="709"/>
        </w:tabs>
        <w:ind w:right="15"/>
        <w:contextualSpacing/>
        <w:jc w:val="both"/>
        <w:textAlignment w:val="baseline"/>
        <w:rPr>
          <w:rFonts w:cs="Times New Roman"/>
        </w:rPr>
      </w:pPr>
    </w:p>
    <w:p w:rsidR="00D9579D" w:rsidRPr="00403CC7" w:rsidRDefault="0006541B" w:rsidP="00403CC7">
      <w:pPr>
        <w:numPr>
          <w:ilvl w:val="1"/>
          <w:numId w:val="9"/>
        </w:numPr>
        <w:tabs>
          <w:tab w:val="left" w:pos="709"/>
        </w:tabs>
        <w:ind w:left="0" w:right="15" w:firstLine="0"/>
        <w:contextualSpacing/>
        <w:jc w:val="both"/>
        <w:textAlignment w:val="baseline"/>
        <w:rPr>
          <w:rFonts w:cs="Times New Roman"/>
        </w:rPr>
      </w:pPr>
      <w:r w:rsidRPr="00403CC7">
        <w:rPr>
          <w:rFonts w:cs="Times New Roman"/>
          <w:color w:val="000000"/>
        </w:rPr>
        <w:t>O faturamento do licenciamento terá início a partir da cessão do direito de uso, através da liberação de chaves e senhas de acesso.</w:t>
      </w:r>
    </w:p>
    <w:p w:rsidR="00D9579D" w:rsidRPr="00403CC7" w:rsidRDefault="00D9579D" w:rsidP="00403CC7">
      <w:pPr>
        <w:tabs>
          <w:tab w:val="left" w:pos="709"/>
        </w:tabs>
        <w:ind w:right="15"/>
        <w:contextualSpacing/>
        <w:jc w:val="both"/>
        <w:textAlignment w:val="baseline"/>
        <w:rPr>
          <w:rFonts w:cs="Times New Roman"/>
        </w:rPr>
      </w:pPr>
    </w:p>
    <w:p w:rsidR="0006541B" w:rsidRPr="00403CC7" w:rsidRDefault="0006541B" w:rsidP="00403CC7">
      <w:pPr>
        <w:numPr>
          <w:ilvl w:val="1"/>
          <w:numId w:val="9"/>
        </w:numPr>
        <w:tabs>
          <w:tab w:val="left" w:pos="709"/>
        </w:tabs>
        <w:ind w:left="0" w:right="15" w:firstLine="0"/>
        <w:contextualSpacing/>
        <w:jc w:val="both"/>
        <w:textAlignment w:val="baseline"/>
        <w:rPr>
          <w:rFonts w:cs="Times New Roman"/>
        </w:rPr>
      </w:pPr>
      <w:r w:rsidRPr="00403CC7">
        <w:rPr>
          <w:rFonts w:cs="Times New Roman"/>
        </w:rPr>
        <w:t xml:space="preserve">O pagamento mensal do licenciamento será realizado via boleto bancário até o dia 10 (dez) do mês </w:t>
      </w:r>
      <w:proofErr w:type="spellStart"/>
      <w:r w:rsidRPr="00403CC7">
        <w:rPr>
          <w:rFonts w:cs="Times New Roman"/>
        </w:rPr>
        <w:t>subsequente</w:t>
      </w:r>
      <w:proofErr w:type="spellEnd"/>
      <w:r w:rsidRPr="00403CC7">
        <w:rPr>
          <w:rFonts w:cs="Times New Roman"/>
        </w:rPr>
        <w:t xml:space="preserve"> ao da prestação de serviços, mediante a apresentação da nota fiscal e a liquidação do setor competente.</w:t>
      </w:r>
    </w:p>
    <w:p w:rsidR="00D9579D" w:rsidRPr="00403CC7" w:rsidRDefault="00D9579D" w:rsidP="00403CC7">
      <w:pPr>
        <w:tabs>
          <w:tab w:val="left" w:pos="709"/>
        </w:tabs>
        <w:ind w:right="15"/>
        <w:contextualSpacing/>
        <w:jc w:val="both"/>
        <w:textAlignment w:val="baseline"/>
        <w:rPr>
          <w:rFonts w:cs="Times New Roman"/>
        </w:rPr>
      </w:pPr>
    </w:p>
    <w:p w:rsidR="0006541B" w:rsidRPr="00403CC7" w:rsidRDefault="0006541B" w:rsidP="00403CC7">
      <w:pPr>
        <w:numPr>
          <w:ilvl w:val="1"/>
          <w:numId w:val="9"/>
        </w:numPr>
        <w:tabs>
          <w:tab w:val="left" w:pos="709"/>
        </w:tabs>
        <w:ind w:left="0" w:right="15" w:firstLine="0"/>
        <w:contextualSpacing/>
        <w:jc w:val="both"/>
        <w:textAlignment w:val="baseline"/>
        <w:rPr>
          <w:rFonts w:cs="Times New Roman"/>
        </w:rPr>
      </w:pPr>
      <w:r w:rsidRPr="00403CC7">
        <w:rPr>
          <w:rFonts w:cs="Times New Roman"/>
          <w:color w:val="000000"/>
        </w:rPr>
        <w:t xml:space="preserve">Os serviços de implantação, conversão de dados e treinamento inicial serão pagos via boleto bancário, em parcela única em até 10 (dez) dias úteis contados do recebimento da respectiva nota fiscal, devidamente liquidada pelo setor competente. </w:t>
      </w:r>
    </w:p>
    <w:p w:rsidR="00D9579D" w:rsidRPr="00403CC7" w:rsidRDefault="00D9579D" w:rsidP="00403CC7">
      <w:pPr>
        <w:tabs>
          <w:tab w:val="left" w:pos="709"/>
        </w:tabs>
        <w:ind w:right="15"/>
        <w:contextualSpacing/>
        <w:jc w:val="both"/>
        <w:textAlignment w:val="baseline"/>
        <w:rPr>
          <w:rFonts w:cs="Times New Roman"/>
        </w:rPr>
      </w:pPr>
    </w:p>
    <w:p w:rsidR="0006541B" w:rsidRPr="00403CC7" w:rsidRDefault="0006541B" w:rsidP="00403CC7">
      <w:pPr>
        <w:numPr>
          <w:ilvl w:val="1"/>
          <w:numId w:val="9"/>
        </w:numPr>
        <w:tabs>
          <w:tab w:val="left" w:pos="709"/>
        </w:tabs>
        <w:ind w:left="0" w:right="15" w:firstLine="0"/>
        <w:contextualSpacing/>
        <w:jc w:val="both"/>
        <w:textAlignment w:val="baseline"/>
        <w:rPr>
          <w:rFonts w:cs="Times New Roman"/>
        </w:rPr>
      </w:pPr>
      <w:r w:rsidRPr="00403CC7">
        <w:rPr>
          <w:rFonts w:cs="Times New Roman"/>
        </w:rPr>
        <w:t>O pagamento dos serviços técnicos eventuais de suporte técnico, treinamento de reforço ou alterações específicas do órgão licitante, quando contratados, será realizado via boleto bancário em até 10 (dez) dias úteis contados do recebimento da respectiva nota fiscal, devidamente liquidada pelo setor competente.</w:t>
      </w:r>
    </w:p>
    <w:p w:rsidR="00D9579D" w:rsidRPr="00403CC7" w:rsidRDefault="00D9579D" w:rsidP="00403CC7">
      <w:pPr>
        <w:tabs>
          <w:tab w:val="left" w:pos="709"/>
        </w:tabs>
        <w:ind w:right="15"/>
        <w:contextualSpacing/>
        <w:jc w:val="both"/>
        <w:textAlignment w:val="baseline"/>
        <w:rPr>
          <w:rFonts w:cs="Times New Roman"/>
        </w:rPr>
      </w:pPr>
    </w:p>
    <w:p w:rsidR="0006541B" w:rsidRPr="00403CC7" w:rsidRDefault="0006541B" w:rsidP="00403CC7">
      <w:pPr>
        <w:numPr>
          <w:ilvl w:val="1"/>
          <w:numId w:val="9"/>
        </w:numPr>
        <w:tabs>
          <w:tab w:val="left" w:pos="709"/>
        </w:tabs>
        <w:ind w:left="0" w:right="15" w:firstLine="0"/>
        <w:contextualSpacing/>
        <w:jc w:val="both"/>
        <w:textAlignment w:val="baseline"/>
        <w:rPr>
          <w:rFonts w:cs="Times New Roman"/>
        </w:rPr>
      </w:pPr>
      <w:r w:rsidRPr="00403CC7">
        <w:rPr>
          <w:rFonts w:cs="Times New Roman"/>
          <w:color w:val="000000"/>
        </w:rPr>
        <w:t xml:space="preserve">Em caso de atraso nos pagamentos será cabível correção monetária, durante o </w:t>
      </w:r>
      <w:r w:rsidRPr="00403CC7">
        <w:rPr>
          <w:rFonts w:cs="Times New Roman"/>
          <w:color w:val="000000"/>
        </w:rPr>
        <w:lastRenderedPageBreak/>
        <w:t xml:space="preserve">período de inadimplência, de acordo com o IGP-M acumulado no período, e juros moratórios, à razão de 0,5% (meio por cento) ao mês, calculados “pro rata </w:t>
      </w:r>
      <w:proofErr w:type="spellStart"/>
      <w:r w:rsidRPr="00403CC7">
        <w:rPr>
          <w:rFonts w:cs="Times New Roman"/>
          <w:color w:val="000000"/>
        </w:rPr>
        <w:t>tempore</w:t>
      </w:r>
      <w:proofErr w:type="spellEnd"/>
      <w:r w:rsidRPr="00403CC7">
        <w:rPr>
          <w:rFonts w:cs="Times New Roman"/>
          <w:color w:val="000000"/>
        </w:rPr>
        <w:t>” em relação ao atraso verificado.</w:t>
      </w:r>
    </w:p>
    <w:p w:rsidR="00D9579D" w:rsidRPr="00403CC7" w:rsidRDefault="00D9579D" w:rsidP="00403CC7">
      <w:pPr>
        <w:tabs>
          <w:tab w:val="left" w:pos="709"/>
        </w:tabs>
        <w:ind w:right="15"/>
        <w:contextualSpacing/>
        <w:jc w:val="both"/>
        <w:textAlignment w:val="baseline"/>
        <w:rPr>
          <w:rFonts w:cs="Times New Roman"/>
        </w:rPr>
      </w:pPr>
    </w:p>
    <w:p w:rsidR="0006541B" w:rsidRPr="00403CC7" w:rsidRDefault="0006541B" w:rsidP="00403CC7">
      <w:pPr>
        <w:numPr>
          <w:ilvl w:val="1"/>
          <w:numId w:val="9"/>
        </w:numPr>
        <w:tabs>
          <w:tab w:val="left" w:pos="709"/>
        </w:tabs>
        <w:ind w:left="0" w:right="15" w:firstLine="0"/>
        <w:contextualSpacing/>
        <w:jc w:val="both"/>
        <w:textAlignment w:val="baseline"/>
        <w:rPr>
          <w:rFonts w:cs="Times New Roman"/>
        </w:rPr>
      </w:pPr>
      <w:r w:rsidRPr="00403CC7">
        <w:rPr>
          <w:rFonts w:cs="Times New Roman"/>
          <w:color w:val="000000"/>
        </w:rPr>
        <w:t>Os valores contratados serão automaticamente reajustados, independentemente de termo aditivo contratual, depois de decorrido 12 meses da apresentação da proposta, com base no índice IGP-M acumulado no período.</w:t>
      </w:r>
      <w:r w:rsidRPr="00403CC7">
        <w:rPr>
          <w:rFonts w:cs="Times New Roman"/>
        </w:rPr>
        <w:t xml:space="preserve"> </w:t>
      </w:r>
      <w:r w:rsidRPr="00403CC7">
        <w:rPr>
          <w:rFonts w:cs="Times New Roman"/>
          <w:color w:val="000000"/>
        </w:rPr>
        <w:t>Os efeitos financeiros do reajuste iniciarão a partir do mesmo dia do prazo limite acima estabelecidos.</w:t>
      </w:r>
    </w:p>
    <w:p w:rsidR="00D9579D" w:rsidRPr="00403CC7" w:rsidRDefault="00D9579D" w:rsidP="00403CC7">
      <w:pPr>
        <w:tabs>
          <w:tab w:val="left" w:pos="709"/>
        </w:tabs>
        <w:ind w:right="15"/>
        <w:contextualSpacing/>
        <w:jc w:val="both"/>
        <w:textAlignment w:val="baseline"/>
        <w:rPr>
          <w:rFonts w:cs="Times New Roman"/>
        </w:rPr>
      </w:pPr>
    </w:p>
    <w:p w:rsidR="0006541B" w:rsidRPr="00403CC7" w:rsidRDefault="0006541B" w:rsidP="00403CC7">
      <w:pPr>
        <w:numPr>
          <w:ilvl w:val="1"/>
          <w:numId w:val="9"/>
        </w:numPr>
        <w:tabs>
          <w:tab w:val="left" w:pos="709"/>
        </w:tabs>
        <w:ind w:left="0" w:right="15" w:firstLine="0"/>
        <w:contextualSpacing/>
        <w:jc w:val="both"/>
        <w:textAlignment w:val="baseline"/>
        <w:rPr>
          <w:rFonts w:cs="Times New Roman"/>
        </w:rPr>
      </w:pPr>
      <w:r w:rsidRPr="00403CC7">
        <w:rPr>
          <w:rFonts w:cs="Times New Roman"/>
          <w:color w:val="000000"/>
        </w:rPr>
        <w:t>Os pagamentos obedecerão ao disposto no Edital de Licitação quanto a prazos e condições de pagamento, sendo que, em caso de eventuais omissões, fica estabelecido o pagamento de qualquer serviço contratado em até 10 (dez) dias após sua regular execução e liquidação, desde que emitida e recebida no órgão licitante a competente nota fiscal de prestação de serviços e boleto bancário.</w:t>
      </w:r>
    </w:p>
    <w:p w:rsidR="0006541B" w:rsidRPr="00403CC7" w:rsidRDefault="0006541B" w:rsidP="00403CC7">
      <w:pPr>
        <w:contextualSpacing/>
        <w:rPr>
          <w:rFonts w:cs="Times New Roman"/>
        </w:rPr>
      </w:pPr>
    </w:p>
    <w:p w:rsidR="0006541B" w:rsidRPr="00403CC7" w:rsidRDefault="0006541B" w:rsidP="00403CC7">
      <w:pPr>
        <w:ind w:right="15"/>
        <w:contextualSpacing/>
        <w:jc w:val="both"/>
        <w:rPr>
          <w:rFonts w:cs="Times New Roman"/>
          <w:b/>
          <w:bCs/>
          <w:color w:val="000000"/>
        </w:rPr>
      </w:pPr>
      <w:r w:rsidRPr="00403CC7">
        <w:rPr>
          <w:rFonts w:cs="Times New Roman"/>
          <w:b/>
          <w:bCs/>
          <w:color w:val="000000"/>
        </w:rPr>
        <w:t xml:space="preserve">CLÁUSULA QUARTA - DA DOTAÇÃO ORÇAMENTÁRIA E VINCULAÇÃO </w:t>
      </w:r>
    </w:p>
    <w:p w:rsidR="009E6C6D" w:rsidRPr="00403CC7" w:rsidRDefault="009E6C6D" w:rsidP="00403CC7">
      <w:pPr>
        <w:ind w:right="15"/>
        <w:contextualSpacing/>
        <w:jc w:val="both"/>
        <w:rPr>
          <w:rFonts w:cs="Times New Roman"/>
        </w:rPr>
      </w:pPr>
    </w:p>
    <w:p w:rsidR="0006541B" w:rsidRPr="00403CC7" w:rsidRDefault="0006541B" w:rsidP="00403CC7">
      <w:pPr>
        <w:numPr>
          <w:ilvl w:val="1"/>
          <w:numId w:val="10"/>
        </w:numPr>
        <w:tabs>
          <w:tab w:val="left" w:pos="709"/>
        </w:tabs>
        <w:ind w:left="0" w:right="15" w:firstLine="0"/>
        <w:contextualSpacing/>
        <w:jc w:val="both"/>
        <w:textAlignment w:val="baseline"/>
        <w:rPr>
          <w:rFonts w:cs="Times New Roman"/>
        </w:rPr>
      </w:pPr>
      <w:r w:rsidRPr="00403CC7">
        <w:rPr>
          <w:rFonts w:cs="Times New Roman"/>
          <w:color w:val="000000"/>
        </w:rPr>
        <w:t>As despesas decorrentes do Licenciamento do Direito de uso dos aplicativos objeto do presente contrato correrão por conta da seguinte dotação orçamentária:</w:t>
      </w:r>
    </w:p>
    <w:p w:rsidR="0006541B" w:rsidRPr="00403CC7" w:rsidRDefault="0006541B" w:rsidP="00403CC7">
      <w:pPr>
        <w:tabs>
          <w:tab w:val="left" w:pos="709"/>
        </w:tabs>
        <w:ind w:right="15"/>
        <w:contextualSpacing/>
        <w:jc w:val="both"/>
        <w:textAlignment w:val="baseline"/>
        <w:rPr>
          <w:rFonts w:eastAsia="Calibri" w:cs="Times New Roman"/>
          <w:color w:val="000000"/>
        </w:rPr>
      </w:pPr>
    </w:p>
    <w:p w:rsidR="0006541B" w:rsidRPr="00403CC7" w:rsidRDefault="0006541B" w:rsidP="00403CC7">
      <w:pPr>
        <w:pStyle w:val="PargrafodaLista"/>
        <w:widowControl/>
        <w:suppressAutoHyphens w:val="0"/>
        <w:ind w:left="0"/>
        <w:jc w:val="both"/>
        <w:rPr>
          <w:rFonts w:cs="Times New Roman"/>
        </w:rPr>
      </w:pPr>
      <w:r w:rsidRPr="00403CC7">
        <w:rPr>
          <w:rFonts w:cs="Times New Roman"/>
          <w:color w:val="000000"/>
        </w:rPr>
        <w:t>01 - MUNICÍPIO DE CORONEL FREITAS</w:t>
      </w:r>
    </w:p>
    <w:p w:rsidR="0006541B" w:rsidRPr="00403CC7" w:rsidRDefault="0006541B" w:rsidP="00403CC7">
      <w:pPr>
        <w:contextualSpacing/>
        <w:jc w:val="both"/>
        <w:rPr>
          <w:rFonts w:cs="Times New Roman"/>
        </w:rPr>
      </w:pPr>
      <w:r w:rsidRPr="00403CC7">
        <w:rPr>
          <w:rFonts w:cs="Times New Roman"/>
          <w:color w:val="000000"/>
        </w:rPr>
        <w:t>03.02 SEC DE ADMINISTRAÇÃO E FINANÇAS</w:t>
      </w:r>
    </w:p>
    <w:p w:rsidR="0006541B" w:rsidRPr="00403CC7" w:rsidRDefault="0006541B" w:rsidP="00403CC7">
      <w:pPr>
        <w:contextualSpacing/>
        <w:jc w:val="both"/>
        <w:rPr>
          <w:rFonts w:cs="Times New Roman"/>
        </w:rPr>
      </w:pPr>
      <w:proofErr w:type="gramStart"/>
      <w:r w:rsidRPr="00403CC7">
        <w:rPr>
          <w:rFonts w:cs="Times New Roman"/>
          <w:color w:val="000000"/>
        </w:rPr>
        <w:t>2.003 - Manutenção</w:t>
      </w:r>
      <w:proofErr w:type="gramEnd"/>
      <w:r w:rsidRPr="00403CC7">
        <w:rPr>
          <w:rFonts w:cs="Times New Roman"/>
          <w:color w:val="000000"/>
        </w:rPr>
        <w:t xml:space="preserve"> das Atividades de Administração do Município</w:t>
      </w:r>
    </w:p>
    <w:p w:rsidR="0006541B" w:rsidRPr="00403CC7" w:rsidRDefault="0006541B" w:rsidP="00403CC7">
      <w:pPr>
        <w:jc w:val="both"/>
        <w:rPr>
          <w:rFonts w:cs="Times New Roman"/>
        </w:rPr>
      </w:pPr>
      <w:r w:rsidRPr="00403CC7">
        <w:rPr>
          <w:rFonts w:cs="Times New Roman"/>
          <w:color w:val="000000"/>
        </w:rPr>
        <w:t>3.3.90.00.00 - (9)</w:t>
      </w:r>
    </w:p>
    <w:p w:rsidR="0006541B" w:rsidRPr="00403CC7" w:rsidRDefault="0006541B" w:rsidP="00403CC7">
      <w:pPr>
        <w:jc w:val="both"/>
        <w:rPr>
          <w:rFonts w:cs="Times New Roman"/>
        </w:rPr>
      </w:pPr>
    </w:p>
    <w:p w:rsidR="0006541B" w:rsidRPr="00403CC7" w:rsidRDefault="0006541B" w:rsidP="00403CC7">
      <w:pPr>
        <w:contextualSpacing/>
        <w:jc w:val="both"/>
        <w:rPr>
          <w:rFonts w:cs="Times New Roman"/>
        </w:rPr>
      </w:pPr>
      <w:proofErr w:type="gramStart"/>
      <w:r w:rsidRPr="00403CC7">
        <w:rPr>
          <w:rFonts w:cs="Times New Roman"/>
          <w:color w:val="000000"/>
        </w:rPr>
        <w:t>02 – FUNDO</w:t>
      </w:r>
      <w:proofErr w:type="gramEnd"/>
      <w:r w:rsidRPr="00403CC7">
        <w:rPr>
          <w:rFonts w:cs="Times New Roman"/>
          <w:color w:val="000000"/>
        </w:rPr>
        <w:t xml:space="preserve"> MUNICIPAL DE SAÚDE DE CORONEL FREITAS</w:t>
      </w:r>
    </w:p>
    <w:p w:rsidR="0006541B" w:rsidRPr="00403CC7" w:rsidRDefault="0006541B" w:rsidP="00403CC7">
      <w:pPr>
        <w:contextualSpacing/>
        <w:jc w:val="both"/>
        <w:rPr>
          <w:rFonts w:cs="Times New Roman"/>
        </w:rPr>
      </w:pPr>
      <w:r w:rsidRPr="00403CC7">
        <w:rPr>
          <w:rFonts w:cs="Times New Roman"/>
          <w:color w:val="000000"/>
        </w:rPr>
        <w:t>07 – FUNDO MUNICPAL DE SAÚDE</w:t>
      </w:r>
    </w:p>
    <w:p w:rsidR="0006541B" w:rsidRPr="00403CC7" w:rsidRDefault="0006541B" w:rsidP="00403CC7">
      <w:pPr>
        <w:contextualSpacing/>
        <w:jc w:val="both"/>
        <w:rPr>
          <w:rFonts w:cs="Times New Roman"/>
        </w:rPr>
      </w:pPr>
      <w:r w:rsidRPr="00403CC7">
        <w:rPr>
          <w:rFonts w:cs="Times New Roman"/>
          <w:color w:val="000000"/>
        </w:rPr>
        <w:t>01 – DEPARTAMENTO DE SAÚDE</w:t>
      </w:r>
    </w:p>
    <w:p w:rsidR="0006541B" w:rsidRPr="00403CC7" w:rsidRDefault="0006541B" w:rsidP="00403CC7">
      <w:pPr>
        <w:contextualSpacing/>
        <w:jc w:val="both"/>
        <w:rPr>
          <w:rFonts w:cs="Times New Roman"/>
        </w:rPr>
      </w:pPr>
      <w:proofErr w:type="gramStart"/>
      <w:r w:rsidRPr="00403CC7">
        <w:rPr>
          <w:rFonts w:cs="Times New Roman"/>
          <w:color w:val="000000"/>
        </w:rPr>
        <w:t>2.091 - Manutenção</w:t>
      </w:r>
      <w:proofErr w:type="gramEnd"/>
      <w:r w:rsidRPr="00403CC7">
        <w:rPr>
          <w:rFonts w:cs="Times New Roman"/>
          <w:color w:val="000000"/>
        </w:rPr>
        <w:t xml:space="preserve"> do fundo municipal de saúde</w:t>
      </w:r>
    </w:p>
    <w:p w:rsidR="0006541B" w:rsidRPr="00403CC7" w:rsidRDefault="0006541B" w:rsidP="00403CC7">
      <w:pPr>
        <w:contextualSpacing/>
        <w:jc w:val="both"/>
        <w:rPr>
          <w:rFonts w:cs="Times New Roman"/>
        </w:rPr>
      </w:pPr>
      <w:r w:rsidRPr="00403CC7">
        <w:rPr>
          <w:rFonts w:cs="Times New Roman"/>
          <w:color w:val="000000"/>
        </w:rPr>
        <w:t>3.3.90.00.00 - (14)</w:t>
      </w:r>
    </w:p>
    <w:p w:rsidR="0006541B" w:rsidRPr="00403CC7" w:rsidRDefault="0006541B" w:rsidP="00403CC7">
      <w:pPr>
        <w:ind w:right="15"/>
        <w:contextualSpacing/>
        <w:jc w:val="both"/>
        <w:textAlignment w:val="baseline"/>
        <w:rPr>
          <w:rFonts w:cs="Times New Roman"/>
          <w:color w:val="000000"/>
          <w:shd w:val="clear" w:color="auto" w:fill="FFFF00"/>
        </w:rPr>
      </w:pPr>
    </w:p>
    <w:p w:rsidR="0006541B" w:rsidRPr="00403CC7" w:rsidRDefault="0006541B" w:rsidP="00403CC7">
      <w:pPr>
        <w:numPr>
          <w:ilvl w:val="1"/>
          <w:numId w:val="10"/>
        </w:numPr>
        <w:tabs>
          <w:tab w:val="left" w:pos="709"/>
        </w:tabs>
        <w:ind w:left="0" w:right="15" w:firstLine="0"/>
        <w:contextualSpacing/>
        <w:jc w:val="both"/>
        <w:textAlignment w:val="baseline"/>
        <w:rPr>
          <w:rFonts w:cs="Times New Roman"/>
        </w:rPr>
      </w:pPr>
      <w:r w:rsidRPr="00403CC7">
        <w:rPr>
          <w:rFonts w:cs="Times New Roman"/>
          <w:color w:val="000000"/>
        </w:rPr>
        <w:t>O Presente contrato está vinculado ao Processo Licitatór</w:t>
      </w:r>
      <w:r w:rsidRPr="00403CC7">
        <w:rPr>
          <w:rFonts w:cs="Times New Roman"/>
        </w:rPr>
        <w:t xml:space="preserve">io 94/2017 n.º 51/2017, </w:t>
      </w:r>
      <w:r w:rsidRPr="00403CC7">
        <w:rPr>
          <w:rFonts w:cs="Times New Roman"/>
          <w:color w:val="000000"/>
        </w:rPr>
        <w:t>cujos termos desde logo constituem parte integrante da presente avença.</w:t>
      </w:r>
    </w:p>
    <w:p w:rsidR="0006541B" w:rsidRPr="00403CC7" w:rsidRDefault="0006541B" w:rsidP="00403CC7">
      <w:pPr>
        <w:contextualSpacing/>
        <w:rPr>
          <w:rFonts w:cs="Times New Roman"/>
        </w:rPr>
      </w:pPr>
    </w:p>
    <w:p w:rsidR="0006541B" w:rsidRPr="00403CC7" w:rsidRDefault="0006541B" w:rsidP="00403CC7">
      <w:pPr>
        <w:ind w:right="15"/>
        <w:contextualSpacing/>
        <w:jc w:val="both"/>
        <w:rPr>
          <w:rFonts w:cs="Times New Roman"/>
          <w:b/>
          <w:bCs/>
          <w:color w:val="000000"/>
        </w:rPr>
      </w:pPr>
      <w:r w:rsidRPr="00403CC7">
        <w:rPr>
          <w:rFonts w:cs="Times New Roman"/>
          <w:b/>
          <w:bCs/>
          <w:color w:val="000000"/>
        </w:rPr>
        <w:t>CLÁUSULA QUINTA - DA LICENÇA DE USO DOS APLICATIVOS</w:t>
      </w:r>
    </w:p>
    <w:p w:rsidR="009E6C6D" w:rsidRPr="00403CC7" w:rsidRDefault="009E6C6D" w:rsidP="00403CC7">
      <w:pPr>
        <w:ind w:right="15"/>
        <w:contextualSpacing/>
        <w:jc w:val="both"/>
        <w:rPr>
          <w:rFonts w:cs="Times New Roman"/>
        </w:rPr>
      </w:pPr>
    </w:p>
    <w:p w:rsidR="0006541B" w:rsidRPr="00403CC7" w:rsidRDefault="0006541B" w:rsidP="00403CC7">
      <w:pPr>
        <w:numPr>
          <w:ilvl w:val="1"/>
          <w:numId w:val="11"/>
        </w:numPr>
        <w:tabs>
          <w:tab w:val="left" w:pos="709"/>
        </w:tabs>
        <w:ind w:left="0" w:right="15" w:firstLine="0"/>
        <w:contextualSpacing/>
        <w:jc w:val="both"/>
        <w:textAlignment w:val="baseline"/>
        <w:rPr>
          <w:rFonts w:cs="Times New Roman"/>
        </w:rPr>
      </w:pPr>
      <w:r w:rsidRPr="00403CC7">
        <w:rPr>
          <w:rFonts w:cs="Times New Roman"/>
          <w:color w:val="000000"/>
        </w:rPr>
        <w:t xml:space="preserve">A CONTRATADA é a desenvolvedora e/ou </w:t>
      </w:r>
      <w:proofErr w:type="spellStart"/>
      <w:r w:rsidRPr="00403CC7">
        <w:rPr>
          <w:rFonts w:cs="Times New Roman"/>
          <w:color w:val="000000"/>
        </w:rPr>
        <w:t>licenciadora</w:t>
      </w:r>
      <w:proofErr w:type="spellEnd"/>
      <w:r w:rsidRPr="00403CC7">
        <w:rPr>
          <w:rFonts w:cs="Times New Roman"/>
          <w:color w:val="000000"/>
        </w:rPr>
        <w:t xml:space="preserve"> dos aplicativos licenciados, concedendo a CONTRATANTE as licenças de uso temporárias e não exclusivas estabelecidas no presente contrato.</w:t>
      </w:r>
    </w:p>
    <w:p w:rsidR="009E6C6D" w:rsidRPr="00403CC7" w:rsidRDefault="009E6C6D" w:rsidP="00403CC7">
      <w:pPr>
        <w:tabs>
          <w:tab w:val="left" w:pos="709"/>
        </w:tabs>
        <w:ind w:right="15"/>
        <w:contextualSpacing/>
        <w:jc w:val="both"/>
        <w:textAlignment w:val="baseline"/>
        <w:rPr>
          <w:rFonts w:cs="Times New Roman"/>
        </w:rPr>
      </w:pPr>
    </w:p>
    <w:p w:rsidR="0006541B" w:rsidRPr="00403CC7" w:rsidRDefault="0006541B" w:rsidP="00403CC7">
      <w:pPr>
        <w:numPr>
          <w:ilvl w:val="1"/>
          <w:numId w:val="11"/>
        </w:numPr>
        <w:tabs>
          <w:tab w:val="left" w:pos="709"/>
        </w:tabs>
        <w:ind w:left="0" w:right="15" w:firstLine="0"/>
        <w:contextualSpacing/>
        <w:jc w:val="both"/>
        <w:textAlignment w:val="baseline"/>
        <w:rPr>
          <w:rFonts w:cs="Times New Roman"/>
        </w:rPr>
      </w:pPr>
      <w:r w:rsidRPr="00403CC7">
        <w:rPr>
          <w:rFonts w:cs="Times New Roman"/>
          <w:color w:val="000000"/>
        </w:rPr>
        <w:t>A CONTRATADA deverá possuir irrestrito poder para modificar os códigos-</w:t>
      </w:r>
      <w:r w:rsidRPr="00403CC7">
        <w:rPr>
          <w:rFonts w:cs="Times New Roman"/>
          <w:color w:val="000000"/>
        </w:rPr>
        <w:lastRenderedPageBreak/>
        <w:t>fonte e executáveis durante a vigência contratual, em face de alterações de ordem legal federal ou estadual.</w:t>
      </w:r>
    </w:p>
    <w:p w:rsidR="009E6C6D" w:rsidRPr="00403CC7" w:rsidRDefault="009E6C6D" w:rsidP="00403CC7">
      <w:pPr>
        <w:tabs>
          <w:tab w:val="left" w:pos="709"/>
        </w:tabs>
        <w:ind w:right="15"/>
        <w:contextualSpacing/>
        <w:jc w:val="both"/>
        <w:textAlignment w:val="baseline"/>
        <w:rPr>
          <w:rFonts w:cs="Times New Roman"/>
        </w:rPr>
      </w:pPr>
    </w:p>
    <w:p w:rsidR="0006541B" w:rsidRPr="00403CC7" w:rsidRDefault="0006541B" w:rsidP="00403CC7">
      <w:pPr>
        <w:numPr>
          <w:ilvl w:val="1"/>
          <w:numId w:val="11"/>
        </w:numPr>
        <w:tabs>
          <w:tab w:val="left" w:pos="709"/>
        </w:tabs>
        <w:ind w:left="0" w:right="15" w:firstLine="0"/>
        <w:contextualSpacing/>
        <w:jc w:val="both"/>
        <w:textAlignment w:val="baseline"/>
        <w:rPr>
          <w:rFonts w:cs="Times New Roman"/>
        </w:rPr>
      </w:pPr>
      <w:r w:rsidRPr="00403CC7">
        <w:rPr>
          <w:rFonts w:cs="Times New Roman"/>
          <w:color w:val="000000"/>
        </w:rPr>
        <w:t xml:space="preserve">Fica vedado a CONTRATANTE realizar a sublocação, empréstimo, arrendamento ou transferência dos aplicativos licenciados, assim como a engenharia reversa, a </w:t>
      </w:r>
      <w:proofErr w:type="spellStart"/>
      <w:r w:rsidRPr="00403CC7">
        <w:rPr>
          <w:rFonts w:cs="Times New Roman"/>
          <w:color w:val="000000"/>
        </w:rPr>
        <w:t>decompilação</w:t>
      </w:r>
      <w:proofErr w:type="spellEnd"/>
      <w:r w:rsidRPr="00403CC7">
        <w:rPr>
          <w:rFonts w:cs="Times New Roman"/>
          <w:color w:val="000000"/>
        </w:rPr>
        <w:t xml:space="preserve"> ou a decomposição do(s) referido(s) aplicativos(s).</w:t>
      </w:r>
    </w:p>
    <w:p w:rsidR="009E6C6D" w:rsidRPr="00403CC7" w:rsidRDefault="009E6C6D" w:rsidP="00403CC7">
      <w:pPr>
        <w:tabs>
          <w:tab w:val="left" w:pos="709"/>
        </w:tabs>
        <w:ind w:right="15"/>
        <w:contextualSpacing/>
        <w:jc w:val="both"/>
        <w:textAlignment w:val="baseline"/>
        <w:rPr>
          <w:rFonts w:cs="Times New Roman"/>
        </w:rPr>
      </w:pPr>
    </w:p>
    <w:p w:rsidR="0006541B" w:rsidRPr="00403CC7" w:rsidRDefault="0006541B" w:rsidP="00403CC7">
      <w:pPr>
        <w:numPr>
          <w:ilvl w:val="1"/>
          <w:numId w:val="11"/>
        </w:numPr>
        <w:tabs>
          <w:tab w:val="left" w:pos="709"/>
        </w:tabs>
        <w:ind w:left="0" w:right="15" w:firstLine="0"/>
        <w:contextualSpacing/>
        <w:jc w:val="both"/>
        <w:textAlignment w:val="baseline"/>
        <w:rPr>
          <w:rFonts w:cs="Times New Roman"/>
        </w:rPr>
      </w:pPr>
      <w:r w:rsidRPr="00403CC7">
        <w:rPr>
          <w:rFonts w:cs="Times New Roman"/>
          <w:color w:val="000000"/>
        </w:rPr>
        <w:t>Quando em ambiente web, por exigência ou conveniência administrativa, os aplicativos deverão permanecer on-line por até 96% do tempo de cada mês civil.</w:t>
      </w:r>
    </w:p>
    <w:p w:rsidR="0006541B" w:rsidRPr="00403CC7" w:rsidRDefault="0006541B" w:rsidP="00403CC7">
      <w:pPr>
        <w:contextualSpacing/>
        <w:rPr>
          <w:rFonts w:cs="Times New Roman"/>
        </w:rPr>
      </w:pPr>
    </w:p>
    <w:p w:rsidR="0006541B" w:rsidRPr="00403CC7" w:rsidRDefault="0006541B" w:rsidP="00403CC7">
      <w:pPr>
        <w:ind w:right="15"/>
        <w:contextualSpacing/>
        <w:jc w:val="both"/>
        <w:rPr>
          <w:rFonts w:cs="Times New Roman"/>
          <w:b/>
          <w:bCs/>
          <w:color w:val="000000"/>
        </w:rPr>
      </w:pPr>
      <w:r w:rsidRPr="00403CC7">
        <w:rPr>
          <w:rFonts w:cs="Times New Roman"/>
          <w:b/>
          <w:bCs/>
          <w:color w:val="000000"/>
        </w:rPr>
        <w:t>CLÁUSULA SEXTA - DAS OBRIGAÇÕES DO CONTRATANTE</w:t>
      </w:r>
    </w:p>
    <w:p w:rsidR="009E6C6D" w:rsidRPr="00403CC7" w:rsidRDefault="009E6C6D" w:rsidP="00403CC7">
      <w:pPr>
        <w:ind w:right="15"/>
        <w:contextualSpacing/>
        <w:jc w:val="both"/>
        <w:rPr>
          <w:rFonts w:cs="Times New Roman"/>
        </w:rPr>
      </w:pPr>
    </w:p>
    <w:p w:rsidR="0006541B" w:rsidRPr="00403CC7" w:rsidRDefault="0006541B" w:rsidP="00403CC7">
      <w:pPr>
        <w:numPr>
          <w:ilvl w:val="1"/>
          <w:numId w:val="12"/>
        </w:numPr>
        <w:tabs>
          <w:tab w:val="left" w:pos="709"/>
        </w:tabs>
        <w:ind w:left="0" w:right="15" w:firstLine="0"/>
        <w:contextualSpacing/>
        <w:jc w:val="both"/>
        <w:textAlignment w:val="baseline"/>
        <w:rPr>
          <w:rFonts w:cs="Times New Roman"/>
        </w:rPr>
      </w:pPr>
      <w:r w:rsidRPr="00403CC7">
        <w:rPr>
          <w:rFonts w:cs="Times New Roman"/>
          <w:color w:val="000000"/>
        </w:rPr>
        <w:t>Caberá a CONTRATANTE:</w:t>
      </w:r>
    </w:p>
    <w:p w:rsidR="0006541B" w:rsidRPr="00403CC7" w:rsidRDefault="0006541B" w:rsidP="00403CC7">
      <w:pPr>
        <w:numPr>
          <w:ilvl w:val="2"/>
          <w:numId w:val="3"/>
        </w:numPr>
        <w:tabs>
          <w:tab w:val="left" w:pos="709"/>
        </w:tabs>
        <w:ind w:left="0" w:right="15" w:firstLine="0"/>
        <w:contextualSpacing/>
        <w:jc w:val="both"/>
        <w:textAlignment w:val="baseline"/>
        <w:rPr>
          <w:rFonts w:cs="Times New Roman"/>
        </w:rPr>
      </w:pPr>
      <w:r w:rsidRPr="00403CC7">
        <w:rPr>
          <w:rFonts w:cs="Times New Roman"/>
          <w:color w:val="000000"/>
        </w:rPr>
        <w:t>Efetuar os pagamentos decorrentes do Licenciamento do Direito de Uso dos aplicativos objeto deste contrato no prazo avençado.</w:t>
      </w:r>
    </w:p>
    <w:p w:rsidR="0006541B" w:rsidRPr="00403CC7" w:rsidRDefault="0006541B" w:rsidP="00403CC7">
      <w:pPr>
        <w:numPr>
          <w:ilvl w:val="2"/>
          <w:numId w:val="3"/>
        </w:numPr>
        <w:tabs>
          <w:tab w:val="left" w:pos="709"/>
        </w:tabs>
        <w:ind w:left="0" w:right="15" w:firstLine="0"/>
        <w:contextualSpacing/>
        <w:jc w:val="both"/>
        <w:textAlignment w:val="baseline"/>
        <w:rPr>
          <w:rFonts w:cs="Times New Roman"/>
        </w:rPr>
      </w:pPr>
      <w:r w:rsidRPr="00403CC7">
        <w:rPr>
          <w:rFonts w:cs="Times New Roman"/>
          <w:color w:val="000000"/>
        </w:rPr>
        <w:t>Facultar o acesso irrestrito dos técnicos da CONTRATADA às áreas de trabalho, registros, documentação e demais informações necessárias à fiel execução do presente contrato.</w:t>
      </w:r>
    </w:p>
    <w:p w:rsidR="0006541B" w:rsidRPr="00403CC7" w:rsidRDefault="0006541B" w:rsidP="00403CC7">
      <w:pPr>
        <w:numPr>
          <w:ilvl w:val="2"/>
          <w:numId w:val="3"/>
        </w:numPr>
        <w:tabs>
          <w:tab w:val="left" w:pos="709"/>
        </w:tabs>
        <w:ind w:left="0" w:right="15" w:firstLine="0"/>
        <w:contextualSpacing/>
        <w:jc w:val="both"/>
        <w:textAlignment w:val="baseline"/>
        <w:rPr>
          <w:rFonts w:cs="Times New Roman"/>
        </w:rPr>
      </w:pPr>
      <w:r w:rsidRPr="00403CC7">
        <w:rPr>
          <w:rFonts w:cs="Times New Roman"/>
          <w:color w:val="000000"/>
        </w:rPr>
        <w:t>Manter, na operacionalização dos aplicativos, apenas pessoal devidamente treinado pela CONTRATADA.</w:t>
      </w:r>
    </w:p>
    <w:p w:rsidR="0006541B" w:rsidRPr="00403CC7" w:rsidRDefault="0006541B" w:rsidP="00403CC7">
      <w:pPr>
        <w:numPr>
          <w:ilvl w:val="2"/>
          <w:numId w:val="3"/>
        </w:numPr>
        <w:tabs>
          <w:tab w:val="left" w:pos="709"/>
        </w:tabs>
        <w:ind w:left="0" w:right="15" w:firstLine="0"/>
        <w:contextualSpacing/>
        <w:jc w:val="both"/>
        <w:textAlignment w:val="baseline"/>
        <w:rPr>
          <w:rFonts w:cs="Times New Roman"/>
        </w:rPr>
      </w:pPr>
      <w:r w:rsidRPr="00403CC7">
        <w:rPr>
          <w:rFonts w:cs="Times New Roman"/>
          <w:color w:val="000000"/>
        </w:rPr>
        <w:t>Conceder à CONTRATADA acesso remoto às suas estruturas virtuais, ambiente de rede ou intranet.</w:t>
      </w:r>
    </w:p>
    <w:p w:rsidR="0006541B" w:rsidRPr="00403CC7" w:rsidRDefault="0006541B" w:rsidP="00403CC7">
      <w:pPr>
        <w:numPr>
          <w:ilvl w:val="2"/>
          <w:numId w:val="3"/>
        </w:numPr>
        <w:tabs>
          <w:tab w:val="left" w:pos="709"/>
        </w:tabs>
        <w:ind w:left="0" w:right="15" w:firstLine="0"/>
        <w:contextualSpacing/>
        <w:jc w:val="both"/>
        <w:textAlignment w:val="baseline"/>
        <w:rPr>
          <w:rFonts w:cs="Times New Roman"/>
        </w:rPr>
      </w:pPr>
      <w:r w:rsidRPr="00403CC7">
        <w:rPr>
          <w:rFonts w:cs="Times New Roman"/>
          <w:color w:val="000000"/>
        </w:rPr>
        <w:t>Manter padrão de clareza nas solicitações de alteração enviadas à CONTRATADA, indicando um responsável que acompanhará as tramitações desta pela internet, respondendo-as com brevidade.</w:t>
      </w:r>
    </w:p>
    <w:p w:rsidR="0006541B" w:rsidRPr="00403CC7" w:rsidRDefault="0006541B" w:rsidP="00403CC7">
      <w:pPr>
        <w:numPr>
          <w:ilvl w:val="2"/>
          <w:numId w:val="3"/>
        </w:numPr>
        <w:tabs>
          <w:tab w:val="left" w:pos="709"/>
        </w:tabs>
        <w:ind w:left="0" w:right="15" w:firstLine="0"/>
        <w:contextualSpacing/>
        <w:jc w:val="both"/>
        <w:textAlignment w:val="baseline"/>
        <w:rPr>
          <w:rFonts w:cs="Times New Roman"/>
        </w:rPr>
      </w:pPr>
      <w:r w:rsidRPr="00403CC7">
        <w:rPr>
          <w:rFonts w:cs="Times New Roman"/>
          <w:color w:val="000000"/>
        </w:rPr>
        <w:t xml:space="preserve">Assegurar a configuração adequada do computador e instalação dos aplicativos, </w:t>
      </w:r>
      <w:proofErr w:type="gramStart"/>
      <w:r w:rsidRPr="00403CC7">
        <w:rPr>
          <w:rFonts w:cs="Times New Roman"/>
          <w:color w:val="000000"/>
        </w:rPr>
        <w:t>manter</w:t>
      </w:r>
      <w:proofErr w:type="gramEnd"/>
      <w:r w:rsidRPr="00403CC7">
        <w:rPr>
          <w:rFonts w:cs="Times New Roman"/>
          <w:color w:val="000000"/>
        </w:rPr>
        <w:t xml:space="preserve"> backup adequado para satisfazer as necessidades de segurança e recuperação no caso de falha do computador, dando prioridade aos técnicos da CONTRATADA na utilização de qualquer recurso necessário à fiel execução do presente contrato.</w:t>
      </w:r>
    </w:p>
    <w:p w:rsidR="0006541B" w:rsidRPr="00403CC7" w:rsidRDefault="0006541B" w:rsidP="00403CC7">
      <w:pPr>
        <w:numPr>
          <w:ilvl w:val="2"/>
          <w:numId w:val="3"/>
        </w:numPr>
        <w:tabs>
          <w:tab w:val="left" w:pos="709"/>
        </w:tabs>
        <w:ind w:left="0" w:right="15" w:firstLine="0"/>
        <w:contextualSpacing/>
        <w:jc w:val="both"/>
        <w:textAlignment w:val="baseline"/>
        <w:rPr>
          <w:rFonts w:cs="Times New Roman"/>
        </w:rPr>
      </w:pPr>
      <w:r w:rsidRPr="00403CC7">
        <w:rPr>
          <w:rFonts w:cs="Times New Roman"/>
          <w:color w:val="000000"/>
        </w:rPr>
        <w:t>Responsabilizar-se pela completa e correta inserção de dados nos aplicativos.</w:t>
      </w:r>
    </w:p>
    <w:p w:rsidR="0006541B" w:rsidRPr="00403CC7" w:rsidRDefault="0006541B" w:rsidP="00403CC7">
      <w:pPr>
        <w:numPr>
          <w:ilvl w:val="2"/>
          <w:numId w:val="3"/>
        </w:numPr>
        <w:tabs>
          <w:tab w:val="left" w:pos="709"/>
        </w:tabs>
        <w:ind w:left="0" w:right="15" w:firstLine="0"/>
        <w:contextualSpacing/>
        <w:jc w:val="both"/>
        <w:textAlignment w:val="baseline"/>
        <w:rPr>
          <w:rFonts w:cs="Times New Roman"/>
        </w:rPr>
      </w:pPr>
      <w:proofErr w:type="spellStart"/>
      <w:r w:rsidRPr="00403CC7">
        <w:rPr>
          <w:rFonts w:cs="Times New Roman"/>
          <w:color w:val="000000"/>
        </w:rPr>
        <w:t>Parametrizar</w:t>
      </w:r>
      <w:proofErr w:type="spellEnd"/>
      <w:r w:rsidRPr="00403CC7">
        <w:rPr>
          <w:rFonts w:cs="Times New Roman"/>
          <w:color w:val="000000"/>
        </w:rPr>
        <w:t xml:space="preserve"> a aplicativo, em nível de usuário, inclusive no tocante às modificações de alíquotas de tributos, multas e contribuições, além de atualizar as fórmulas de cálculo dos aplicativos(s) quando necessário.</w:t>
      </w:r>
    </w:p>
    <w:p w:rsidR="0006541B" w:rsidRPr="00403CC7" w:rsidRDefault="0006541B" w:rsidP="00403CC7">
      <w:pPr>
        <w:numPr>
          <w:ilvl w:val="2"/>
          <w:numId w:val="3"/>
        </w:numPr>
        <w:tabs>
          <w:tab w:val="left" w:pos="709"/>
        </w:tabs>
        <w:ind w:left="0" w:right="15" w:firstLine="0"/>
        <w:contextualSpacing/>
        <w:jc w:val="both"/>
        <w:textAlignment w:val="baseline"/>
        <w:rPr>
          <w:rFonts w:cs="Times New Roman"/>
        </w:rPr>
      </w:pPr>
      <w:r w:rsidRPr="00403CC7">
        <w:rPr>
          <w:rFonts w:cs="Times New Roman"/>
          <w:color w:val="000000"/>
        </w:rPr>
        <w:t>Manter as bases de dados atualizadas de acordo com a versão de banco de dados adotada pela CONTRATADA, e desde que esta tenha concedido aviso de alteração com prazo mínimo de noventa dias.</w:t>
      </w:r>
    </w:p>
    <w:p w:rsidR="0006541B" w:rsidRPr="00403CC7" w:rsidRDefault="0006541B" w:rsidP="00403CC7">
      <w:pPr>
        <w:numPr>
          <w:ilvl w:val="2"/>
          <w:numId w:val="3"/>
        </w:numPr>
        <w:tabs>
          <w:tab w:val="left" w:pos="709"/>
        </w:tabs>
        <w:ind w:left="0" w:right="15" w:firstLine="0"/>
        <w:contextualSpacing/>
        <w:jc w:val="both"/>
        <w:textAlignment w:val="baseline"/>
        <w:rPr>
          <w:rFonts w:cs="Times New Roman"/>
        </w:rPr>
      </w:pPr>
      <w:r w:rsidRPr="00403CC7">
        <w:rPr>
          <w:rFonts w:cs="Times New Roman"/>
          <w:color w:val="000000"/>
        </w:rPr>
        <w:t>Promover o prévio cadastro de dúvidas ou erros constatados na página da internet da CONTRATADA, para somente depois de decorridos 60 (sessenta) minutos sem resposta requisitar suporte.</w:t>
      </w:r>
    </w:p>
    <w:p w:rsidR="0006541B" w:rsidRPr="00403CC7" w:rsidRDefault="0006541B" w:rsidP="00403CC7">
      <w:pPr>
        <w:contextualSpacing/>
        <w:rPr>
          <w:rFonts w:cs="Times New Roman"/>
        </w:rPr>
      </w:pPr>
    </w:p>
    <w:p w:rsidR="0006541B" w:rsidRPr="00403CC7" w:rsidRDefault="0006541B" w:rsidP="00403CC7">
      <w:pPr>
        <w:ind w:right="15"/>
        <w:contextualSpacing/>
        <w:jc w:val="both"/>
        <w:rPr>
          <w:rFonts w:cs="Times New Roman"/>
          <w:b/>
          <w:bCs/>
          <w:color w:val="000000"/>
        </w:rPr>
      </w:pPr>
      <w:r w:rsidRPr="00403CC7">
        <w:rPr>
          <w:rFonts w:cs="Times New Roman"/>
          <w:b/>
          <w:bCs/>
          <w:color w:val="000000"/>
        </w:rPr>
        <w:t>CLÁUSULA SÉTIMA</w:t>
      </w:r>
      <w:r w:rsidRPr="00403CC7">
        <w:rPr>
          <w:rFonts w:cs="Times New Roman"/>
          <w:color w:val="000000"/>
        </w:rPr>
        <w:t xml:space="preserve"> - </w:t>
      </w:r>
      <w:r w:rsidRPr="00403CC7">
        <w:rPr>
          <w:rFonts w:cs="Times New Roman"/>
          <w:b/>
          <w:bCs/>
          <w:color w:val="000000"/>
        </w:rPr>
        <w:t>DAS OBRIGAÇÕES DA CONTRATADA</w:t>
      </w:r>
    </w:p>
    <w:p w:rsidR="009E6C6D" w:rsidRPr="00403CC7" w:rsidRDefault="009E6C6D" w:rsidP="00403CC7">
      <w:pPr>
        <w:ind w:right="15"/>
        <w:contextualSpacing/>
        <w:jc w:val="both"/>
        <w:rPr>
          <w:rFonts w:cs="Times New Roman"/>
        </w:rPr>
      </w:pPr>
    </w:p>
    <w:p w:rsidR="0006541B" w:rsidRPr="00403CC7" w:rsidRDefault="0006541B" w:rsidP="00403CC7">
      <w:pPr>
        <w:numPr>
          <w:ilvl w:val="1"/>
          <w:numId w:val="13"/>
        </w:numPr>
        <w:tabs>
          <w:tab w:val="left" w:pos="709"/>
        </w:tabs>
        <w:ind w:left="0" w:right="15" w:firstLine="0"/>
        <w:contextualSpacing/>
        <w:jc w:val="both"/>
        <w:textAlignment w:val="baseline"/>
        <w:rPr>
          <w:rFonts w:cs="Times New Roman"/>
        </w:rPr>
      </w:pPr>
      <w:r w:rsidRPr="00403CC7">
        <w:rPr>
          <w:rFonts w:cs="Times New Roman"/>
          <w:color w:val="000000"/>
        </w:rPr>
        <w:t>Caberá a CONTRATADA:</w:t>
      </w:r>
    </w:p>
    <w:p w:rsidR="0006541B" w:rsidRPr="00403CC7" w:rsidRDefault="0006541B" w:rsidP="00403CC7">
      <w:pPr>
        <w:numPr>
          <w:ilvl w:val="2"/>
          <w:numId w:val="4"/>
        </w:numPr>
        <w:tabs>
          <w:tab w:val="clear" w:pos="2160"/>
          <w:tab w:val="num" w:pos="709"/>
        </w:tabs>
        <w:ind w:left="0" w:right="15" w:firstLine="0"/>
        <w:contextualSpacing/>
        <w:jc w:val="both"/>
        <w:textAlignment w:val="baseline"/>
        <w:rPr>
          <w:rFonts w:cs="Times New Roman"/>
        </w:rPr>
      </w:pPr>
      <w:r w:rsidRPr="00403CC7">
        <w:rPr>
          <w:rFonts w:cs="Times New Roman"/>
          <w:color w:val="000000"/>
        </w:rPr>
        <w:t xml:space="preserve">Quando contratados, conforme valores dispostos no Anexo I, converter dados para uso pelos aplicativos, instalar os aplicativos objeto deste contrato, treinar os servidores indicados na sua utilização, </w:t>
      </w:r>
      <w:r w:rsidRPr="00403CC7">
        <w:rPr>
          <w:rFonts w:cs="Times New Roman"/>
        </w:rPr>
        <w:t>no prazo de 90 (noventa) dias, contados da emissão da Ordem de Serviço,</w:t>
      </w:r>
      <w:r w:rsidRPr="00403CC7">
        <w:rPr>
          <w:rFonts w:cs="Times New Roman"/>
          <w:color w:val="000000"/>
        </w:rPr>
        <w:t xml:space="preserve"> bem como, prestar suporte apenas aos servidores devidamente treinados pela CONTRATADA no uso dos aplicativos e que tenham observado, em sua solicitação, a regra disposta na cláusula 6ª alínea “J” do presente contrato.</w:t>
      </w:r>
    </w:p>
    <w:p w:rsidR="0006541B" w:rsidRPr="00403CC7" w:rsidRDefault="0006541B" w:rsidP="00403CC7">
      <w:pPr>
        <w:numPr>
          <w:ilvl w:val="2"/>
          <w:numId w:val="4"/>
        </w:numPr>
        <w:tabs>
          <w:tab w:val="left" w:pos="709"/>
        </w:tabs>
        <w:ind w:left="0" w:right="15" w:firstLine="0"/>
        <w:contextualSpacing/>
        <w:jc w:val="both"/>
        <w:textAlignment w:val="baseline"/>
        <w:rPr>
          <w:rFonts w:cs="Times New Roman"/>
        </w:rPr>
      </w:pPr>
      <w:r w:rsidRPr="00403CC7">
        <w:rPr>
          <w:rFonts w:cs="Times New Roman"/>
          <w:color w:val="000000"/>
        </w:rPr>
        <w:t>Manter operacionais todas as funcionalidades descritas no Edital.</w:t>
      </w:r>
    </w:p>
    <w:p w:rsidR="0006541B" w:rsidRPr="00403CC7" w:rsidRDefault="0006541B" w:rsidP="00403CC7">
      <w:pPr>
        <w:numPr>
          <w:ilvl w:val="2"/>
          <w:numId w:val="4"/>
        </w:numPr>
        <w:tabs>
          <w:tab w:val="left" w:pos="709"/>
        </w:tabs>
        <w:ind w:left="0" w:right="15" w:firstLine="0"/>
        <w:contextualSpacing/>
        <w:jc w:val="both"/>
        <w:textAlignment w:val="baseline"/>
        <w:rPr>
          <w:rFonts w:cs="Times New Roman"/>
        </w:rPr>
      </w:pPr>
      <w:r w:rsidRPr="00403CC7">
        <w:rPr>
          <w:rFonts w:cs="Times New Roman"/>
          <w:color w:val="000000"/>
        </w:rPr>
        <w:t>Tratar como confidenciais informações e dados do CONTRATANTE, guardando total sigilo em face de terceiros.</w:t>
      </w:r>
    </w:p>
    <w:p w:rsidR="0006541B" w:rsidRPr="00403CC7" w:rsidRDefault="0006541B" w:rsidP="00403CC7">
      <w:pPr>
        <w:numPr>
          <w:ilvl w:val="2"/>
          <w:numId w:val="4"/>
        </w:numPr>
        <w:tabs>
          <w:tab w:val="left" w:pos="709"/>
        </w:tabs>
        <w:ind w:left="0" w:right="15" w:firstLine="0"/>
        <w:contextualSpacing/>
        <w:jc w:val="both"/>
        <w:textAlignment w:val="baseline"/>
        <w:rPr>
          <w:rFonts w:cs="Times New Roman"/>
        </w:rPr>
      </w:pPr>
      <w:r w:rsidRPr="00403CC7">
        <w:rPr>
          <w:rFonts w:cs="Times New Roman"/>
          <w:color w:val="000000"/>
        </w:rPr>
        <w:t>Manter, durante a execução do contrato, todas as condições de habilitação previstas no Edital e em compatibilidade com as obrigações assumidas.</w:t>
      </w:r>
    </w:p>
    <w:p w:rsidR="0006541B" w:rsidRPr="00403CC7" w:rsidRDefault="0006541B" w:rsidP="00403CC7">
      <w:pPr>
        <w:numPr>
          <w:ilvl w:val="2"/>
          <w:numId w:val="4"/>
        </w:numPr>
        <w:tabs>
          <w:tab w:val="left" w:pos="709"/>
        </w:tabs>
        <w:ind w:left="0" w:right="15" w:firstLine="0"/>
        <w:contextualSpacing/>
        <w:jc w:val="both"/>
        <w:textAlignment w:val="baseline"/>
        <w:rPr>
          <w:rFonts w:cs="Times New Roman"/>
        </w:rPr>
      </w:pPr>
      <w:r w:rsidRPr="00403CC7">
        <w:rPr>
          <w:rFonts w:cs="Times New Roman"/>
          <w:color w:val="000000"/>
        </w:rPr>
        <w:t>Avaliar, em prazo razoável, a viabilidade técnica e jurídica das solicitações de alteração específicas encaminhadas eletronicamente pelo CONTRATANTE, e repassar orçamento acompanhado de cronograma para execução dos serviços, caso viável.</w:t>
      </w:r>
    </w:p>
    <w:p w:rsidR="009E6C6D" w:rsidRPr="00403CC7" w:rsidRDefault="0006541B" w:rsidP="00403CC7">
      <w:pPr>
        <w:numPr>
          <w:ilvl w:val="2"/>
          <w:numId w:val="4"/>
        </w:numPr>
        <w:tabs>
          <w:tab w:val="left" w:pos="709"/>
        </w:tabs>
        <w:ind w:left="0" w:right="15" w:firstLine="0"/>
        <w:contextualSpacing/>
        <w:jc w:val="both"/>
        <w:textAlignment w:val="baseline"/>
        <w:rPr>
          <w:rFonts w:cs="Times New Roman"/>
        </w:rPr>
      </w:pPr>
      <w:r w:rsidRPr="00403CC7">
        <w:rPr>
          <w:rFonts w:cs="Times New Roman"/>
          <w:color w:val="000000"/>
        </w:rPr>
        <w:t xml:space="preserve">Garantir o atendimento de técnico presencial, quando requisitado, em até cinco dias úteis contados da outorga de autorização expressa para execução de serviços de atendimento </w:t>
      </w:r>
      <w:r w:rsidRPr="00403CC7">
        <w:rPr>
          <w:rFonts w:cs="Times New Roman"/>
          <w:i/>
          <w:iCs/>
          <w:color w:val="000000"/>
        </w:rPr>
        <w:t>in loco</w:t>
      </w:r>
      <w:r w:rsidRPr="00403CC7">
        <w:rPr>
          <w:rFonts w:cs="Times New Roman"/>
          <w:color w:val="000000"/>
        </w:rPr>
        <w:t>.</w:t>
      </w:r>
    </w:p>
    <w:p w:rsidR="0006541B" w:rsidRPr="00403CC7" w:rsidRDefault="009E6C6D" w:rsidP="00403CC7">
      <w:pPr>
        <w:numPr>
          <w:ilvl w:val="2"/>
          <w:numId w:val="4"/>
        </w:numPr>
        <w:tabs>
          <w:tab w:val="left" w:pos="709"/>
        </w:tabs>
        <w:ind w:left="0" w:right="15" w:firstLine="0"/>
        <w:contextualSpacing/>
        <w:jc w:val="both"/>
        <w:textAlignment w:val="baseline"/>
        <w:rPr>
          <w:rFonts w:cs="Times New Roman"/>
        </w:rPr>
      </w:pPr>
      <w:r w:rsidRPr="00403CC7">
        <w:rPr>
          <w:rFonts w:cs="Times New Roman"/>
          <w:bCs/>
          <w:color w:val="000000"/>
        </w:rPr>
        <w:t xml:space="preserve"> </w:t>
      </w:r>
      <w:r w:rsidR="0006541B" w:rsidRPr="00403CC7">
        <w:rPr>
          <w:rFonts w:cs="Times New Roman"/>
          <w:bCs/>
          <w:color w:val="000000"/>
        </w:rPr>
        <w:t>Orientar e prestar suporte à CONTRANTE para executar alterações na base de dados que se fizerem necessárias.</w:t>
      </w:r>
    </w:p>
    <w:p w:rsidR="0006541B" w:rsidRPr="00403CC7" w:rsidRDefault="0006541B" w:rsidP="00403CC7">
      <w:pPr>
        <w:contextualSpacing/>
        <w:rPr>
          <w:rFonts w:cs="Times New Roman"/>
        </w:rPr>
      </w:pPr>
    </w:p>
    <w:p w:rsidR="0006541B" w:rsidRPr="00403CC7" w:rsidRDefault="0006541B" w:rsidP="00403CC7">
      <w:pPr>
        <w:ind w:right="15"/>
        <w:contextualSpacing/>
        <w:jc w:val="both"/>
        <w:rPr>
          <w:rFonts w:cs="Times New Roman"/>
          <w:b/>
          <w:bCs/>
          <w:color w:val="000000"/>
        </w:rPr>
      </w:pPr>
      <w:r w:rsidRPr="00403CC7">
        <w:rPr>
          <w:rFonts w:cs="Times New Roman"/>
          <w:b/>
          <w:bCs/>
          <w:color w:val="000000"/>
        </w:rPr>
        <w:t>CLÁUSULA OITAVA -</w:t>
      </w:r>
      <w:r w:rsidRPr="00403CC7">
        <w:rPr>
          <w:rFonts w:cs="Times New Roman"/>
          <w:color w:val="000000"/>
        </w:rPr>
        <w:t xml:space="preserve"> </w:t>
      </w:r>
      <w:r w:rsidRPr="00403CC7">
        <w:rPr>
          <w:rFonts w:cs="Times New Roman"/>
          <w:b/>
          <w:bCs/>
          <w:color w:val="000000"/>
        </w:rPr>
        <w:t>DO TREINAMENTO DE IMPLANTAÇÃO</w:t>
      </w:r>
    </w:p>
    <w:p w:rsidR="009E6C6D" w:rsidRPr="00403CC7" w:rsidRDefault="009E6C6D" w:rsidP="00403CC7">
      <w:pPr>
        <w:ind w:right="15"/>
        <w:contextualSpacing/>
        <w:jc w:val="both"/>
        <w:rPr>
          <w:rFonts w:cs="Times New Roman"/>
        </w:rPr>
      </w:pPr>
    </w:p>
    <w:p w:rsidR="0006541B" w:rsidRPr="00403CC7" w:rsidRDefault="0006541B" w:rsidP="00403CC7">
      <w:pPr>
        <w:numPr>
          <w:ilvl w:val="1"/>
          <w:numId w:val="14"/>
        </w:numPr>
        <w:tabs>
          <w:tab w:val="left" w:pos="709"/>
        </w:tabs>
        <w:ind w:left="0" w:right="15" w:firstLine="0"/>
        <w:contextualSpacing/>
        <w:jc w:val="both"/>
        <w:textAlignment w:val="baseline"/>
        <w:rPr>
          <w:rFonts w:cs="Times New Roman"/>
        </w:rPr>
      </w:pPr>
      <w:r w:rsidRPr="00403CC7">
        <w:rPr>
          <w:rFonts w:cs="Times New Roman"/>
          <w:color w:val="000000"/>
        </w:rPr>
        <w:t>O treinamento na operacionalização do aplicativo, quando contratado, poderá ser realizado nas dependências da CONTRATANTE, na sede CONTRATADA ou, ainda, via internet.</w:t>
      </w:r>
    </w:p>
    <w:p w:rsidR="009E6C6D" w:rsidRPr="00403CC7" w:rsidRDefault="009E6C6D" w:rsidP="00403CC7">
      <w:pPr>
        <w:tabs>
          <w:tab w:val="left" w:pos="709"/>
        </w:tabs>
        <w:ind w:right="15"/>
        <w:contextualSpacing/>
        <w:jc w:val="both"/>
        <w:textAlignment w:val="baseline"/>
        <w:rPr>
          <w:rFonts w:cs="Times New Roman"/>
        </w:rPr>
      </w:pPr>
    </w:p>
    <w:p w:rsidR="0006541B" w:rsidRPr="00403CC7" w:rsidRDefault="0006541B" w:rsidP="00403CC7">
      <w:pPr>
        <w:numPr>
          <w:ilvl w:val="1"/>
          <w:numId w:val="14"/>
        </w:numPr>
        <w:tabs>
          <w:tab w:val="left" w:pos="709"/>
        </w:tabs>
        <w:ind w:left="0" w:right="15" w:firstLine="0"/>
        <w:contextualSpacing/>
        <w:jc w:val="both"/>
        <w:textAlignment w:val="baseline"/>
        <w:rPr>
          <w:rFonts w:cs="Times New Roman"/>
        </w:rPr>
      </w:pPr>
      <w:r w:rsidRPr="00403CC7">
        <w:rPr>
          <w:rFonts w:cs="Times New Roman"/>
          <w:color w:val="000000"/>
        </w:rPr>
        <w:t>A CONTRATANTE apresentará à CONTRATADA a relação de usuários a serem treinados mediante o pagamento da hora técnica respectiva, acrescida das despesas de deslocamento, alimentação e estadia do técnico palestrante quando o treinamento ocorrer das dependências da CONTRATANTE.</w:t>
      </w:r>
    </w:p>
    <w:p w:rsidR="009E6C6D" w:rsidRPr="00403CC7" w:rsidRDefault="009E6C6D" w:rsidP="00403CC7">
      <w:pPr>
        <w:tabs>
          <w:tab w:val="left" w:pos="709"/>
        </w:tabs>
        <w:ind w:right="15"/>
        <w:contextualSpacing/>
        <w:jc w:val="both"/>
        <w:textAlignment w:val="baseline"/>
        <w:rPr>
          <w:rFonts w:cs="Times New Roman"/>
        </w:rPr>
      </w:pPr>
    </w:p>
    <w:p w:rsidR="0006541B" w:rsidRPr="00403CC7" w:rsidRDefault="0006541B" w:rsidP="00403CC7">
      <w:pPr>
        <w:numPr>
          <w:ilvl w:val="1"/>
          <w:numId w:val="14"/>
        </w:numPr>
        <w:tabs>
          <w:tab w:val="left" w:pos="709"/>
        </w:tabs>
        <w:ind w:left="0" w:right="15" w:firstLine="0"/>
        <w:contextualSpacing/>
        <w:jc w:val="both"/>
        <w:textAlignment w:val="baseline"/>
        <w:rPr>
          <w:rFonts w:cs="Times New Roman"/>
        </w:rPr>
      </w:pPr>
      <w:r w:rsidRPr="00403CC7">
        <w:rPr>
          <w:rFonts w:cs="Times New Roman"/>
          <w:color w:val="000000"/>
        </w:rPr>
        <w:t>O treinamento de implantação na sede da CONTRATANTE poderá incluir ou não o fornecimento oneroso de material didático.</w:t>
      </w:r>
    </w:p>
    <w:p w:rsidR="009E6C6D" w:rsidRPr="00403CC7" w:rsidRDefault="009E6C6D" w:rsidP="00403CC7">
      <w:pPr>
        <w:tabs>
          <w:tab w:val="left" w:pos="709"/>
        </w:tabs>
        <w:ind w:right="15"/>
        <w:contextualSpacing/>
        <w:jc w:val="both"/>
        <w:textAlignment w:val="baseline"/>
        <w:rPr>
          <w:rFonts w:cs="Times New Roman"/>
        </w:rPr>
      </w:pPr>
    </w:p>
    <w:p w:rsidR="0006541B" w:rsidRPr="00403CC7" w:rsidRDefault="0006541B" w:rsidP="00403CC7">
      <w:pPr>
        <w:numPr>
          <w:ilvl w:val="1"/>
          <w:numId w:val="14"/>
        </w:numPr>
        <w:tabs>
          <w:tab w:val="left" w:pos="709"/>
        </w:tabs>
        <w:ind w:left="0" w:right="15" w:firstLine="0"/>
        <w:contextualSpacing/>
        <w:jc w:val="both"/>
        <w:textAlignment w:val="baseline"/>
        <w:rPr>
          <w:rFonts w:cs="Times New Roman"/>
        </w:rPr>
      </w:pPr>
      <w:r w:rsidRPr="00403CC7">
        <w:rPr>
          <w:rFonts w:cs="Times New Roman"/>
          <w:color w:val="000000"/>
        </w:rPr>
        <w:t>O treinamento via web será considerado prestado independentemente da ocorrência de problemas com o provedor de internet, com o fornecimento de energia ou com qualquer outro fator correlato de responsabilidade do CONTRATANTE, podendo ser novamente faturado quando refeito sem culpa da CONTRATADA.</w:t>
      </w:r>
    </w:p>
    <w:p w:rsidR="009E6C6D" w:rsidRPr="00403CC7" w:rsidRDefault="009E6C6D" w:rsidP="00403CC7">
      <w:pPr>
        <w:tabs>
          <w:tab w:val="left" w:pos="709"/>
        </w:tabs>
        <w:ind w:right="15"/>
        <w:contextualSpacing/>
        <w:jc w:val="both"/>
        <w:textAlignment w:val="baseline"/>
        <w:rPr>
          <w:rFonts w:cs="Times New Roman"/>
        </w:rPr>
      </w:pPr>
    </w:p>
    <w:p w:rsidR="0006541B" w:rsidRPr="00403CC7" w:rsidRDefault="0006541B" w:rsidP="00403CC7">
      <w:pPr>
        <w:numPr>
          <w:ilvl w:val="1"/>
          <w:numId w:val="14"/>
        </w:numPr>
        <w:tabs>
          <w:tab w:val="left" w:pos="709"/>
        </w:tabs>
        <w:ind w:left="0" w:right="15" w:firstLine="0"/>
        <w:contextualSpacing/>
        <w:jc w:val="both"/>
        <w:textAlignment w:val="baseline"/>
        <w:rPr>
          <w:rFonts w:cs="Times New Roman"/>
        </w:rPr>
      </w:pPr>
      <w:r w:rsidRPr="00403CC7">
        <w:rPr>
          <w:rFonts w:cs="Times New Roman"/>
          <w:color w:val="000000"/>
        </w:rPr>
        <w:t xml:space="preserve">O treinamento de novos usuários, na sede da entidade ou via web, para a operação ou utilização dos aplicativos em função de substituição de pessoal, tendo em vista demissões, mudanças de cargos, etc., não será considerado como Treinamento de Implantação e sim como Treinamento de Reforço deverá ser faturado </w:t>
      </w:r>
      <w:proofErr w:type="gramStart"/>
      <w:r w:rsidRPr="00403CC7">
        <w:rPr>
          <w:rFonts w:cs="Times New Roman"/>
          <w:color w:val="000000"/>
        </w:rPr>
        <w:t>a</w:t>
      </w:r>
      <w:proofErr w:type="gramEnd"/>
      <w:r w:rsidRPr="00403CC7">
        <w:rPr>
          <w:rFonts w:cs="Times New Roman"/>
          <w:color w:val="000000"/>
        </w:rPr>
        <w:t xml:space="preserve"> parte. Quando solicitado a CONTRATADA formalizará orçamento para prévia aprovação por parte da CONTRATANTE.</w:t>
      </w:r>
    </w:p>
    <w:p w:rsidR="0006541B" w:rsidRPr="00403CC7" w:rsidRDefault="0006541B" w:rsidP="00403CC7">
      <w:pPr>
        <w:contextualSpacing/>
        <w:rPr>
          <w:rFonts w:cs="Times New Roman"/>
        </w:rPr>
      </w:pPr>
    </w:p>
    <w:p w:rsidR="0006541B" w:rsidRPr="00403CC7" w:rsidRDefault="0006541B" w:rsidP="00403CC7">
      <w:pPr>
        <w:ind w:right="15"/>
        <w:contextualSpacing/>
        <w:jc w:val="both"/>
        <w:rPr>
          <w:rFonts w:cs="Times New Roman"/>
          <w:b/>
          <w:bCs/>
          <w:color w:val="000000"/>
        </w:rPr>
      </w:pPr>
      <w:r w:rsidRPr="00403CC7">
        <w:rPr>
          <w:rFonts w:cs="Times New Roman"/>
          <w:b/>
          <w:bCs/>
          <w:color w:val="000000"/>
        </w:rPr>
        <w:t>CLÁUSULA NONA –</w:t>
      </w:r>
      <w:r w:rsidRPr="00403CC7">
        <w:rPr>
          <w:rFonts w:cs="Times New Roman"/>
          <w:color w:val="000000"/>
        </w:rPr>
        <w:t xml:space="preserve"> </w:t>
      </w:r>
      <w:r w:rsidRPr="00403CC7">
        <w:rPr>
          <w:rFonts w:cs="Times New Roman"/>
          <w:b/>
          <w:bCs/>
          <w:color w:val="000000"/>
        </w:rPr>
        <w:t xml:space="preserve">DA EVOLUÇÃO, MANUTENÇÃO E ALTERAÇÃO </w:t>
      </w:r>
    </w:p>
    <w:p w:rsidR="00126861" w:rsidRPr="00403CC7" w:rsidRDefault="00126861" w:rsidP="00403CC7">
      <w:pPr>
        <w:ind w:right="15"/>
        <w:contextualSpacing/>
        <w:jc w:val="both"/>
        <w:rPr>
          <w:rFonts w:cs="Times New Roman"/>
        </w:rPr>
      </w:pPr>
    </w:p>
    <w:p w:rsidR="0006541B" w:rsidRPr="00403CC7" w:rsidRDefault="0006541B" w:rsidP="00403CC7">
      <w:pPr>
        <w:numPr>
          <w:ilvl w:val="1"/>
          <w:numId w:val="15"/>
        </w:numPr>
        <w:tabs>
          <w:tab w:val="left" w:pos="709"/>
        </w:tabs>
        <w:ind w:left="0" w:right="15" w:firstLine="0"/>
        <w:contextualSpacing/>
        <w:jc w:val="both"/>
        <w:textAlignment w:val="baseline"/>
        <w:rPr>
          <w:rFonts w:cs="Times New Roman"/>
        </w:rPr>
      </w:pPr>
      <w:r w:rsidRPr="00403CC7">
        <w:rPr>
          <w:rFonts w:cs="Times New Roman"/>
          <w:color w:val="000000"/>
        </w:rPr>
        <w:t>As melhorias/modificações nos aplicativos poderão ser legais, corretivas ou evolutivas.</w:t>
      </w:r>
    </w:p>
    <w:p w:rsidR="00126861" w:rsidRPr="00403CC7" w:rsidRDefault="00126861" w:rsidP="00403CC7">
      <w:pPr>
        <w:tabs>
          <w:tab w:val="left" w:pos="709"/>
        </w:tabs>
        <w:ind w:right="15"/>
        <w:contextualSpacing/>
        <w:jc w:val="both"/>
        <w:textAlignment w:val="baseline"/>
        <w:rPr>
          <w:rFonts w:cs="Times New Roman"/>
        </w:rPr>
      </w:pPr>
    </w:p>
    <w:p w:rsidR="0006541B" w:rsidRPr="00403CC7" w:rsidRDefault="0006541B" w:rsidP="00403CC7">
      <w:pPr>
        <w:numPr>
          <w:ilvl w:val="1"/>
          <w:numId w:val="15"/>
        </w:numPr>
        <w:tabs>
          <w:tab w:val="left" w:pos="709"/>
        </w:tabs>
        <w:ind w:left="0" w:right="15" w:firstLine="0"/>
        <w:contextualSpacing/>
        <w:jc w:val="both"/>
        <w:textAlignment w:val="baseline"/>
        <w:rPr>
          <w:rFonts w:cs="Times New Roman"/>
        </w:rPr>
      </w:pPr>
      <w:r w:rsidRPr="00403CC7">
        <w:rPr>
          <w:rFonts w:cs="Times New Roman"/>
          <w:color w:val="000000"/>
        </w:rPr>
        <w:t>As melhorias/modificações evolutivas serão classificadas em específicas ou gerais, conforme sua iniciativa tenha partido da CONTRATANTE ou da CONTRATADA, respectivamente.</w:t>
      </w:r>
    </w:p>
    <w:p w:rsidR="00126861" w:rsidRPr="00403CC7" w:rsidRDefault="00126861" w:rsidP="00403CC7">
      <w:pPr>
        <w:tabs>
          <w:tab w:val="left" w:pos="709"/>
        </w:tabs>
        <w:ind w:right="15"/>
        <w:contextualSpacing/>
        <w:jc w:val="both"/>
        <w:textAlignment w:val="baseline"/>
        <w:rPr>
          <w:rFonts w:cs="Times New Roman"/>
        </w:rPr>
      </w:pPr>
    </w:p>
    <w:p w:rsidR="0006541B" w:rsidRPr="00403CC7" w:rsidRDefault="0006541B" w:rsidP="00403CC7">
      <w:pPr>
        <w:numPr>
          <w:ilvl w:val="1"/>
          <w:numId w:val="15"/>
        </w:numPr>
        <w:tabs>
          <w:tab w:val="left" w:pos="709"/>
        </w:tabs>
        <w:ind w:left="0" w:right="15" w:firstLine="0"/>
        <w:contextualSpacing/>
        <w:jc w:val="both"/>
        <w:textAlignment w:val="baseline"/>
        <w:rPr>
          <w:rFonts w:cs="Times New Roman"/>
        </w:rPr>
      </w:pPr>
      <w:r w:rsidRPr="00403CC7">
        <w:rPr>
          <w:rFonts w:cs="Times New Roman"/>
          <w:color w:val="000000"/>
        </w:rPr>
        <w:t>As modificações evolutivas de caráter geral serão periodicamente disponibilizadas pela CONTRATADA, com seu custo incluído no preço mensal do licenciamento dos aplicativos.</w:t>
      </w:r>
    </w:p>
    <w:p w:rsidR="00126861" w:rsidRPr="00403CC7" w:rsidRDefault="00126861" w:rsidP="00403CC7">
      <w:pPr>
        <w:tabs>
          <w:tab w:val="left" w:pos="709"/>
        </w:tabs>
        <w:ind w:right="15"/>
        <w:contextualSpacing/>
        <w:jc w:val="both"/>
        <w:textAlignment w:val="baseline"/>
        <w:rPr>
          <w:rFonts w:cs="Times New Roman"/>
        </w:rPr>
      </w:pPr>
    </w:p>
    <w:p w:rsidR="0006541B" w:rsidRPr="00403CC7" w:rsidRDefault="0006541B" w:rsidP="00403CC7">
      <w:pPr>
        <w:numPr>
          <w:ilvl w:val="1"/>
          <w:numId w:val="15"/>
        </w:numPr>
        <w:tabs>
          <w:tab w:val="left" w:pos="709"/>
        </w:tabs>
        <w:ind w:left="0" w:right="15" w:firstLine="0"/>
        <w:contextualSpacing/>
        <w:jc w:val="both"/>
        <w:textAlignment w:val="baseline"/>
        <w:rPr>
          <w:rFonts w:cs="Times New Roman"/>
        </w:rPr>
      </w:pPr>
      <w:r w:rsidRPr="00403CC7">
        <w:rPr>
          <w:rFonts w:cs="Times New Roman"/>
          <w:color w:val="000000"/>
        </w:rPr>
        <w:t>As modificações evolutivas específicas - incluindo aquelas necessárias à adequação dos aplicativos à legislação municipal - serão objeto de análise por parte da CONTRATADA, que declarará a sua viabilidade técnica e formalizará orçamento para prévia aprovação por parte da CONTRATANTE, desenvolvendo-as e disponibilizando no prazo que indicar.</w:t>
      </w:r>
    </w:p>
    <w:p w:rsidR="00126861" w:rsidRPr="00403CC7" w:rsidRDefault="00126861" w:rsidP="00403CC7">
      <w:pPr>
        <w:tabs>
          <w:tab w:val="left" w:pos="709"/>
        </w:tabs>
        <w:ind w:right="15"/>
        <w:contextualSpacing/>
        <w:jc w:val="both"/>
        <w:textAlignment w:val="baseline"/>
        <w:rPr>
          <w:rFonts w:cs="Times New Roman"/>
        </w:rPr>
      </w:pPr>
    </w:p>
    <w:p w:rsidR="0006541B" w:rsidRPr="00403CC7" w:rsidRDefault="0006541B" w:rsidP="00403CC7">
      <w:pPr>
        <w:numPr>
          <w:ilvl w:val="1"/>
          <w:numId w:val="15"/>
        </w:numPr>
        <w:tabs>
          <w:tab w:val="left" w:pos="709"/>
        </w:tabs>
        <w:ind w:left="0" w:right="15" w:firstLine="0"/>
        <w:contextualSpacing/>
        <w:jc w:val="both"/>
        <w:textAlignment w:val="baseline"/>
        <w:rPr>
          <w:rFonts w:cs="Times New Roman"/>
        </w:rPr>
      </w:pPr>
      <w:r w:rsidRPr="00403CC7">
        <w:rPr>
          <w:rFonts w:cs="Times New Roman"/>
          <w:color w:val="000000"/>
        </w:rPr>
        <w:t xml:space="preserve">As modificações de natureza legal para atendimento da legislação federal ou estadual serão introduzidas nos aplicativos durante a vigência do contrato, sem qualquer ônus para a CONTRATANTE, e, caso não haja tempo hábil para </w:t>
      </w:r>
      <w:proofErr w:type="gramStart"/>
      <w:r w:rsidRPr="00403CC7">
        <w:rPr>
          <w:rFonts w:cs="Times New Roman"/>
          <w:color w:val="000000"/>
        </w:rPr>
        <w:t>implementá</w:t>
      </w:r>
      <w:proofErr w:type="gramEnd"/>
      <w:r w:rsidRPr="00403CC7">
        <w:rPr>
          <w:rFonts w:cs="Times New Roman"/>
          <w:color w:val="000000"/>
        </w:rPr>
        <w:t>-las até o início das respectivas vigências, a CONTRATADA procurará indicar soluções alternativas para atender as determinações legais até a atualização dos aplicativos.</w:t>
      </w:r>
    </w:p>
    <w:p w:rsidR="00126861" w:rsidRPr="00403CC7" w:rsidRDefault="00126861" w:rsidP="00403CC7">
      <w:pPr>
        <w:tabs>
          <w:tab w:val="left" w:pos="709"/>
        </w:tabs>
        <w:ind w:right="15"/>
        <w:contextualSpacing/>
        <w:jc w:val="both"/>
        <w:textAlignment w:val="baseline"/>
        <w:rPr>
          <w:rFonts w:cs="Times New Roman"/>
        </w:rPr>
      </w:pPr>
    </w:p>
    <w:p w:rsidR="0006541B" w:rsidRPr="00403CC7" w:rsidRDefault="0006541B" w:rsidP="00403CC7">
      <w:pPr>
        <w:numPr>
          <w:ilvl w:val="1"/>
          <w:numId w:val="15"/>
        </w:numPr>
        <w:tabs>
          <w:tab w:val="left" w:pos="709"/>
        </w:tabs>
        <w:ind w:left="0" w:right="15" w:firstLine="0"/>
        <w:contextualSpacing/>
        <w:jc w:val="both"/>
        <w:textAlignment w:val="baseline"/>
        <w:rPr>
          <w:rFonts w:cs="Times New Roman"/>
        </w:rPr>
      </w:pPr>
      <w:r w:rsidRPr="00403CC7">
        <w:rPr>
          <w:rFonts w:cs="Times New Roman"/>
          <w:color w:val="000000"/>
        </w:rPr>
        <w:t>As atualizações de cunho corretivo, originadas a partir da verificação de erros de processamento, serão fornecidas sem custo para a CONTRATANTE.</w:t>
      </w:r>
    </w:p>
    <w:p w:rsidR="00E43442" w:rsidRPr="00403CC7" w:rsidRDefault="00E43442" w:rsidP="00403CC7">
      <w:pPr>
        <w:tabs>
          <w:tab w:val="left" w:pos="709"/>
        </w:tabs>
        <w:ind w:right="15"/>
        <w:contextualSpacing/>
        <w:jc w:val="both"/>
        <w:textAlignment w:val="baseline"/>
        <w:rPr>
          <w:rFonts w:cs="Times New Roman"/>
        </w:rPr>
      </w:pPr>
    </w:p>
    <w:p w:rsidR="0006541B" w:rsidRPr="00403CC7" w:rsidRDefault="0006541B" w:rsidP="00403CC7">
      <w:pPr>
        <w:numPr>
          <w:ilvl w:val="1"/>
          <w:numId w:val="15"/>
        </w:numPr>
        <w:tabs>
          <w:tab w:val="left" w:pos="709"/>
        </w:tabs>
        <w:ind w:left="0" w:right="15" w:firstLine="0"/>
        <w:contextualSpacing/>
        <w:jc w:val="both"/>
        <w:textAlignment w:val="baseline"/>
        <w:rPr>
          <w:rFonts w:cs="Times New Roman"/>
        </w:rPr>
      </w:pPr>
      <w:r w:rsidRPr="00403CC7">
        <w:rPr>
          <w:rFonts w:cs="Times New Roman"/>
          <w:color w:val="000000"/>
        </w:rPr>
        <w:t>As modificações/melhorias evolutivas ou de natureza legal serão introduzidas nos aplicativos originalmente licenciados e distribuídas toda vez que a CONTRATADA as concluir, cabendo à CONTRATANTE implantar cada nova versão no prazo de até 30 (trinta) dias de seu recebimento, findos os quais a CONTRATADA deixará de fornecer suporte à versão antiga.</w:t>
      </w:r>
    </w:p>
    <w:p w:rsidR="00E43442" w:rsidRPr="00403CC7" w:rsidRDefault="00E43442" w:rsidP="00403CC7">
      <w:pPr>
        <w:tabs>
          <w:tab w:val="left" w:pos="709"/>
        </w:tabs>
        <w:ind w:right="15"/>
        <w:contextualSpacing/>
        <w:jc w:val="both"/>
        <w:textAlignment w:val="baseline"/>
        <w:rPr>
          <w:rFonts w:cs="Times New Roman"/>
        </w:rPr>
      </w:pPr>
    </w:p>
    <w:p w:rsidR="0006541B" w:rsidRPr="00403CC7" w:rsidRDefault="0006541B" w:rsidP="00403CC7">
      <w:pPr>
        <w:numPr>
          <w:ilvl w:val="1"/>
          <w:numId w:val="15"/>
        </w:numPr>
        <w:tabs>
          <w:tab w:val="left" w:pos="709"/>
        </w:tabs>
        <w:ind w:left="0" w:right="15" w:firstLine="0"/>
        <w:contextualSpacing/>
        <w:jc w:val="both"/>
        <w:textAlignment w:val="baseline"/>
        <w:rPr>
          <w:rFonts w:cs="Times New Roman"/>
        </w:rPr>
      </w:pPr>
      <w:r w:rsidRPr="00403CC7">
        <w:rPr>
          <w:rFonts w:cs="Times New Roman"/>
          <w:color w:val="000000"/>
        </w:rPr>
        <w:t>A ausência de disponibilização das modificações evolutivas relacionadas à legislação municipal não implicará em qualquer responsabilidade para a CONTRATADA.</w:t>
      </w:r>
    </w:p>
    <w:p w:rsidR="00E43442" w:rsidRPr="00403CC7" w:rsidRDefault="00E43442" w:rsidP="00403CC7">
      <w:pPr>
        <w:tabs>
          <w:tab w:val="left" w:pos="709"/>
        </w:tabs>
        <w:ind w:right="15"/>
        <w:contextualSpacing/>
        <w:jc w:val="both"/>
        <w:textAlignment w:val="baseline"/>
        <w:rPr>
          <w:rFonts w:cs="Times New Roman"/>
        </w:rPr>
      </w:pPr>
    </w:p>
    <w:p w:rsidR="0006541B" w:rsidRPr="00403CC7" w:rsidRDefault="0006541B" w:rsidP="00403CC7">
      <w:pPr>
        <w:numPr>
          <w:ilvl w:val="1"/>
          <w:numId w:val="15"/>
        </w:numPr>
        <w:tabs>
          <w:tab w:val="left" w:pos="709"/>
        </w:tabs>
        <w:ind w:left="0" w:right="15" w:firstLine="0"/>
        <w:contextualSpacing/>
        <w:jc w:val="both"/>
        <w:textAlignment w:val="baseline"/>
        <w:rPr>
          <w:rFonts w:cs="Times New Roman"/>
        </w:rPr>
      </w:pPr>
      <w:r w:rsidRPr="00403CC7">
        <w:rPr>
          <w:rFonts w:cs="Times New Roman"/>
          <w:color w:val="000000"/>
        </w:rPr>
        <w:t>Eventuais conversões de dados decorrentes de mudanças de versões poderão ser cobradas pela CONTRATADA.</w:t>
      </w:r>
    </w:p>
    <w:p w:rsidR="0006541B" w:rsidRPr="00403CC7" w:rsidRDefault="0006541B" w:rsidP="00403CC7">
      <w:pPr>
        <w:contextualSpacing/>
        <w:rPr>
          <w:rFonts w:cs="Times New Roman"/>
        </w:rPr>
      </w:pPr>
    </w:p>
    <w:p w:rsidR="0006541B" w:rsidRPr="00403CC7" w:rsidRDefault="0006541B" w:rsidP="00403CC7">
      <w:pPr>
        <w:ind w:right="15"/>
        <w:contextualSpacing/>
        <w:jc w:val="both"/>
        <w:rPr>
          <w:rFonts w:cs="Times New Roman"/>
          <w:b/>
          <w:bCs/>
          <w:color w:val="000000"/>
        </w:rPr>
      </w:pPr>
      <w:r w:rsidRPr="00403CC7">
        <w:rPr>
          <w:rFonts w:cs="Times New Roman"/>
          <w:b/>
          <w:bCs/>
          <w:color w:val="000000"/>
        </w:rPr>
        <w:t>CLÁUSULA DÉCIMA - DO SUPORTE TÉCNICO</w:t>
      </w:r>
    </w:p>
    <w:p w:rsidR="00E43442" w:rsidRPr="00403CC7" w:rsidRDefault="00E43442" w:rsidP="00403CC7">
      <w:pPr>
        <w:ind w:right="15"/>
        <w:contextualSpacing/>
        <w:jc w:val="both"/>
        <w:rPr>
          <w:rFonts w:cs="Times New Roman"/>
        </w:rPr>
      </w:pPr>
    </w:p>
    <w:p w:rsidR="0006541B" w:rsidRPr="00403CC7" w:rsidRDefault="0006541B" w:rsidP="00403CC7">
      <w:pPr>
        <w:numPr>
          <w:ilvl w:val="1"/>
          <w:numId w:val="16"/>
        </w:numPr>
        <w:tabs>
          <w:tab w:val="left" w:pos="709"/>
        </w:tabs>
        <w:ind w:left="0" w:right="15" w:firstLine="0"/>
        <w:contextualSpacing/>
        <w:jc w:val="both"/>
        <w:textAlignment w:val="baseline"/>
        <w:rPr>
          <w:rFonts w:cs="Times New Roman"/>
        </w:rPr>
      </w:pPr>
      <w:r w:rsidRPr="00403CC7">
        <w:rPr>
          <w:rFonts w:cs="Times New Roman"/>
          <w:color w:val="000000"/>
        </w:rPr>
        <w:t>O suporte técnico pós-implantação deverá ser sempre efetuado por técnico habilitado em favor de usuário devidamente treinado, e compreenderá:</w:t>
      </w:r>
    </w:p>
    <w:p w:rsidR="00E43442" w:rsidRPr="00403CC7" w:rsidRDefault="00E43442" w:rsidP="00403CC7">
      <w:pPr>
        <w:tabs>
          <w:tab w:val="left" w:pos="709"/>
        </w:tabs>
        <w:ind w:right="15"/>
        <w:contextualSpacing/>
        <w:jc w:val="both"/>
        <w:textAlignment w:val="baseline"/>
        <w:rPr>
          <w:rFonts w:cs="Times New Roman"/>
        </w:rPr>
      </w:pPr>
    </w:p>
    <w:p w:rsidR="0006541B" w:rsidRPr="00403CC7" w:rsidRDefault="0006541B" w:rsidP="00403CC7">
      <w:pPr>
        <w:numPr>
          <w:ilvl w:val="1"/>
          <w:numId w:val="16"/>
        </w:numPr>
        <w:tabs>
          <w:tab w:val="left" w:pos="709"/>
        </w:tabs>
        <w:ind w:left="0" w:right="15" w:firstLine="0"/>
        <w:contextualSpacing/>
        <w:jc w:val="both"/>
        <w:textAlignment w:val="baseline"/>
        <w:rPr>
          <w:rFonts w:cs="Times New Roman"/>
        </w:rPr>
      </w:pPr>
      <w:r w:rsidRPr="00403CC7">
        <w:rPr>
          <w:rFonts w:cs="Times New Roman"/>
          <w:color w:val="000000"/>
        </w:rPr>
        <w:t>Esclarecimento de dúvidas que possam surgir durante a operação e utilização dos aplicativos</w:t>
      </w:r>
    </w:p>
    <w:p w:rsidR="0006541B" w:rsidRPr="00403CC7" w:rsidRDefault="0006541B" w:rsidP="00403CC7">
      <w:pPr>
        <w:numPr>
          <w:ilvl w:val="1"/>
          <w:numId w:val="16"/>
        </w:numPr>
        <w:tabs>
          <w:tab w:val="left" w:pos="709"/>
        </w:tabs>
        <w:ind w:left="0" w:right="15" w:firstLine="0"/>
        <w:contextualSpacing/>
        <w:jc w:val="both"/>
        <w:textAlignment w:val="baseline"/>
        <w:rPr>
          <w:rFonts w:cs="Times New Roman"/>
        </w:rPr>
      </w:pPr>
      <w:r w:rsidRPr="00403CC7">
        <w:rPr>
          <w:rFonts w:cs="Times New Roman"/>
          <w:color w:val="000000"/>
        </w:rPr>
        <w:t>Realização de quaisquer atividades técnicas relacionadas a erros derivados de falha dos usuários.</w:t>
      </w:r>
    </w:p>
    <w:p w:rsidR="00E43442" w:rsidRPr="00403CC7" w:rsidRDefault="00E43442" w:rsidP="00403CC7">
      <w:pPr>
        <w:tabs>
          <w:tab w:val="left" w:pos="709"/>
        </w:tabs>
        <w:ind w:right="15"/>
        <w:contextualSpacing/>
        <w:jc w:val="both"/>
        <w:textAlignment w:val="baseline"/>
        <w:rPr>
          <w:rFonts w:cs="Times New Roman"/>
        </w:rPr>
      </w:pPr>
    </w:p>
    <w:p w:rsidR="0006541B" w:rsidRPr="00403CC7" w:rsidRDefault="0006541B" w:rsidP="00403CC7">
      <w:pPr>
        <w:numPr>
          <w:ilvl w:val="1"/>
          <w:numId w:val="16"/>
        </w:numPr>
        <w:tabs>
          <w:tab w:val="left" w:pos="709"/>
        </w:tabs>
        <w:ind w:left="0" w:right="15" w:firstLine="0"/>
        <w:contextualSpacing/>
        <w:jc w:val="both"/>
        <w:textAlignment w:val="baseline"/>
        <w:rPr>
          <w:rFonts w:cs="Times New Roman"/>
        </w:rPr>
      </w:pPr>
      <w:r w:rsidRPr="00403CC7">
        <w:rPr>
          <w:rFonts w:cs="Times New Roman"/>
          <w:color w:val="000000"/>
        </w:rPr>
        <w:t>Auxiliar na recuperação da base de dados por problemas originados em erros de operação, queda de energia ou falha de equipamentos caso não haja backup de segurança.</w:t>
      </w:r>
    </w:p>
    <w:p w:rsidR="00797679" w:rsidRPr="00403CC7" w:rsidRDefault="00797679" w:rsidP="00403CC7">
      <w:pPr>
        <w:tabs>
          <w:tab w:val="left" w:pos="709"/>
        </w:tabs>
        <w:ind w:right="15"/>
        <w:contextualSpacing/>
        <w:jc w:val="both"/>
        <w:textAlignment w:val="baseline"/>
        <w:rPr>
          <w:rFonts w:cs="Times New Roman"/>
        </w:rPr>
      </w:pPr>
    </w:p>
    <w:p w:rsidR="00797679" w:rsidRPr="00403CC7" w:rsidRDefault="0006541B" w:rsidP="00403CC7">
      <w:pPr>
        <w:numPr>
          <w:ilvl w:val="1"/>
          <w:numId w:val="16"/>
        </w:numPr>
        <w:tabs>
          <w:tab w:val="left" w:pos="709"/>
        </w:tabs>
        <w:ind w:left="0" w:right="15" w:firstLine="0"/>
        <w:contextualSpacing/>
        <w:jc w:val="both"/>
        <w:textAlignment w:val="baseline"/>
        <w:rPr>
          <w:rFonts w:cs="Times New Roman"/>
        </w:rPr>
      </w:pPr>
      <w:r w:rsidRPr="00403CC7">
        <w:rPr>
          <w:rFonts w:cs="Times New Roman"/>
          <w:color w:val="000000"/>
        </w:rPr>
        <w:t>Auxiliar o usuário, em caso de dúvidas, na elaboração de quaisquer atividades técnicas relacionadas à utilização dos aplicativos.</w:t>
      </w:r>
    </w:p>
    <w:p w:rsidR="00797679" w:rsidRPr="00403CC7" w:rsidRDefault="00797679" w:rsidP="00403CC7">
      <w:pPr>
        <w:tabs>
          <w:tab w:val="left" w:pos="709"/>
        </w:tabs>
        <w:ind w:right="15"/>
        <w:contextualSpacing/>
        <w:jc w:val="both"/>
        <w:textAlignment w:val="baseline"/>
        <w:rPr>
          <w:rFonts w:cs="Times New Roman"/>
        </w:rPr>
      </w:pPr>
    </w:p>
    <w:p w:rsidR="0006541B" w:rsidRPr="00403CC7" w:rsidRDefault="0006541B" w:rsidP="00403CC7">
      <w:pPr>
        <w:numPr>
          <w:ilvl w:val="1"/>
          <w:numId w:val="16"/>
        </w:numPr>
        <w:tabs>
          <w:tab w:val="left" w:pos="709"/>
        </w:tabs>
        <w:ind w:left="0" w:right="15" w:firstLine="0"/>
        <w:contextualSpacing/>
        <w:jc w:val="both"/>
        <w:textAlignment w:val="baseline"/>
        <w:rPr>
          <w:rFonts w:cs="Times New Roman"/>
        </w:rPr>
      </w:pPr>
      <w:r w:rsidRPr="00403CC7">
        <w:rPr>
          <w:rFonts w:cs="Times New Roman"/>
          <w:color w:val="000000"/>
        </w:rPr>
        <w:t>Desenvolver relatórios específicos.</w:t>
      </w:r>
    </w:p>
    <w:p w:rsidR="00797679" w:rsidRPr="00403CC7" w:rsidRDefault="00797679" w:rsidP="00403CC7">
      <w:pPr>
        <w:tabs>
          <w:tab w:val="left" w:pos="709"/>
        </w:tabs>
        <w:ind w:right="15"/>
        <w:contextualSpacing/>
        <w:jc w:val="both"/>
        <w:textAlignment w:val="baseline"/>
        <w:rPr>
          <w:rFonts w:cs="Times New Roman"/>
        </w:rPr>
      </w:pPr>
    </w:p>
    <w:p w:rsidR="0006541B" w:rsidRPr="00403CC7" w:rsidRDefault="0006541B" w:rsidP="00403CC7">
      <w:pPr>
        <w:numPr>
          <w:ilvl w:val="1"/>
          <w:numId w:val="16"/>
        </w:numPr>
        <w:tabs>
          <w:tab w:val="left" w:pos="709"/>
        </w:tabs>
        <w:ind w:left="0" w:right="15" w:firstLine="0"/>
        <w:contextualSpacing/>
        <w:jc w:val="both"/>
        <w:textAlignment w:val="baseline"/>
        <w:rPr>
          <w:rFonts w:cs="Times New Roman"/>
        </w:rPr>
      </w:pPr>
      <w:r w:rsidRPr="00403CC7">
        <w:rPr>
          <w:rFonts w:cs="Times New Roman"/>
          <w:color w:val="000000"/>
        </w:rPr>
        <w:t xml:space="preserve">Este atendimento será realizado por qualquer meio de comunicação convencional ou eletrônico, e, em último caso, mediante visita </w:t>
      </w:r>
      <w:r w:rsidRPr="00403CC7">
        <w:rPr>
          <w:rFonts w:cs="Times New Roman"/>
          <w:i/>
          <w:iCs/>
          <w:color w:val="000000"/>
        </w:rPr>
        <w:t xml:space="preserve">in loco </w:t>
      </w:r>
      <w:r w:rsidRPr="00403CC7">
        <w:rPr>
          <w:rFonts w:cs="Times New Roman"/>
          <w:color w:val="000000"/>
        </w:rPr>
        <w:t>de técnico habilitado.</w:t>
      </w:r>
    </w:p>
    <w:p w:rsidR="00797679" w:rsidRPr="00403CC7" w:rsidRDefault="00797679" w:rsidP="00403CC7">
      <w:pPr>
        <w:tabs>
          <w:tab w:val="left" w:pos="709"/>
        </w:tabs>
        <w:ind w:right="15"/>
        <w:contextualSpacing/>
        <w:jc w:val="both"/>
        <w:textAlignment w:val="baseline"/>
        <w:rPr>
          <w:rFonts w:cs="Times New Roman"/>
        </w:rPr>
      </w:pPr>
    </w:p>
    <w:p w:rsidR="0006541B" w:rsidRPr="00403CC7" w:rsidRDefault="0006541B" w:rsidP="00403CC7">
      <w:pPr>
        <w:numPr>
          <w:ilvl w:val="1"/>
          <w:numId w:val="16"/>
        </w:numPr>
        <w:tabs>
          <w:tab w:val="left" w:pos="709"/>
        </w:tabs>
        <w:ind w:left="0" w:right="15" w:firstLine="0"/>
        <w:contextualSpacing/>
        <w:jc w:val="both"/>
        <w:textAlignment w:val="baseline"/>
        <w:rPr>
          <w:rFonts w:cs="Times New Roman"/>
        </w:rPr>
      </w:pPr>
      <w:r w:rsidRPr="00403CC7">
        <w:rPr>
          <w:rFonts w:cs="Times New Roman"/>
          <w:color w:val="000000"/>
        </w:rPr>
        <w:t xml:space="preserve">O suporte, embora disponibilizado pela CONTRATADA, somente será prestado caso o interlocutor do CONTRATANTE que tenha cumprido com a etapa descrita na cláusula 6ª alínea “J” do presente contrato. </w:t>
      </w:r>
    </w:p>
    <w:p w:rsidR="00797679" w:rsidRPr="00403CC7" w:rsidRDefault="00797679" w:rsidP="00403CC7">
      <w:pPr>
        <w:tabs>
          <w:tab w:val="left" w:pos="709"/>
        </w:tabs>
        <w:ind w:right="15"/>
        <w:contextualSpacing/>
        <w:jc w:val="both"/>
        <w:textAlignment w:val="baseline"/>
        <w:rPr>
          <w:rFonts w:cs="Times New Roman"/>
        </w:rPr>
      </w:pPr>
    </w:p>
    <w:p w:rsidR="0006541B" w:rsidRPr="00403CC7" w:rsidRDefault="0006541B" w:rsidP="00403CC7">
      <w:pPr>
        <w:numPr>
          <w:ilvl w:val="1"/>
          <w:numId w:val="16"/>
        </w:numPr>
        <w:tabs>
          <w:tab w:val="left" w:pos="709"/>
        </w:tabs>
        <w:ind w:left="0" w:right="15" w:firstLine="0"/>
        <w:contextualSpacing/>
        <w:jc w:val="both"/>
        <w:textAlignment w:val="baseline"/>
        <w:rPr>
          <w:rFonts w:cs="Times New Roman"/>
        </w:rPr>
      </w:pPr>
      <w:r w:rsidRPr="00403CC7">
        <w:rPr>
          <w:rFonts w:cs="Times New Roman"/>
          <w:color w:val="000000"/>
        </w:rPr>
        <w:t>Em nenhuma hipótese a CONTRATADA se responsabilizará por qualquer alteração ou modificação dos aplicativos realizada por pessoas não credenciadas.</w:t>
      </w:r>
    </w:p>
    <w:p w:rsidR="00797679" w:rsidRPr="00403CC7" w:rsidRDefault="00797679" w:rsidP="00403CC7">
      <w:pPr>
        <w:tabs>
          <w:tab w:val="left" w:pos="709"/>
        </w:tabs>
        <w:ind w:right="15"/>
        <w:contextualSpacing/>
        <w:jc w:val="both"/>
        <w:textAlignment w:val="baseline"/>
        <w:rPr>
          <w:rFonts w:cs="Times New Roman"/>
        </w:rPr>
      </w:pPr>
    </w:p>
    <w:p w:rsidR="0006541B" w:rsidRPr="00403CC7" w:rsidRDefault="0006541B" w:rsidP="00403CC7">
      <w:pPr>
        <w:numPr>
          <w:ilvl w:val="1"/>
          <w:numId w:val="16"/>
        </w:numPr>
        <w:tabs>
          <w:tab w:val="left" w:pos="709"/>
        </w:tabs>
        <w:ind w:left="0" w:right="15" w:firstLine="0"/>
        <w:contextualSpacing/>
        <w:jc w:val="both"/>
        <w:textAlignment w:val="baseline"/>
        <w:rPr>
          <w:rFonts w:cs="Times New Roman"/>
        </w:rPr>
      </w:pPr>
      <w:r w:rsidRPr="00403CC7">
        <w:rPr>
          <w:rFonts w:cs="Times New Roman"/>
          <w:color w:val="000000"/>
        </w:rPr>
        <w:t>A execução de alterações na base de dados é de responsabilidade da CONTRATANTE sob orientação e suporte da CONTRATADA.</w:t>
      </w:r>
    </w:p>
    <w:p w:rsidR="0006541B" w:rsidRPr="00403CC7" w:rsidRDefault="0006541B" w:rsidP="00403CC7">
      <w:pPr>
        <w:contextualSpacing/>
        <w:rPr>
          <w:rFonts w:cs="Times New Roman"/>
        </w:rPr>
      </w:pPr>
    </w:p>
    <w:p w:rsidR="0006541B" w:rsidRPr="00403CC7" w:rsidRDefault="0006541B" w:rsidP="00403CC7">
      <w:pPr>
        <w:ind w:right="15"/>
        <w:contextualSpacing/>
        <w:jc w:val="both"/>
        <w:rPr>
          <w:rFonts w:cs="Times New Roman"/>
          <w:b/>
          <w:bCs/>
          <w:color w:val="000000"/>
        </w:rPr>
      </w:pPr>
      <w:r w:rsidRPr="00403CC7">
        <w:rPr>
          <w:rFonts w:cs="Times New Roman"/>
          <w:b/>
          <w:bCs/>
          <w:color w:val="000000"/>
        </w:rPr>
        <w:lastRenderedPageBreak/>
        <w:t>CLÁUSULA DÉCIMA-PRIMEIRA - DA ALTERAÇÃO CONTRATUAL</w:t>
      </w:r>
    </w:p>
    <w:p w:rsidR="00797679" w:rsidRPr="00403CC7" w:rsidRDefault="00797679" w:rsidP="00403CC7">
      <w:pPr>
        <w:ind w:right="15"/>
        <w:contextualSpacing/>
        <w:jc w:val="both"/>
        <w:rPr>
          <w:rFonts w:cs="Times New Roman"/>
        </w:rPr>
      </w:pPr>
    </w:p>
    <w:p w:rsidR="0006541B" w:rsidRPr="00403CC7" w:rsidRDefault="0006541B" w:rsidP="00403CC7">
      <w:pPr>
        <w:numPr>
          <w:ilvl w:val="1"/>
          <w:numId w:val="17"/>
        </w:numPr>
        <w:ind w:left="0" w:right="15" w:firstLine="0"/>
        <w:contextualSpacing/>
        <w:jc w:val="both"/>
        <w:textAlignment w:val="baseline"/>
        <w:rPr>
          <w:rFonts w:cs="Times New Roman"/>
        </w:rPr>
      </w:pPr>
      <w:r w:rsidRPr="00403CC7">
        <w:rPr>
          <w:rFonts w:cs="Times New Roman"/>
          <w:color w:val="000000"/>
        </w:rPr>
        <w:t xml:space="preserve">A alteração de quaisquer das disposições estabelecidas neste contrato somente se reputará válida se tornadas conhecidas expressamente em Instrumento Aditivo, que ao presente se aderirá, passando a fazer parte dele. </w:t>
      </w:r>
    </w:p>
    <w:p w:rsidR="00797679" w:rsidRPr="00403CC7" w:rsidRDefault="00797679" w:rsidP="00403CC7">
      <w:pPr>
        <w:ind w:right="15"/>
        <w:contextualSpacing/>
        <w:jc w:val="both"/>
        <w:textAlignment w:val="baseline"/>
        <w:rPr>
          <w:rFonts w:cs="Times New Roman"/>
        </w:rPr>
      </w:pPr>
    </w:p>
    <w:p w:rsidR="0006541B" w:rsidRPr="00403CC7" w:rsidRDefault="0006541B" w:rsidP="00403CC7">
      <w:pPr>
        <w:numPr>
          <w:ilvl w:val="1"/>
          <w:numId w:val="17"/>
        </w:numPr>
        <w:ind w:left="0" w:right="15" w:firstLine="0"/>
        <w:contextualSpacing/>
        <w:jc w:val="both"/>
        <w:textAlignment w:val="baseline"/>
        <w:rPr>
          <w:rFonts w:cs="Times New Roman"/>
        </w:rPr>
      </w:pPr>
      <w:r w:rsidRPr="00403CC7">
        <w:rPr>
          <w:rFonts w:cs="Times New Roman"/>
          <w:color w:val="000000"/>
        </w:rPr>
        <w:t xml:space="preserve">A alteração proveniente do reajuste contratual previsto no item </w:t>
      </w:r>
      <w:proofErr w:type="gramStart"/>
      <w:r w:rsidRPr="00403CC7">
        <w:rPr>
          <w:rFonts w:cs="Times New Roman"/>
          <w:color w:val="000000"/>
        </w:rPr>
        <w:t>5</w:t>
      </w:r>
      <w:proofErr w:type="gramEnd"/>
      <w:r w:rsidRPr="00403CC7">
        <w:rPr>
          <w:rFonts w:cs="Times New Roman"/>
          <w:color w:val="000000"/>
        </w:rPr>
        <w:t xml:space="preserve"> da Cláusula 3ª poderá ser executado por simples Apostila de acordo com o art. 65, §8º, da Lei 8.666/93.</w:t>
      </w:r>
    </w:p>
    <w:p w:rsidR="0006541B" w:rsidRPr="00403CC7" w:rsidRDefault="0006541B" w:rsidP="00403CC7">
      <w:pPr>
        <w:contextualSpacing/>
        <w:rPr>
          <w:rFonts w:cs="Times New Roman"/>
        </w:rPr>
      </w:pPr>
    </w:p>
    <w:p w:rsidR="0006541B" w:rsidRPr="00403CC7" w:rsidRDefault="0006541B" w:rsidP="00403CC7">
      <w:pPr>
        <w:ind w:right="15"/>
        <w:contextualSpacing/>
        <w:jc w:val="both"/>
        <w:rPr>
          <w:rFonts w:cs="Times New Roman"/>
          <w:b/>
          <w:bCs/>
          <w:color w:val="000000"/>
        </w:rPr>
      </w:pPr>
      <w:r w:rsidRPr="00403CC7">
        <w:rPr>
          <w:rFonts w:cs="Times New Roman"/>
          <w:b/>
          <w:bCs/>
          <w:color w:val="000000"/>
        </w:rPr>
        <w:t>CLÁUSULA DÉCIMA-SEGUNDA - DA RESCISÃO</w:t>
      </w:r>
    </w:p>
    <w:p w:rsidR="00797679" w:rsidRPr="00403CC7" w:rsidRDefault="00797679" w:rsidP="00403CC7">
      <w:pPr>
        <w:ind w:right="15"/>
        <w:contextualSpacing/>
        <w:jc w:val="both"/>
        <w:rPr>
          <w:rFonts w:cs="Times New Roman"/>
        </w:rPr>
      </w:pPr>
    </w:p>
    <w:p w:rsidR="0006541B" w:rsidRPr="00403CC7" w:rsidRDefault="0006541B" w:rsidP="00403CC7">
      <w:pPr>
        <w:numPr>
          <w:ilvl w:val="1"/>
          <w:numId w:val="18"/>
        </w:numPr>
        <w:tabs>
          <w:tab w:val="left" w:pos="709"/>
        </w:tabs>
        <w:ind w:left="0" w:right="15" w:firstLine="0"/>
        <w:contextualSpacing/>
        <w:jc w:val="both"/>
        <w:textAlignment w:val="baseline"/>
        <w:rPr>
          <w:rFonts w:cs="Times New Roman"/>
        </w:rPr>
      </w:pPr>
      <w:r w:rsidRPr="00403CC7">
        <w:rPr>
          <w:rFonts w:cs="Times New Roman"/>
          <w:color w:val="000000"/>
        </w:rPr>
        <w:t xml:space="preserve">A inexecução total ou parcial do Contrato decorrente desta licitação ensejará sua rescisão administrativa, nas hipóteses previstas nos </w:t>
      </w:r>
      <w:proofErr w:type="spellStart"/>
      <w:r w:rsidRPr="00403CC7">
        <w:rPr>
          <w:rFonts w:cs="Times New Roman"/>
          <w:color w:val="000000"/>
        </w:rPr>
        <w:t>arts</w:t>
      </w:r>
      <w:proofErr w:type="spellEnd"/>
      <w:r w:rsidRPr="00403CC7">
        <w:rPr>
          <w:rFonts w:cs="Times New Roman"/>
          <w:color w:val="000000"/>
        </w:rPr>
        <w:t xml:space="preserve">. 77 e 78 da Lei nº 8.666/93 e posteriores alterações, com as </w:t>
      </w:r>
      <w:proofErr w:type="spellStart"/>
      <w:r w:rsidRPr="00403CC7">
        <w:rPr>
          <w:rFonts w:cs="Times New Roman"/>
          <w:color w:val="000000"/>
        </w:rPr>
        <w:t>consequências</w:t>
      </w:r>
      <w:proofErr w:type="spellEnd"/>
      <w:r w:rsidRPr="00403CC7">
        <w:rPr>
          <w:rFonts w:cs="Times New Roman"/>
          <w:color w:val="000000"/>
        </w:rPr>
        <w:t xml:space="preserve"> previstas no art. 80 da referida Lei, sem que caiba à empresa contratada direito a qualquer indenização.</w:t>
      </w:r>
    </w:p>
    <w:p w:rsidR="00797679" w:rsidRPr="00403CC7" w:rsidRDefault="00797679" w:rsidP="00403CC7">
      <w:pPr>
        <w:tabs>
          <w:tab w:val="left" w:pos="709"/>
        </w:tabs>
        <w:ind w:right="15"/>
        <w:contextualSpacing/>
        <w:jc w:val="both"/>
        <w:textAlignment w:val="baseline"/>
        <w:rPr>
          <w:rFonts w:cs="Times New Roman"/>
        </w:rPr>
      </w:pPr>
    </w:p>
    <w:p w:rsidR="0006541B" w:rsidRPr="00403CC7" w:rsidRDefault="0006541B" w:rsidP="00403CC7">
      <w:pPr>
        <w:numPr>
          <w:ilvl w:val="1"/>
          <w:numId w:val="18"/>
        </w:numPr>
        <w:tabs>
          <w:tab w:val="left" w:pos="709"/>
        </w:tabs>
        <w:ind w:left="0" w:right="15" w:firstLine="0"/>
        <w:contextualSpacing/>
        <w:jc w:val="both"/>
        <w:textAlignment w:val="baseline"/>
        <w:rPr>
          <w:rFonts w:cs="Times New Roman"/>
        </w:rPr>
      </w:pPr>
      <w:r w:rsidRPr="00403CC7">
        <w:rPr>
          <w:rFonts w:cs="Times New Roman"/>
          <w:color w:val="000000"/>
        </w:rPr>
        <w:t>A rescisão contratual poderá ser:</w:t>
      </w:r>
    </w:p>
    <w:p w:rsidR="0006541B" w:rsidRPr="00403CC7" w:rsidRDefault="0006541B" w:rsidP="00403CC7">
      <w:pPr>
        <w:numPr>
          <w:ilvl w:val="2"/>
          <w:numId w:val="5"/>
        </w:numPr>
        <w:tabs>
          <w:tab w:val="left" w:pos="709"/>
        </w:tabs>
        <w:ind w:left="0" w:right="15" w:firstLine="0"/>
        <w:contextualSpacing/>
        <w:jc w:val="both"/>
        <w:textAlignment w:val="baseline"/>
        <w:rPr>
          <w:rFonts w:cs="Times New Roman"/>
        </w:rPr>
      </w:pPr>
      <w:r w:rsidRPr="00403CC7">
        <w:rPr>
          <w:rFonts w:cs="Times New Roman"/>
          <w:color w:val="000000"/>
        </w:rPr>
        <w:t> Determinada por ato unilateral da Administração, nos casos enunciados nos incisos I a XII e XVII do art. 78 da Lei 8.666/93;</w:t>
      </w:r>
    </w:p>
    <w:p w:rsidR="0006541B" w:rsidRPr="00403CC7" w:rsidRDefault="0006541B" w:rsidP="00403CC7">
      <w:pPr>
        <w:numPr>
          <w:ilvl w:val="2"/>
          <w:numId w:val="5"/>
        </w:numPr>
        <w:tabs>
          <w:tab w:val="left" w:pos="709"/>
        </w:tabs>
        <w:ind w:left="0" w:right="15" w:firstLine="0"/>
        <w:contextualSpacing/>
        <w:jc w:val="both"/>
        <w:textAlignment w:val="baseline"/>
        <w:rPr>
          <w:rFonts w:cs="Times New Roman"/>
        </w:rPr>
      </w:pPr>
      <w:r w:rsidRPr="00403CC7">
        <w:rPr>
          <w:rFonts w:cs="Times New Roman"/>
          <w:color w:val="000000"/>
        </w:rPr>
        <w:t> Amigável, mediante autorização da autoridade competente, reduzida a termo no processo licitatório, desde que demonstrada conveniência para a Administração.</w:t>
      </w:r>
    </w:p>
    <w:p w:rsidR="0006541B" w:rsidRPr="00403CC7" w:rsidRDefault="0006541B" w:rsidP="00403CC7">
      <w:pPr>
        <w:contextualSpacing/>
        <w:rPr>
          <w:rFonts w:cs="Times New Roman"/>
        </w:rPr>
      </w:pPr>
    </w:p>
    <w:p w:rsidR="0006541B" w:rsidRPr="00403CC7" w:rsidRDefault="0006541B" w:rsidP="00403CC7">
      <w:pPr>
        <w:ind w:right="15"/>
        <w:contextualSpacing/>
        <w:jc w:val="both"/>
        <w:rPr>
          <w:rFonts w:cs="Times New Roman"/>
        </w:rPr>
      </w:pPr>
      <w:r w:rsidRPr="00403CC7">
        <w:rPr>
          <w:rFonts w:cs="Times New Roman"/>
          <w:b/>
          <w:bCs/>
          <w:color w:val="000000"/>
        </w:rPr>
        <w:t xml:space="preserve">CLÁUSULA DÉCIMA-TERCEIRA – DAS PENALIDADES </w:t>
      </w:r>
    </w:p>
    <w:p w:rsidR="0006541B" w:rsidRPr="00403CC7" w:rsidRDefault="0006541B" w:rsidP="00403CC7">
      <w:pPr>
        <w:numPr>
          <w:ilvl w:val="1"/>
          <w:numId w:val="19"/>
        </w:numPr>
        <w:tabs>
          <w:tab w:val="left" w:pos="709"/>
        </w:tabs>
        <w:ind w:left="0" w:right="15" w:firstLine="0"/>
        <w:contextualSpacing/>
        <w:jc w:val="both"/>
        <w:textAlignment w:val="baseline"/>
        <w:rPr>
          <w:rFonts w:cs="Times New Roman"/>
        </w:rPr>
      </w:pPr>
      <w:r w:rsidRPr="00403CC7">
        <w:rPr>
          <w:rFonts w:cs="Times New Roman"/>
          <w:color w:val="000000"/>
        </w:rPr>
        <w:t>A recusa imotivada do adjudicatário em assinar o Instrumento Contratual no prazo assinalado neste edital sujeitá-lo-á à multa de 10% sobre o valor total do contrato, contada a partir do primeiro dia após ter expirado o prazo que teria para assinar o contrato.</w:t>
      </w:r>
    </w:p>
    <w:p w:rsidR="00797679" w:rsidRPr="00403CC7" w:rsidRDefault="00797679" w:rsidP="00403CC7">
      <w:pPr>
        <w:tabs>
          <w:tab w:val="left" w:pos="709"/>
        </w:tabs>
        <w:ind w:right="15"/>
        <w:contextualSpacing/>
        <w:jc w:val="both"/>
        <w:textAlignment w:val="baseline"/>
        <w:rPr>
          <w:rFonts w:cs="Times New Roman"/>
        </w:rPr>
      </w:pPr>
    </w:p>
    <w:p w:rsidR="0006541B" w:rsidRPr="00403CC7" w:rsidRDefault="0006541B" w:rsidP="00403CC7">
      <w:pPr>
        <w:numPr>
          <w:ilvl w:val="1"/>
          <w:numId w:val="19"/>
        </w:numPr>
        <w:tabs>
          <w:tab w:val="left" w:pos="709"/>
        </w:tabs>
        <w:ind w:left="0" w:right="15" w:firstLine="0"/>
        <w:contextualSpacing/>
        <w:jc w:val="both"/>
        <w:textAlignment w:val="baseline"/>
        <w:rPr>
          <w:rFonts w:cs="Times New Roman"/>
        </w:rPr>
      </w:pPr>
      <w:r w:rsidRPr="00403CC7">
        <w:rPr>
          <w:rFonts w:cs="Times New Roman"/>
          <w:color w:val="000000"/>
        </w:rPr>
        <w:t xml:space="preserve">Entende-se por valor total do contrato o montante dos preços totais finais oferecidos pela licitante após </w:t>
      </w:r>
      <w:proofErr w:type="gramStart"/>
      <w:r w:rsidRPr="00403CC7">
        <w:rPr>
          <w:rFonts w:cs="Times New Roman"/>
          <w:color w:val="000000"/>
        </w:rPr>
        <w:t>a etapa de lances, considerando os itens do objeto que lhe tenham sido adjudicados</w:t>
      </w:r>
      <w:proofErr w:type="gramEnd"/>
      <w:r w:rsidRPr="00403CC7">
        <w:rPr>
          <w:rFonts w:cs="Times New Roman"/>
          <w:color w:val="000000"/>
        </w:rPr>
        <w:t>.</w:t>
      </w:r>
    </w:p>
    <w:p w:rsidR="006B753D" w:rsidRPr="00403CC7" w:rsidRDefault="006B753D" w:rsidP="00403CC7">
      <w:pPr>
        <w:tabs>
          <w:tab w:val="left" w:pos="709"/>
        </w:tabs>
        <w:ind w:right="15"/>
        <w:contextualSpacing/>
        <w:jc w:val="both"/>
        <w:textAlignment w:val="baseline"/>
        <w:rPr>
          <w:rFonts w:cs="Times New Roman"/>
        </w:rPr>
      </w:pPr>
    </w:p>
    <w:p w:rsidR="0006541B" w:rsidRPr="00403CC7" w:rsidRDefault="0006541B" w:rsidP="00403CC7">
      <w:pPr>
        <w:numPr>
          <w:ilvl w:val="1"/>
          <w:numId w:val="19"/>
        </w:numPr>
        <w:tabs>
          <w:tab w:val="left" w:pos="709"/>
        </w:tabs>
        <w:ind w:left="0" w:right="15" w:firstLine="0"/>
        <w:contextualSpacing/>
        <w:jc w:val="both"/>
        <w:textAlignment w:val="baseline"/>
        <w:rPr>
          <w:rFonts w:cs="Times New Roman"/>
        </w:rPr>
      </w:pPr>
      <w:r w:rsidRPr="00403CC7">
        <w:rPr>
          <w:rFonts w:cs="Times New Roman"/>
          <w:color w:val="000000"/>
        </w:rPr>
        <w:t>O atraso injustificado no fornecimento do objeto sujeitará a proponente vencedora à multa de mora, no valor de 0,5</w:t>
      </w:r>
      <w:proofErr w:type="gramStart"/>
      <w:r w:rsidRPr="00403CC7">
        <w:rPr>
          <w:rFonts w:cs="Times New Roman"/>
          <w:color w:val="000000"/>
        </w:rPr>
        <w:t>% do total estimado para a contratação por dia de atraso, até o máximo de 10 (dez) dias)</w:t>
      </w:r>
      <w:proofErr w:type="gramEnd"/>
      <w:r w:rsidRPr="00403CC7">
        <w:rPr>
          <w:rFonts w:cs="Times New Roman"/>
          <w:color w:val="000000"/>
        </w:rPr>
        <w:t>.</w:t>
      </w:r>
    </w:p>
    <w:p w:rsidR="006B753D" w:rsidRPr="00403CC7" w:rsidRDefault="006B753D" w:rsidP="00403CC7">
      <w:pPr>
        <w:tabs>
          <w:tab w:val="left" w:pos="709"/>
        </w:tabs>
        <w:ind w:right="15"/>
        <w:contextualSpacing/>
        <w:jc w:val="both"/>
        <w:textAlignment w:val="baseline"/>
        <w:rPr>
          <w:rFonts w:cs="Times New Roman"/>
        </w:rPr>
      </w:pPr>
    </w:p>
    <w:p w:rsidR="0006541B" w:rsidRPr="00403CC7" w:rsidRDefault="0006541B" w:rsidP="00403CC7">
      <w:pPr>
        <w:numPr>
          <w:ilvl w:val="1"/>
          <w:numId w:val="19"/>
        </w:numPr>
        <w:tabs>
          <w:tab w:val="left" w:pos="709"/>
        </w:tabs>
        <w:ind w:left="0" w:right="15" w:firstLine="0"/>
        <w:contextualSpacing/>
        <w:jc w:val="both"/>
        <w:textAlignment w:val="baseline"/>
        <w:rPr>
          <w:rFonts w:cs="Times New Roman"/>
        </w:rPr>
      </w:pPr>
      <w:r w:rsidRPr="00403CC7">
        <w:rPr>
          <w:rFonts w:cs="Times New Roman"/>
          <w:color w:val="000000"/>
        </w:rPr>
        <w:t>Multa de 10% sobre o valor global do contrato, no caso de inexecução total do objeto contratado, recolhida no prazo de 15 (quinze) dias corridos, contado da comunicação oficial da decisão definitiva.</w:t>
      </w:r>
    </w:p>
    <w:p w:rsidR="006B753D" w:rsidRPr="00403CC7" w:rsidRDefault="006B753D" w:rsidP="00403CC7">
      <w:pPr>
        <w:tabs>
          <w:tab w:val="left" w:pos="709"/>
        </w:tabs>
        <w:ind w:right="15"/>
        <w:contextualSpacing/>
        <w:jc w:val="both"/>
        <w:textAlignment w:val="baseline"/>
        <w:rPr>
          <w:rFonts w:cs="Times New Roman"/>
        </w:rPr>
      </w:pPr>
    </w:p>
    <w:p w:rsidR="0006541B" w:rsidRPr="00403CC7" w:rsidRDefault="0006541B" w:rsidP="00403CC7">
      <w:pPr>
        <w:numPr>
          <w:ilvl w:val="1"/>
          <w:numId w:val="19"/>
        </w:numPr>
        <w:tabs>
          <w:tab w:val="left" w:pos="709"/>
        </w:tabs>
        <w:ind w:left="0" w:right="15" w:firstLine="0"/>
        <w:contextualSpacing/>
        <w:jc w:val="both"/>
        <w:textAlignment w:val="baseline"/>
        <w:rPr>
          <w:rFonts w:cs="Times New Roman"/>
        </w:rPr>
      </w:pPr>
      <w:r w:rsidRPr="00403CC7">
        <w:rPr>
          <w:rFonts w:cs="Times New Roman"/>
          <w:color w:val="000000"/>
        </w:rPr>
        <w:lastRenderedPageBreak/>
        <w:t>Multa de 10% sobre o valor da parcela não cumprida, no caso de inexecução parcial do objeto contratado, recolhida no prazo de 15 (quinze) dias corridos, contado da comunicação oficial da decisão definitiva.</w:t>
      </w:r>
    </w:p>
    <w:p w:rsidR="006B753D" w:rsidRPr="00403CC7" w:rsidRDefault="006B753D" w:rsidP="00403CC7">
      <w:pPr>
        <w:tabs>
          <w:tab w:val="left" w:pos="709"/>
        </w:tabs>
        <w:ind w:right="15"/>
        <w:contextualSpacing/>
        <w:jc w:val="both"/>
        <w:textAlignment w:val="baseline"/>
        <w:rPr>
          <w:rFonts w:cs="Times New Roman"/>
        </w:rPr>
      </w:pPr>
    </w:p>
    <w:p w:rsidR="0006541B" w:rsidRPr="00403CC7" w:rsidRDefault="0006541B" w:rsidP="00403CC7">
      <w:pPr>
        <w:numPr>
          <w:ilvl w:val="1"/>
          <w:numId w:val="19"/>
        </w:numPr>
        <w:tabs>
          <w:tab w:val="left" w:pos="709"/>
        </w:tabs>
        <w:ind w:left="0" w:right="15" w:firstLine="0"/>
        <w:contextualSpacing/>
        <w:jc w:val="both"/>
        <w:textAlignment w:val="baseline"/>
        <w:rPr>
          <w:rFonts w:cs="Times New Roman"/>
        </w:rPr>
      </w:pPr>
      <w:r w:rsidRPr="00403CC7">
        <w:rPr>
          <w:rFonts w:cs="Times New Roman"/>
          <w:color w:val="000000"/>
        </w:rPr>
        <w:t>A penalidade de multa poderá ser aplicada, cumulativamente, com as demais penalidades dispostas na Lei nº 10.520/02, conforme o art. 7, do mesmo diploma legal.</w:t>
      </w:r>
    </w:p>
    <w:p w:rsidR="006B753D" w:rsidRPr="00403CC7" w:rsidRDefault="006B753D" w:rsidP="00403CC7">
      <w:pPr>
        <w:tabs>
          <w:tab w:val="left" w:pos="709"/>
        </w:tabs>
        <w:ind w:right="15"/>
        <w:contextualSpacing/>
        <w:jc w:val="both"/>
        <w:textAlignment w:val="baseline"/>
        <w:rPr>
          <w:rFonts w:cs="Times New Roman"/>
        </w:rPr>
      </w:pPr>
    </w:p>
    <w:p w:rsidR="0006541B" w:rsidRPr="00403CC7" w:rsidRDefault="0006541B" w:rsidP="00403CC7">
      <w:pPr>
        <w:numPr>
          <w:ilvl w:val="1"/>
          <w:numId w:val="19"/>
        </w:numPr>
        <w:tabs>
          <w:tab w:val="left" w:pos="709"/>
        </w:tabs>
        <w:ind w:left="0" w:right="15" w:firstLine="0"/>
        <w:contextualSpacing/>
        <w:jc w:val="both"/>
        <w:textAlignment w:val="baseline"/>
        <w:rPr>
          <w:rFonts w:cs="Times New Roman"/>
        </w:rPr>
      </w:pPr>
      <w:r w:rsidRPr="00403CC7">
        <w:rPr>
          <w:rFonts w:cs="Times New Roman"/>
          <w:color w:val="000000"/>
        </w:rPr>
        <w:t xml:space="preserve">A Administração poderá deixar de aplicar as penalidades previstas nesta cláusula, se admitidas </w:t>
      </w:r>
      <w:proofErr w:type="gramStart"/>
      <w:r w:rsidRPr="00403CC7">
        <w:rPr>
          <w:rFonts w:cs="Times New Roman"/>
          <w:color w:val="000000"/>
        </w:rPr>
        <w:t>as</w:t>
      </w:r>
      <w:proofErr w:type="gramEnd"/>
      <w:r w:rsidRPr="00403CC7">
        <w:rPr>
          <w:rFonts w:cs="Times New Roman"/>
          <w:color w:val="000000"/>
        </w:rPr>
        <w:t xml:space="preserve"> justificativas apresentadas pela licitante vencedora, nos termos do que dispõe o artigo 43, parágrafo 6º c/c artigo 81, e artigo 87, “caput”, da Lei nº 8.666/93.</w:t>
      </w:r>
    </w:p>
    <w:p w:rsidR="006B753D" w:rsidRPr="00403CC7" w:rsidRDefault="006B753D" w:rsidP="00403CC7">
      <w:pPr>
        <w:tabs>
          <w:tab w:val="left" w:pos="709"/>
        </w:tabs>
        <w:ind w:right="15"/>
        <w:contextualSpacing/>
        <w:jc w:val="both"/>
        <w:textAlignment w:val="baseline"/>
        <w:rPr>
          <w:rFonts w:cs="Times New Roman"/>
        </w:rPr>
      </w:pPr>
    </w:p>
    <w:p w:rsidR="0006541B" w:rsidRPr="00403CC7" w:rsidRDefault="0006541B" w:rsidP="00403CC7">
      <w:pPr>
        <w:numPr>
          <w:ilvl w:val="1"/>
          <w:numId w:val="19"/>
        </w:numPr>
        <w:tabs>
          <w:tab w:val="left" w:pos="709"/>
        </w:tabs>
        <w:ind w:left="0" w:right="15" w:firstLine="0"/>
        <w:contextualSpacing/>
        <w:jc w:val="both"/>
        <w:textAlignment w:val="baseline"/>
        <w:rPr>
          <w:rFonts w:cs="Times New Roman"/>
        </w:rPr>
      </w:pPr>
      <w:r w:rsidRPr="00403CC7">
        <w:rPr>
          <w:rFonts w:cs="Times New Roman"/>
          <w:color w:val="000000"/>
        </w:rPr>
        <w:t>Sem prejuízo das penalidades de multa, ficam as licitantes que não cumprirem as clausulas contratuais, sujeitas ainda:</w:t>
      </w:r>
    </w:p>
    <w:p w:rsidR="0006541B" w:rsidRPr="00403CC7" w:rsidRDefault="0006541B" w:rsidP="00403CC7">
      <w:pPr>
        <w:numPr>
          <w:ilvl w:val="2"/>
          <w:numId w:val="6"/>
        </w:numPr>
        <w:tabs>
          <w:tab w:val="left" w:pos="709"/>
        </w:tabs>
        <w:ind w:left="0" w:right="15" w:firstLine="0"/>
        <w:contextualSpacing/>
        <w:jc w:val="both"/>
        <w:textAlignment w:val="baseline"/>
        <w:rPr>
          <w:rFonts w:cs="Times New Roman"/>
        </w:rPr>
      </w:pPr>
      <w:r w:rsidRPr="00403CC7">
        <w:rPr>
          <w:rFonts w:cs="Times New Roman"/>
          <w:color w:val="000000"/>
        </w:rPr>
        <w:t>  Suspensão temporária de participação em licitação e impedimento de contratar com a Administração, por prazo não superior a cinco anos.</w:t>
      </w:r>
    </w:p>
    <w:p w:rsidR="0006541B" w:rsidRPr="00403CC7" w:rsidRDefault="0006541B" w:rsidP="00403CC7">
      <w:pPr>
        <w:numPr>
          <w:ilvl w:val="2"/>
          <w:numId w:val="6"/>
        </w:numPr>
        <w:tabs>
          <w:tab w:val="left" w:pos="709"/>
        </w:tabs>
        <w:ind w:left="0" w:right="15" w:firstLine="0"/>
        <w:contextualSpacing/>
        <w:jc w:val="both"/>
        <w:textAlignment w:val="baseline"/>
        <w:rPr>
          <w:rFonts w:cs="Times New Roman"/>
        </w:rPr>
      </w:pPr>
      <w:r w:rsidRPr="00403CC7">
        <w:rPr>
          <w:rFonts w:cs="Times New Roman"/>
          <w:color w:val="000000"/>
        </w:rPr>
        <w:t>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 e</w:t>
      </w:r>
      <w:r w:rsidR="006B753D" w:rsidRPr="00403CC7">
        <w:rPr>
          <w:rFonts w:cs="Times New Roman"/>
          <w:color w:val="000000"/>
        </w:rPr>
        <w:t>,</w:t>
      </w:r>
      <w:r w:rsidRPr="00403CC7">
        <w:rPr>
          <w:rFonts w:cs="Times New Roman"/>
          <w:color w:val="000000"/>
        </w:rPr>
        <w:t xml:space="preserve"> </w:t>
      </w:r>
      <w:proofErr w:type="gramStart"/>
      <w:r w:rsidRPr="00403CC7">
        <w:rPr>
          <w:rFonts w:cs="Times New Roman"/>
          <w:color w:val="000000"/>
        </w:rPr>
        <w:t>após</w:t>
      </w:r>
      <w:proofErr w:type="gramEnd"/>
      <w:r w:rsidRPr="00403CC7">
        <w:rPr>
          <w:rFonts w:cs="Times New Roman"/>
          <w:color w:val="000000"/>
        </w:rPr>
        <w:t xml:space="preserve"> decorrido o prazo da sanção aplicada com base no inciso anterior.</w:t>
      </w:r>
    </w:p>
    <w:p w:rsidR="0006541B" w:rsidRPr="00403CC7" w:rsidRDefault="0006541B" w:rsidP="00403CC7">
      <w:pPr>
        <w:ind w:right="15"/>
        <w:contextualSpacing/>
        <w:jc w:val="both"/>
        <w:textAlignment w:val="baseline"/>
        <w:rPr>
          <w:rFonts w:cs="Times New Roman"/>
        </w:rPr>
      </w:pPr>
    </w:p>
    <w:p w:rsidR="0006541B" w:rsidRPr="00403CC7" w:rsidRDefault="0006541B" w:rsidP="00403CC7">
      <w:pPr>
        <w:numPr>
          <w:ilvl w:val="1"/>
          <w:numId w:val="19"/>
        </w:numPr>
        <w:tabs>
          <w:tab w:val="clear" w:pos="1440"/>
          <w:tab w:val="num" w:pos="0"/>
          <w:tab w:val="left" w:pos="567"/>
        </w:tabs>
        <w:ind w:left="0" w:firstLine="0"/>
        <w:contextualSpacing/>
        <w:jc w:val="both"/>
        <w:rPr>
          <w:rFonts w:cs="Times New Roman"/>
        </w:rPr>
      </w:pPr>
      <w:r w:rsidRPr="00403CC7">
        <w:rPr>
          <w:rFonts w:cs="Times New Roman"/>
        </w:rPr>
        <w:t xml:space="preserve">A Gestão e Fiscalização do Contrato </w:t>
      </w:r>
      <w:proofErr w:type="gramStart"/>
      <w:r w:rsidRPr="00403CC7">
        <w:rPr>
          <w:rFonts w:cs="Times New Roman"/>
        </w:rPr>
        <w:t>será exercida</w:t>
      </w:r>
      <w:proofErr w:type="gramEnd"/>
      <w:r w:rsidRPr="00403CC7">
        <w:rPr>
          <w:rFonts w:cs="Times New Roman"/>
        </w:rPr>
        <w:t xml:space="preserve"> pela </w:t>
      </w:r>
      <w:r w:rsidRPr="00403CC7">
        <w:rPr>
          <w:rFonts w:cs="Times New Roman"/>
          <w:color w:val="000000"/>
        </w:rPr>
        <w:t xml:space="preserve">Secretária Municipal de Administração Sra. </w:t>
      </w:r>
      <w:proofErr w:type="spellStart"/>
      <w:r w:rsidRPr="00403CC7">
        <w:rPr>
          <w:rFonts w:cs="Times New Roman"/>
          <w:color w:val="000000"/>
        </w:rPr>
        <w:t>Sediane</w:t>
      </w:r>
      <w:proofErr w:type="spellEnd"/>
      <w:r w:rsidRPr="00403CC7">
        <w:rPr>
          <w:rFonts w:cs="Times New Roman"/>
          <w:color w:val="000000"/>
        </w:rPr>
        <w:t xml:space="preserve"> </w:t>
      </w:r>
      <w:proofErr w:type="spellStart"/>
      <w:r w:rsidRPr="00403CC7">
        <w:rPr>
          <w:rFonts w:cs="Times New Roman"/>
          <w:color w:val="000000"/>
        </w:rPr>
        <w:t>Lunardi</w:t>
      </w:r>
      <w:proofErr w:type="spellEnd"/>
      <w:r w:rsidRPr="00403CC7">
        <w:rPr>
          <w:rFonts w:cs="Times New Roman"/>
          <w:color w:val="000000"/>
        </w:rPr>
        <w:t xml:space="preserve"> </w:t>
      </w:r>
      <w:proofErr w:type="spellStart"/>
      <w:r w:rsidRPr="00403CC7">
        <w:rPr>
          <w:rFonts w:cs="Times New Roman"/>
          <w:color w:val="000000"/>
        </w:rPr>
        <w:t>Marafon</w:t>
      </w:r>
      <w:proofErr w:type="spellEnd"/>
      <w:r w:rsidRPr="00403CC7">
        <w:rPr>
          <w:rFonts w:cs="Times New Roman"/>
          <w:color w:val="000000"/>
        </w:rPr>
        <w:t xml:space="preserve"> e pelo Secretário Municipal de Saúde Sr. Ariel Malfatti.</w:t>
      </w:r>
    </w:p>
    <w:p w:rsidR="0006541B" w:rsidRPr="00403CC7" w:rsidRDefault="0006541B" w:rsidP="00403CC7">
      <w:pPr>
        <w:contextualSpacing/>
        <w:rPr>
          <w:rFonts w:cs="Times New Roman"/>
        </w:rPr>
      </w:pPr>
    </w:p>
    <w:p w:rsidR="0006541B" w:rsidRPr="00403CC7" w:rsidRDefault="0006541B" w:rsidP="00403CC7">
      <w:pPr>
        <w:ind w:right="15"/>
        <w:contextualSpacing/>
        <w:jc w:val="both"/>
        <w:rPr>
          <w:rFonts w:cs="Times New Roman"/>
          <w:b/>
          <w:bCs/>
          <w:color w:val="000000"/>
        </w:rPr>
      </w:pPr>
      <w:r w:rsidRPr="00403CC7">
        <w:rPr>
          <w:rFonts w:cs="Times New Roman"/>
          <w:b/>
          <w:bCs/>
          <w:color w:val="000000"/>
        </w:rPr>
        <w:t>CLÁUSULA DÉCIMA-QUARTA - DO FORO</w:t>
      </w:r>
    </w:p>
    <w:p w:rsidR="006B753D" w:rsidRPr="00403CC7" w:rsidRDefault="006B753D" w:rsidP="00403CC7">
      <w:pPr>
        <w:ind w:right="15"/>
        <w:contextualSpacing/>
        <w:jc w:val="both"/>
        <w:rPr>
          <w:rFonts w:cs="Times New Roman"/>
        </w:rPr>
      </w:pPr>
    </w:p>
    <w:p w:rsidR="0006541B" w:rsidRPr="00403CC7" w:rsidRDefault="0006541B" w:rsidP="00403CC7">
      <w:pPr>
        <w:numPr>
          <w:ilvl w:val="1"/>
          <w:numId w:val="20"/>
        </w:numPr>
        <w:tabs>
          <w:tab w:val="left" w:pos="709"/>
        </w:tabs>
        <w:ind w:left="0" w:right="15" w:firstLine="0"/>
        <w:contextualSpacing/>
        <w:jc w:val="both"/>
        <w:textAlignment w:val="baseline"/>
        <w:rPr>
          <w:rFonts w:cs="Times New Roman"/>
        </w:rPr>
      </w:pPr>
      <w:r w:rsidRPr="00403CC7">
        <w:rPr>
          <w:rFonts w:cs="Times New Roman"/>
          <w:color w:val="000000"/>
        </w:rPr>
        <w:t>As partes de comum e recíproco acordo</w:t>
      </w:r>
      <w:proofErr w:type="gramStart"/>
      <w:r w:rsidRPr="00403CC7">
        <w:rPr>
          <w:rFonts w:cs="Times New Roman"/>
          <w:color w:val="000000"/>
        </w:rPr>
        <w:t>, elegem</w:t>
      </w:r>
      <w:proofErr w:type="gramEnd"/>
      <w:r w:rsidRPr="00403CC7">
        <w:rPr>
          <w:rFonts w:cs="Times New Roman"/>
          <w:color w:val="000000"/>
        </w:rPr>
        <w:t xml:space="preserve"> o foro da comarca de CORONEL FREITAS - SC. Para dirimir qualquer dúvida, ação ou questão oriunda deste presente contrato.</w:t>
      </w:r>
    </w:p>
    <w:p w:rsidR="006B753D" w:rsidRPr="00403CC7" w:rsidRDefault="006B753D" w:rsidP="00403CC7">
      <w:pPr>
        <w:tabs>
          <w:tab w:val="left" w:pos="709"/>
        </w:tabs>
        <w:ind w:right="15"/>
        <w:contextualSpacing/>
        <w:jc w:val="both"/>
        <w:textAlignment w:val="baseline"/>
        <w:rPr>
          <w:rFonts w:cs="Times New Roman"/>
        </w:rPr>
      </w:pPr>
    </w:p>
    <w:p w:rsidR="0006541B" w:rsidRPr="00403CC7" w:rsidRDefault="0006541B" w:rsidP="00403CC7">
      <w:pPr>
        <w:numPr>
          <w:ilvl w:val="1"/>
          <w:numId w:val="20"/>
        </w:numPr>
        <w:tabs>
          <w:tab w:val="left" w:pos="709"/>
        </w:tabs>
        <w:ind w:left="0" w:right="15" w:firstLine="0"/>
        <w:contextualSpacing/>
        <w:jc w:val="both"/>
        <w:textAlignment w:val="baseline"/>
        <w:rPr>
          <w:rFonts w:cs="Times New Roman"/>
        </w:rPr>
      </w:pPr>
      <w:r w:rsidRPr="00403CC7">
        <w:rPr>
          <w:rFonts w:cs="Times New Roman"/>
          <w:color w:val="000000"/>
        </w:rPr>
        <w:t>E por estarem justos e contratados, assinam o presente, por si e seus sucessores, em 02 (duas) vias iguais e rubricadas para todos os fins de direito, na presença de 02 (duas) testemunhas.</w:t>
      </w:r>
    </w:p>
    <w:p w:rsidR="0006541B" w:rsidRPr="00403CC7" w:rsidRDefault="0006541B" w:rsidP="00403CC7">
      <w:pPr>
        <w:ind w:right="15"/>
        <w:contextualSpacing/>
        <w:jc w:val="both"/>
        <w:rPr>
          <w:rFonts w:cs="Times New Roman"/>
        </w:rPr>
      </w:pPr>
      <w:r w:rsidRPr="00403CC7">
        <w:rPr>
          <w:rFonts w:cs="Times New Roman"/>
          <w:color w:val="000000"/>
        </w:rPr>
        <w:tab/>
      </w:r>
      <w:r w:rsidRPr="00403CC7">
        <w:rPr>
          <w:rFonts w:cs="Times New Roman"/>
          <w:color w:val="000000"/>
        </w:rPr>
        <w:tab/>
      </w:r>
      <w:r w:rsidRPr="00403CC7">
        <w:rPr>
          <w:rFonts w:cs="Times New Roman"/>
          <w:color w:val="000000"/>
        </w:rPr>
        <w:tab/>
      </w:r>
    </w:p>
    <w:p w:rsidR="0006541B" w:rsidRDefault="0006541B" w:rsidP="00403CC7">
      <w:pPr>
        <w:ind w:right="15"/>
        <w:contextualSpacing/>
        <w:jc w:val="both"/>
        <w:rPr>
          <w:rFonts w:cs="Times New Roman"/>
        </w:rPr>
      </w:pPr>
    </w:p>
    <w:p w:rsidR="00FF2769" w:rsidRPr="00403CC7" w:rsidRDefault="00FF2769" w:rsidP="00403CC7">
      <w:pPr>
        <w:ind w:right="15"/>
        <w:contextualSpacing/>
        <w:jc w:val="both"/>
        <w:rPr>
          <w:rFonts w:cs="Times New Roman"/>
        </w:rPr>
      </w:pPr>
    </w:p>
    <w:p w:rsidR="0006541B" w:rsidRPr="00403CC7" w:rsidRDefault="006B753D" w:rsidP="00403CC7">
      <w:pPr>
        <w:contextualSpacing/>
        <w:rPr>
          <w:rFonts w:cs="Times New Roman"/>
        </w:rPr>
      </w:pPr>
      <w:r w:rsidRPr="00403CC7">
        <w:rPr>
          <w:rFonts w:cs="Times New Roman"/>
          <w:color w:val="000000"/>
        </w:rPr>
        <w:t xml:space="preserve">Coronel Freitas-SC, </w:t>
      </w:r>
      <w:r w:rsidR="008B34D9" w:rsidRPr="00403CC7">
        <w:rPr>
          <w:rFonts w:cs="Times New Roman"/>
          <w:color w:val="000000"/>
        </w:rPr>
        <w:t>1</w:t>
      </w:r>
      <w:r w:rsidR="00C61761">
        <w:rPr>
          <w:rFonts w:cs="Times New Roman"/>
          <w:color w:val="000000"/>
        </w:rPr>
        <w:t>0</w:t>
      </w:r>
      <w:r w:rsidRPr="00403CC7">
        <w:rPr>
          <w:rFonts w:cs="Times New Roman"/>
          <w:color w:val="000000"/>
        </w:rPr>
        <w:t xml:space="preserve"> </w:t>
      </w:r>
      <w:r w:rsidR="0006541B" w:rsidRPr="00403CC7">
        <w:rPr>
          <w:rFonts w:cs="Times New Roman"/>
          <w:color w:val="000000"/>
        </w:rPr>
        <w:t xml:space="preserve">de </w:t>
      </w:r>
      <w:r w:rsidRPr="00403CC7">
        <w:rPr>
          <w:rFonts w:cs="Times New Roman"/>
          <w:color w:val="000000"/>
        </w:rPr>
        <w:t>outubro</w:t>
      </w:r>
      <w:r w:rsidR="0006541B" w:rsidRPr="00403CC7">
        <w:rPr>
          <w:rFonts w:cs="Times New Roman"/>
          <w:color w:val="000000"/>
        </w:rPr>
        <w:t xml:space="preserve"> 2017.</w:t>
      </w:r>
    </w:p>
    <w:p w:rsidR="0006541B" w:rsidRPr="00403CC7" w:rsidRDefault="0006541B" w:rsidP="00403CC7">
      <w:pPr>
        <w:contextualSpacing/>
        <w:rPr>
          <w:rFonts w:cs="Times New Roman"/>
        </w:rPr>
      </w:pPr>
    </w:p>
    <w:p w:rsidR="006B753D" w:rsidRDefault="006B753D" w:rsidP="00403CC7">
      <w:pPr>
        <w:contextualSpacing/>
        <w:rPr>
          <w:rFonts w:cs="Times New Roman"/>
        </w:rPr>
      </w:pPr>
    </w:p>
    <w:p w:rsidR="00FF2769" w:rsidRDefault="00FF2769" w:rsidP="00403CC7">
      <w:pPr>
        <w:contextualSpacing/>
        <w:rPr>
          <w:rFonts w:cs="Times New Roman"/>
        </w:rPr>
      </w:pPr>
    </w:p>
    <w:p w:rsidR="00FF2769" w:rsidRPr="00403CC7" w:rsidRDefault="00FF2769" w:rsidP="00403CC7">
      <w:pPr>
        <w:contextualSpacing/>
        <w:rPr>
          <w:rFonts w:cs="Times New Roman"/>
        </w:rPr>
      </w:pPr>
    </w:p>
    <w:p w:rsidR="0006541B" w:rsidRPr="00403CC7" w:rsidRDefault="0006541B" w:rsidP="00403CC7">
      <w:pPr>
        <w:contextualSpacing/>
        <w:jc w:val="center"/>
        <w:rPr>
          <w:rFonts w:cs="Times New Roman"/>
        </w:rPr>
      </w:pPr>
      <w:r w:rsidRPr="00403CC7">
        <w:rPr>
          <w:rFonts w:cs="Times New Roman"/>
          <w:color w:val="000000"/>
        </w:rPr>
        <w:t>________________________________</w:t>
      </w:r>
    </w:p>
    <w:p w:rsidR="0006541B" w:rsidRPr="00403CC7" w:rsidRDefault="0006541B" w:rsidP="00403CC7">
      <w:pPr>
        <w:contextualSpacing/>
        <w:jc w:val="center"/>
        <w:rPr>
          <w:rFonts w:cs="Times New Roman"/>
        </w:rPr>
      </w:pPr>
      <w:r w:rsidRPr="00403CC7">
        <w:rPr>
          <w:rFonts w:cs="Times New Roman"/>
          <w:b/>
          <w:bCs/>
          <w:color w:val="000000"/>
        </w:rPr>
        <w:t>IZEU JONAS TOZETTO</w:t>
      </w:r>
    </w:p>
    <w:p w:rsidR="0006541B" w:rsidRPr="00403CC7" w:rsidRDefault="0006541B" w:rsidP="00403CC7">
      <w:pPr>
        <w:contextualSpacing/>
        <w:jc w:val="center"/>
        <w:rPr>
          <w:rFonts w:cs="Times New Roman"/>
        </w:rPr>
      </w:pPr>
      <w:r w:rsidRPr="00403CC7">
        <w:rPr>
          <w:rFonts w:cs="Times New Roman"/>
          <w:b/>
          <w:bCs/>
          <w:color w:val="000000"/>
        </w:rPr>
        <w:t>PREFEITO MUNICIPAL</w:t>
      </w:r>
    </w:p>
    <w:p w:rsidR="0006541B" w:rsidRPr="00403CC7" w:rsidRDefault="006B753D" w:rsidP="00403CC7">
      <w:pPr>
        <w:contextualSpacing/>
        <w:jc w:val="center"/>
        <w:rPr>
          <w:rFonts w:cs="Times New Roman"/>
          <w:b/>
        </w:rPr>
      </w:pPr>
      <w:r w:rsidRPr="00403CC7">
        <w:rPr>
          <w:rFonts w:cs="Times New Roman"/>
          <w:b/>
        </w:rPr>
        <w:t>CONTRATANTE</w:t>
      </w:r>
    </w:p>
    <w:p w:rsidR="0006541B" w:rsidRPr="00403CC7" w:rsidRDefault="0006541B" w:rsidP="00403CC7">
      <w:pPr>
        <w:contextualSpacing/>
        <w:rPr>
          <w:rFonts w:cs="Times New Roman"/>
        </w:rPr>
      </w:pPr>
    </w:p>
    <w:p w:rsidR="006B753D" w:rsidRPr="00403CC7" w:rsidRDefault="006B753D" w:rsidP="00403CC7">
      <w:pPr>
        <w:contextualSpacing/>
        <w:rPr>
          <w:rFonts w:cs="Times New Roman"/>
        </w:rPr>
      </w:pPr>
    </w:p>
    <w:p w:rsidR="006B753D" w:rsidRPr="00403CC7" w:rsidRDefault="006B753D" w:rsidP="00403CC7">
      <w:pPr>
        <w:contextualSpacing/>
        <w:rPr>
          <w:rFonts w:cs="Times New Roman"/>
        </w:rPr>
      </w:pPr>
    </w:p>
    <w:p w:rsidR="0006541B" w:rsidRPr="00403CC7" w:rsidRDefault="0006541B" w:rsidP="00403CC7">
      <w:pPr>
        <w:contextualSpacing/>
        <w:jc w:val="center"/>
        <w:rPr>
          <w:rFonts w:cs="Times New Roman"/>
        </w:rPr>
      </w:pPr>
      <w:r w:rsidRPr="00403CC7">
        <w:rPr>
          <w:rFonts w:cs="Times New Roman"/>
          <w:color w:val="000000"/>
        </w:rPr>
        <w:t>________________________________</w:t>
      </w:r>
    </w:p>
    <w:p w:rsidR="006B753D" w:rsidRPr="00403CC7" w:rsidRDefault="006B753D" w:rsidP="00403CC7">
      <w:pPr>
        <w:contextualSpacing/>
        <w:jc w:val="center"/>
        <w:rPr>
          <w:rFonts w:cs="Times New Roman"/>
          <w:b/>
          <w:bCs/>
          <w:color w:val="000000"/>
        </w:rPr>
      </w:pPr>
      <w:r w:rsidRPr="00403CC7">
        <w:rPr>
          <w:rFonts w:cs="Times New Roman"/>
          <w:b/>
          <w:bCs/>
          <w:color w:val="000000"/>
        </w:rPr>
        <w:t>BETHA SISTEMAS LTDA</w:t>
      </w:r>
    </w:p>
    <w:p w:rsidR="0006541B" w:rsidRPr="00403CC7" w:rsidRDefault="0006541B" w:rsidP="00403CC7">
      <w:pPr>
        <w:contextualSpacing/>
        <w:jc w:val="center"/>
        <w:rPr>
          <w:rFonts w:cs="Times New Roman"/>
        </w:rPr>
      </w:pPr>
      <w:r w:rsidRPr="00403CC7">
        <w:rPr>
          <w:rFonts w:cs="Times New Roman"/>
          <w:b/>
          <w:bCs/>
          <w:color w:val="000000"/>
        </w:rPr>
        <w:t>CONTRATADA</w:t>
      </w:r>
    </w:p>
    <w:p w:rsidR="0006541B" w:rsidRPr="00403CC7" w:rsidRDefault="0006541B" w:rsidP="00403CC7">
      <w:pPr>
        <w:contextualSpacing/>
        <w:rPr>
          <w:rFonts w:cs="Times New Roman"/>
          <w:color w:val="000000"/>
        </w:rPr>
      </w:pPr>
    </w:p>
    <w:p w:rsidR="0006541B" w:rsidRPr="00403CC7" w:rsidRDefault="0006541B" w:rsidP="00403CC7">
      <w:pPr>
        <w:contextualSpacing/>
        <w:rPr>
          <w:rFonts w:cs="Times New Roman"/>
        </w:rPr>
      </w:pPr>
    </w:p>
    <w:p w:rsidR="0006541B" w:rsidRPr="00403CC7" w:rsidRDefault="0006541B" w:rsidP="00403CC7">
      <w:pPr>
        <w:contextualSpacing/>
        <w:rPr>
          <w:rFonts w:cs="Times New Roman"/>
        </w:rPr>
      </w:pPr>
      <w:r w:rsidRPr="00403CC7">
        <w:rPr>
          <w:rFonts w:cs="Times New Roman"/>
        </w:rPr>
        <w:br/>
      </w:r>
      <w:r w:rsidRPr="00403CC7">
        <w:rPr>
          <w:rFonts w:cs="Times New Roman"/>
        </w:rPr>
        <w:br/>
      </w:r>
    </w:p>
    <w:p w:rsidR="0006541B" w:rsidRPr="00403CC7" w:rsidRDefault="0006541B" w:rsidP="00403CC7">
      <w:pPr>
        <w:contextualSpacing/>
        <w:rPr>
          <w:rFonts w:cs="Times New Roman"/>
        </w:rPr>
      </w:pPr>
      <w:r w:rsidRPr="00403CC7">
        <w:rPr>
          <w:rFonts w:cs="Times New Roman"/>
          <w:b/>
          <w:bCs/>
          <w:color w:val="000000"/>
        </w:rPr>
        <w:t xml:space="preserve">Testemunha </w:t>
      </w:r>
      <w:proofErr w:type="gramStart"/>
      <w:r w:rsidRPr="00403CC7">
        <w:rPr>
          <w:rFonts w:cs="Times New Roman"/>
          <w:b/>
          <w:bCs/>
          <w:color w:val="000000"/>
        </w:rPr>
        <w:t>1</w:t>
      </w:r>
      <w:proofErr w:type="gramEnd"/>
      <w:r w:rsidRPr="00403CC7">
        <w:rPr>
          <w:rFonts w:cs="Times New Roman"/>
          <w:b/>
          <w:bCs/>
          <w:color w:val="000000"/>
        </w:rPr>
        <w:t>:</w:t>
      </w:r>
    </w:p>
    <w:p w:rsidR="0006541B" w:rsidRPr="00403CC7" w:rsidRDefault="0006541B" w:rsidP="00403CC7">
      <w:pPr>
        <w:contextualSpacing/>
        <w:rPr>
          <w:rFonts w:cs="Times New Roman"/>
        </w:rPr>
      </w:pPr>
      <w:r w:rsidRPr="00403CC7">
        <w:rPr>
          <w:rFonts w:cs="Times New Roman"/>
          <w:color w:val="000000"/>
        </w:rPr>
        <w:t>Ass.:______________________________</w:t>
      </w:r>
    </w:p>
    <w:p w:rsidR="0006541B" w:rsidRPr="00403CC7" w:rsidRDefault="0006541B" w:rsidP="00403CC7">
      <w:pPr>
        <w:contextualSpacing/>
        <w:rPr>
          <w:rFonts w:cs="Times New Roman"/>
        </w:rPr>
      </w:pPr>
      <w:r w:rsidRPr="00403CC7">
        <w:rPr>
          <w:rFonts w:cs="Times New Roman"/>
          <w:color w:val="000000"/>
        </w:rPr>
        <w:t>Nome:_____________________________</w:t>
      </w:r>
    </w:p>
    <w:p w:rsidR="0006541B" w:rsidRPr="00403CC7" w:rsidRDefault="0006541B" w:rsidP="00403CC7">
      <w:pPr>
        <w:contextualSpacing/>
        <w:rPr>
          <w:rFonts w:cs="Times New Roman"/>
          <w:color w:val="000000"/>
        </w:rPr>
      </w:pPr>
    </w:p>
    <w:p w:rsidR="0006541B" w:rsidRPr="00403CC7" w:rsidRDefault="0006541B" w:rsidP="00403CC7">
      <w:pPr>
        <w:contextualSpacing/>
        <w:rPr>
          <w:rFonts w:cs="Times New Roman"/>
        </w:rPr>
      </w:pPr>
      <w:r w:rsidRPr="00403CC7">
        <w:rPr>
          <w:rFonts w:cs="Times New Roman"/>
          <w:b/>
          <w:bCs/>
          <w:color w:val="000000"/>
        </w:rPr>
        <w:t xml:space="preserve">Testemunha </w:t>
      </w:r>
      <w:proofErr w:type="gramStart"/>
      <w:r w:rsidRPr="00403CC7">
        <w:rPr>
          <w:rFonts w:cs="Times New Roman"/>
          <w:b/>
          <w:bCs/>
          <w:color w:val="000000"/>
        </w:rPr>
        <w:t>2</w:t>
      </w:r>
      <w:proofErr w:type="gramEnd"/>
      <w:r w:rsidRPr="00403CC7">
        <w:rPr>
          <w:rFonts w:cs="Times New Roman"/>
          <w:b/>
          <w:bCs/>
          <w:color w:val="000000"/>
        </w:rPr>
        <w:t>:</w:t>
      </w:r>
    </w:p>
    <w:p w:rsidR="0006541B" w:rsidRPr="00403CC7" w:rsidRDefault="0006541B" w:rsidP="00403CC7">
      <w:pPr>
        <w:contextualSpacing/>
        <w:rPr>
          <w:rFonts w:cs="Times New Roman"/>
        </w:rPr>
      </w:pPr>
      <w:r w:rsidRPr="00403CC7">
        <w:rPr>
          <w:rFonts w:cs="Times New Roman"/>
          <w:color w:val="000000"/>
        </w:rPr>
        <w:t>Ass.:______________________________</w:t>
      </w:r>
    </w:p>
    <w:p w:rsidR="0006541B" w:rsidRPr="00403CC7" w:rsidRDefault="0006541B" w:rsidP="00403CC7">
      <w:pPr>
        <w:contextualSpacing/>
        <w:rPr>
          <w:rFonts w:cs="Times New Roman"/>
        </w:rPr>
      </w:pPr>
      <w:r w:rsidRPr="00403CC7">
        <w:rPr>
          <w:rFonts w:cs="Times New Roman"/>
          <w:color w:val="000000"/>
        </w:rPr>
        <w:t>Nome:_____________________________</w:t>
      </w:r>
    </w:p>
    <w:p w:rsidR="00116283" w:rsidRPr="00403CC7" w:rsidRDefault="00116283" w:rsidP="00403CC7">
      <w:pPr>
        <w:rPr>
          <w:rFonts w:cs="Times New Roman"/>
        </w:rPr>
      </w:pPr>
    </w:p>
    <w:p w:rsidR="00D9579D" w:rsidRPr="00403CC7" w:rsidRDefault="00D9579D" w:rsidP="00403CC7">
      <w:pPr>
        <w:rPr>
          <w:rFonts w:cs="Times New Roman"/>
        </w:rPr>
      </w:pPr>
    </w:p>
    <w:p w:rsidR="00403CC7" w:rsidRPr="00403CC7" w:rsidRDefault="00403CC7" w:rsidP="00403CC7">
      <w:pPr>
        <w:rPr>
          <w:rFonts w:cs="Times New Roman"/>
        </w:rPr>
      </w:pPr>
    </w:p>
    <w:p w:rsidR="00403CC7" w:rsidRPr="00403CC7" w:rsidRDefault="00403CC7" w:rsidP="00403CC7">
      <w:pPr>
        <w:rPr>
          <w:rFonts w:cs="Times New Roman"/>
        </w:rPr>
      </w:pPr>
    </w:p>
    <w:p w:rsidR="00403CC7" w:rsidRPr="00403CC7" w:rsidRDefault="00403CC7" w:rsidP="00403CC7">
      <w:pPr>
        <w:rPr>
          <w:rFonts w:cs="Times New Roman"/>
        </w:rPr>
      </w:pPr>
    </w:p>
    <w:p w:rsidR="00403CC7" w:rsidRPr="00403CC7" w:rsidRDefault="00403CC7" w:rsidP="00403CC7">
      <w:pPr>
        <w:rPr>
          <w:rFonts w:cs="Times New Roman"/>
        </w:rPr>
      </w:pPr>
    </w:p>
    <w:p w:rsidR="00403CC7" w:rsidRPr="00403CC7" w:rsidRDefault="00403CC7" w:rsidP="00403CC7">
      <w:pPr>
        <w:rPr>
          <w:rFonts w:cs="Times New Roman"/>
        </w:rPr>
      </w:pPr>
    </w:p>
    <w:p w:rsidR="00403CC7" w:rsidRPr="00403CC7" w:rsidRDefault="00403CC7" w:rsidP="00403CC7">
      <w:pPr>
        <w:rPr>
          <w:rFonts w:cs="Times New Roman"/>
        </w:rPr>
      </w:pPr>
    </w:p>
    <w:p w:rsidR="00403CC7" w:rsidRPr="00403CC7" w:rsidRDefault="00403CC7" w:rsidP="00403CC7">
      <w:pPr>
        <w:rPr>
          <w:rFonts w:cs="Times New Roman"/>
        </w:rPr>
      </w:pPr>
    </w:p>
    <w:p w:rsidR="00403CC7" w:rsidRPr="00403CC7" w:rsidRDefault="00403CC7" w:rsidP="00403CC7">
      <w:pPr>
        <w:rPr>
          <w:rFonts w:cs="Times New Roman"/>
        </w:rPr>
      </w:pPr>
    </w:p>
    <w:p w:rsidR="00403CC7" w:rsidRPr="00403CC7" w:rsidRDefault="00403CC7" w:rsidP="00403CC7">
      <w:pPr>
        <w:rPr>
          <w:rFonts w:cs="Times New Roman"/>
        </w:rPr>
      </w:pPr>
    </w:p>
    <w:p w:rsidR="00403CC7" w:rsidRPr="00403CC7" w:rsidRDefault="00403CC7" w:rsidP="00403CC7">
      <w:pPr>
        <w:rPr>
          <w:rFonts w:cs="Times New Roman"/>
        </w:rPr>
      </w:pPr>
    </w:p>
    <w:p w:rsidR="00403CC7" w:rsidRPr="00403CC7" w:rsidRDefault="00403CC7" w:rsidP="00403CC7">
      <w:pPr>
        <w:rPr>
          <w:rFonts w:cs="Times New Roman"/>
        </w:rPr>
      </w:pPr>
    </w:p>
    <w:p w:rsidR="00403CC7" w:rsidRPr="00403CC7" w:rsidRDefault="00403CC7" w:rsidP="00403CC7">
      <w:pPr>
        <w:rPr>
          <w:rFonts w:cs="Times New Roman"/>
        </w:rPr>
      </w:pPr>
    </w:p>
    <w:p w:rsidR="00403CC7" w:rsidRPr="00403CC7" w:rsidRDefault="00403CC7" w:rsidP="00403CC7">
      <w:pPr>
        <w:rPr>
          <w:rFonts w:cs="Times New Roman"/>
        </w:rPr>
      </w:pPr>
    </w:p>
    <w:p w:rsidR="00403CC7" w:rsidRPr="00403CC7" w:rsidRDefault="00403CC7" w:rsidP="00403CC7">
      <w:pPr>
        <w:pageBreakBefore/>
        <w:contextualSpacing/>
        <w:jc w:val="center"/>
        <w:rPr>
          <w:rFonts w:cs="Times New Roman"/>
        </w:rPr>
      </w:pPr>
      <w:r w:rsidRPr="00403CC7">
        <w:rPr>
          <w:rFonts w:cs="Times New Roman"/>
          <w:b/>
          <w:bCs/>
          <w:color w:val="000000"/>
        </w:rPr>
        <w:lastRenderedPageBreak/>
        <w:t xml:space="preserve">ANEXO I </w:t>
      </w:r>
    </w:p>
    <w:p w:rsidR="00403CC7" w:rsidRPr="00403CC7" w:rsidRDefault="00403CC7" w:rsidP="00403CC7">
      <w:pPr>
        <w:tabs>
          <w:tab w:val="left" w:pos="709"/>
        </w:tabs>
        <w:ind w:right="15"/>
        <w:contextualSpacing/>
        <w:jc w:val="both"/>
        <w:textAlignment w:val="baseline"/>
        <w:rPr>
          <w:rFonts w:cs="Times New Roman"/>
        </w:rPr>
      </w:pPr>
      <w:r>
        <w:rPr>
          <w:rFonts w:cs="Times New Roman"/>
          <w:color w:val="000000"/>
        </w:rPr>
        <w:t xml:space="preserve">Conforme cláusula terceira, item </w:t>
      </w:r>
      <w:proofErr w:type="gramStart"/>
      <w:r>
        <w:rPr>
          <w:rFonts w:cs="Times New Roman"/>
          <w:color w:val="000000"/>
        </w:rPr>
        <w:t>1</w:t>
      </w:r>
      <w:proofErr w:type="gramEnd"/>
      <w:r>
        <w:rPr>
          <w:rFonts w:cs="Times New Roman"/>
          <w:color w:val="000000"/>
        </w:rPr>
        <w:t xml:space="preserve"> (um): A </w:t>
      </w:r>
      <w:r w:rsidRPr="00403CC7">
        <w:rPr>
          <w:rFonts w:cs="Times New Roman"/>
          <w:color w:val="000000"/>
        </w:rPr>
        <w:t>CONTRATANTE pagará à CONTRATADA os valores</w:t>
      </w:r>
      <w:r>
        <w:rPr>
          <w:rFonts w:cs="Times New Roman"/>
          <w:color w:val="000000"/>
        </w:rPr>
        <w:t xml:space="preserve"> a seguir expostos:</w:t>
      </w:r>
    </w:p>
    <w:p w:rsidR="00403CC7" w:rsidRPr="00403CC7" w:rsidRDefault="00403CC7" w:rsidP="00403CC7">
      <w:pPr>
        <w:contextualSpacing/>
        <w:jc w:val="center"/>
        <w:rPr>
          <w:rFonts w:cs="Times New Roman"/>
        </w:rPr>
      </w:pPr>
    </w:p>
    <w:p w:rsidR="00403CC7" w:rsidRPr="00403CC7" w:rsidRDefault="00403CC7" w:rsidP="00403CC7">
      <w:pPr>
        <w:pStyle w:val="PargrafodaLista"/>
        <w:numPr>
          <w:ilvl w:val="0"/>
          <w:numId w:val="21"/>
        </w:numPr>
        <w:rPr>
          <w:rFonts w:cs="Times New Roman"/>
        </w:rPr>
      </w:pPr>
      <w:r w:rsidRPr="00403CC7">
        <w:rPr>
          <w:rFonts w:cs="Times New Roman"/>
          <w:b/>
          <w:bCs/>
          <w:color w:val="000000"/>
        </w:rPr>
        <w:t>Licenciamento de uso dos aplicativos: Prefeitura Municipal Coronel Freitas.</w:t>
      </w:r>
    </w:p>
    <w:tbl>
      <w:tblPr>
        <w:tblW w:w="7825" w:type="dxa"/>
        <w:tblInd w:w="427" w:type="dxa"/>
        <w:tblLayout w:type="fixed"/>
        <w:tblCellMar>
          <w:top w:w="15" w:type="dxa"/>
          <w:left w:w="15" w:type="dxa"/>
          <w:bottom w:w="15" w:type="dxa"/>
          <w:right w:w="15" w:type="dxa"/>
        </w:tblCellMar>
        <w:tblLook w:val="0000"/>
      </w:tblPr>
      <w:tblGrid>
        <w:gridCol w:w="693"/>
        <w:gridCol w:w="818"/>
        <w:gridCol w:w="559"/>
        <w:gridCol w:w="2045"/>
        <w:gridCol w:w="996"/>
        <w:gridCol w:w="1365"/>
        <w:gridCol w:w="1349"/>
      </w:tblGrid>
      <w:tr w:rsidR="00403CC7" w:rsidRPr="00403CC7" w:rsidTr="00403CC7">
        <w:trPr>
          <w:trHeight w:val="405"/>
        </w:trPr>
        <w:tc>
          <w:tcPr>
            <w:tcW w:w="693"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pStyle w:val="Textopadro"/>
              <w:shd w:val="clear" w:color="auto" w:fill="FFFFFF"/>
              <w:contextualSpacing/>
              <w:rPr>
                <w:rFonts w:cs="Times New Roman"/>
              </w:rPr>
            </w:pPr>
            <w:r w:rsidRPr="00403CC7">
              <w:rPr>
                <w:rFonts w:cs="Times New Roman"/>
                <w:b/>
                <w:lang w:val="pt-BR"/>
              </w:rPr>
              <w:t>Item</w:t>
            </w:r>
          </w:p>
        </w:tc>
        <w:tc>
          <w:tcPr>
            <w:tcW w:w="818"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contextualSpacing/>
              <w:jc w:val="center"/>
              <w:rPr>
                <w:rFonts w:cs="Times New Roman"/>
              </w:rPr>
            </w:pPr>
            <w:proofErr w:type="spellStart"/>
            <w:r>
              <w:rPr>
                <w:rFonts w:cs="Times New Roman"/>
                <w:b/>
                <w:bCs/>
                <w:color w:val="000000"/>
              </w:rPr>
              <w:t>Qt</w:t>
            </w:r>
            <w:r w:rsidRPr="00403CC7">
              <w:rPr>
                <w:rFonts w:cs="Times New Roman"/>
                <w:b/>
                <w:bCs/>
                <w:color w:val="000000"/>
              </w:rPr>
              <w:t>de</w:t>
            </w:r>
            <w:proofErr w:type="spellEnd"/>
          </w:p>
        </w:tc>
        <w:tc>
          <w:tcPr>
            <w:tcW w:w="559"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contextualSpacing/>
              <w:jc w:val="center"/>
              <w:rPr>
                <w:rFonts w:cs="Times New Roman"/>
              </w:rPr>
            </w:pPr>
            <w:r w:rsidRPr="00403CC7">
              <w:rPr>
                <w:rFonts w:cs="Times New Roman"/>
                <w:b/>
                <w:bCs/>
                <w:color w:val="000000"/>
              </w:rPr>
              <w:t>UN</w:t>
            </w:r>
          </w:p>
        </w:tc>
        <w:tc>
          <w:tcPr>
            <w:tcW w:w="2045"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contextualSpacing/>
              <w:jc w:val="center"/>
              <w:rPr>
                <w:rFonts w:cs="Times New Roman"/>
              </w:rPr>
            </w:pPr>
            <w:r w:rsidRPr="00403CC7">
              <w:rPr>
                <w:rFonts w:cs="Times New Roman"/>
                <w:b/>
                <w:bCs/>
                <w:color w:val="000000"/>
              </w:rPr>
              <w:t>Descrição</w:t>
            </w:r>
          </w:p>
        </w:tc>
        <w:tc>
          <w:tcPr>
            <w:tcW w:w="996"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contextualSpacing/>
              <w:jc w:val="center"/>
              <w:rPr>
                <w:rFonts w:cs="Times New Roman"/>
              </w:rPr>
            </w:pPr>
            <w:r w:rsidRPr="00403CC7">
              <w:rPr>
                <w:rFonts w:cs="Times New Roman"/>
                <w:b/>
                <w:bCs/>
                <w:color w:val="000000"/>
              </w:rPr>
              <w:t>Usuários</w:t>
            </w:r>
          </w:p>
        </w:tc>
        <w:tc>
          <w:tcPr>
            <w:tcW w:w="1365" w:type="dxa"/>
            <w:tcBorders>
              <w:top w:val="single" w:sz="6" w:space="0" w:color="000000"/>
              <w:left w:val="single" w:sz="6" w:space="0" w:color="000000"/>
              <w:bottom w:val="single" w:sz="6" w:space="0" w:color="000000"/>
            </w:tcBorders>
            <w:shd w:val="clear" w:color="auto" w:fill="FFFFFF"/>
          </w:tcPr>
          <w:p w:rsidR="00403CC7" w:rsidRDefault="00403CC7" w:rsidP="00403CC7">
            <w:pPr>
              <w:contextualSpacing/>
              <w:jc w:val="center"/>
              <w:rPr>
                <w:rFonts w:cs="Times New Roman"/>
                <w:b/>
                <w:bCs/>
                <w:color w:val="000000"/>
              </w:rPr>
            </w:pPr>
            <w:r>
              <w:rPr>
                <w:rFonts w:cs="Times New Roman"/>
                <w:b/>
                <w:bCs/>
                <w:color w:val="000000"/>
              </w:rPr>
              <w:t>Preço</w:t>
            </w:r>
            <w:r w:rsidRPr="00403CC7">
              <w:rPr>
                <w:rFonts w:cs="Times New Roman"/>
                <w:b/>
                <w:bCs/>
                <w:color w:val="000000"/>
              </w:rPr>
              <w:t xml:space="preserve"> unitário </w:t>
            </w:r>
          </w:p>
          <w:p w:rsidR="00403CC7" w:rsidRPr="00403CC7" w:rsidRDefault="00403CC7" w:rsidP="00403CC7">
            <w:pPr>
              <w:contextualSpacing/>
              <w:jc w:val="center"/>
              <w:rPr>
                <w:rFonts w:cs="Times New Roman"/>
              </w:rPr>
            </w:pPr>
            <w:r>
              <w:rPr>
                <w:rFonts w:cs="Times New Roman"/>
                <w:b/>
                <w:bCs/>
                <w:color w:val="000000"/>
              </w:rPr>
              <w:t>(</w:t>
            </w:r>
            <w:r w:rsidRPr="00403CC7">
              <w:rPr>
                <w:rFonts w:cs="Times New Roman"/>
                <w:b/>
                <w:bCs/>
                <w:color w:val="000000"/>
              </w:rPr>
              <w:t>R$</w:t>
            </w:r>
            <w:r>
              <w:rPr>
                <w:rFonts w:cs="Times New Roman"/>
                <w:b/>
                <w:bCs/>
                <w:color w:val="000000"/>
              </w:rPr>
              <w:t>)</w:t>
            </w:r>
          </w:p>
        </w:tc>
        <w:tc>
          <w:tcPr>
            <w:tcW w:w="13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403CC7" w:rsidRPr="00403CC7" w:rsidRDefault="00403CC7" w:rsidP="00403CC7">
            <w:pPr>
              <w:contextualSpacing/>
              <w:jc w:val="center"/>
              <w:rPr>
                <w:rFonts w:cs="Times New Roman"/>
              </w:rPr>
            </w:pPr>
            <w:r>
              <w:rPr>
                <w:rFonts w:cs="Times New Roman"/>
                <w:b/>
                <w:bCs/>
                <w:color w:val="000000"/>
              </w:rPr>
              <w:t>Va</w:t>
            </w:r>
            <w:r w:rsidRPr="00403CC7">
              <w:rPr>
                <w:rFonts w:cs="Times New Roman"/>
                <w:b/>
                <w:bCs/>
                <w:color w:val="000000"/>
              </w:rPr>
              <w:t>lor total</w:t>
            </w:r>
          </w:p>
          <w:p w:rsidR="00403CC7" w:rsidRPr="00403CC7" w:rsidRDefault="00403CC7" w:rsidP="00403CC7">
            <w:pPr>
              <w:contextualSpacing/>
              <w:jc w:val="center"/>
              <w:rPr>
                <w:rFonts w:cs="Times New Roman"/>
              </w:rPr>
            </w:pPr>
            <w:r>
              <w:rPr>
                <w:rFonts w:cs="Times New Roman"/>
                <w:b/>
                <w:bCs/>
                <w:color w:val="000000"/>
              </w:rPr>
              <w:t>(</w:t>
            </w:r>
            <w:r w:rsidRPr="00403CC7">
              <w:rPr>
                <w:rFonts w:cs="Times New Roman"/>
                <w:b/>
                <w:bCs/>
                <w:color w:val="000000"/>
              </w:rPr>
              <w:t>R$</w:t>
            </w:r>
            <w:r>
              <w:rPr>
                <w:rFonts w:cs="Times New Roman"/>
                <w:b/>
                <w:bCs/>
                <w:color w:val="000000"/>
              </w:rPr>
              <w:t>)</w:t>
            </w:r>
          </w:p>
        </w:tc>
      </w:tr>
      <w:tr w:rsidR="00403CC7" w:rsidRPr="00403CC7" w:rsidTr="00403CC7">
        <w:trPr>
          <w:trHeight w:val="405"/>
        </w:trPr>
        <w:tc>
          <w:tcPr>
            <w:tcW w:w="693"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rPr>
                <w:rFonts w:cs="Times New Roman"/>
              </w:rPr>
            </w:pPr>
            <w:r w:rsidRPr="00403CC7">
              <w:rPr>
                <w:rFonts w:cs="Times New Roman"/>
              </w:rPr>
              <w:t>01</w:t>
            </w:r>
          </w:p>
        </w:tc>
        <w:tc>
          <w:tcPr>
            <w:tcW w:w="818"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contextualSpacing/>
              <w:jc w:val="center"/>
              <w:rPr>
                <w:rFonts w:cs="Times New Roman"/>
              </w:rPr>
            </w:pPr>
            <w:r w:rsidRPr="00403CC7">
              <w:rPr>
                <w:rFonts w:cs="Times New Roman"/>
              </w:rPr>
              <w:t>48</w:t>
            </w:r>
          </w:p>
        </w:tc>
        <w:tc>
          <w:tcPr>
            <w:tcW w:w="559"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contextualSpacing/>
              <w:jc w:val="center"/>
              <w:rPr>
                <w:rFonts w:cs="Times New Roman"/>
              </w:rPr>
            </w:pPr>
            <w:r w:rsidRPr="00403CC7">
              <w:rPr>
                <w:rFonts w:cs="Times New Roman"/>
              </w:rPr>
              <w:t>Mês</w:t>
            </w:r>
          </w:p>
        </w:tc>
        <w:tc>
          <w:tcPr>
            <w:tcW w:w="2045"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contextualSpacing/>
              <w:rPr>
                <w:rFonts w:cs="Times New Roman"/>
              </w:rPr>
            </w:pPr>
            <w:r w:rsidRPr="00403CC7">
              <w:rPr>
                <w:rFonts w:cs="Times New Roman"/>
              </w:rPr>
              <w:t xml:space="preserve">Contabilidade </w:t>
            </w:r>
            <w:proofErr w:type="gramStart"/>
            <w:r w:rsidRPr="00403CC7">
              <w:rPr>
                <w:rFonts w:cs="Times New Roman"/>
              </w:rPr>
              <w:t>Pública – Fundo de Assistência Médica</w:t>
            </w:r>
            <w:proofErr w:type="gramEnd"/>
          </w:p>
        </w:tc>
        <w:tc>
          <w:tcPr>
            <w:tcW w:w="996"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contextualSpacing/>
              <w:jc w:val="center"/>
              <w:rPr>
                <w:rFonts w:cs="Times New Roman"/>
              </w:rPr>
            </w:pPr>
            <w:r w:rsidRPr="00403CC7">
              <w:rPr>
                <w:rFonts w:cs="Times New Roman"/>
              </w:rPr>
              <w:t>01</w:t>
            </w:r>
          </w:p>
        </w:tc>
        <w:tc>
          <w:tcPr>
            <w:tcW w:w="1365"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contextualSpacing/>
              <w:jc w:val="center"/>
              <w:rPr>
                <w:rFonts w:cs="Times New Roman"/>
              </w:rPr>
            </w:pPr>
            <w:r>
              <w:rPr>
                <w:rFonts w:cs="Times New Roman"/>
              </w:rPr>
              <w:t>145</w:t>
            </w:r>
            <w:r w:rsidRPr="00403CC7">
              <w:rPr>
                <w:rFonts w:cs="Times New Roman"/>
              </w:rPr>
              <w:t>,00</w:t>
            </w:r>
          </w:p>
        </w:tc>
        <w:tc>
          <w:tcPr>
            <w:tcW w:w="13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403CC7" w:rsidRPr="00403CC7" w:rsidRDefault="00403CC7" w:rsidP="00403CC7">
            <w:pPr>
              <w:snapToGrid w:val="0"/>
              <w:contextualSpacing/>
              <w:jc w:val="center"/>
              <w:rPr>
                <w:rFonts w:cs="Times New Roman"/>
              </w:rPr>
            </w:pPr>
            <w:r>
              <w:rPr>
                <w:rFonts w:cs="Times New Roman"/>
              </w:rPr>
              <w:t>6.960,00</w:t>
            </w:r>
          </w:p>
        </w:tc>
      </w:tr>
      <w:tr w:rsidR="00403CC7" w:rsidRPr="00403CC7" w:rsidTr="00403CC7">
        <w:trPr>
          <w:trHeight w:val="405"/>
        </w:trPr>
        <w:tc>
          <w:tcPr>
            <w:tcW w:w="693" w:type="dxa"/>
            <w:tcBorders>
              <w:left w:val="single" w:sz="6" w:space="0" w:color="000000"/>
              <w:bottom w:val="single" w:sz="6" w:space="0" w:color="000000"/>
            </w:tcBorders>
            <w:shd w:val="clear" w:color="auto" w:fill="FFFFFF"/>
            <w:vAlign w:val="center"/>
          </w:tcPr>
          <w:p w:rsidR="00403CC7" w:rsidRPr="00403CC7" w:rsidRDefault="00403CC7" w:rsidP="00403CC7">
            <w:pPr>
              <w:rPr>
                <w:rFonts w:cs="Times New Roman"/>
              </w:rPr>
            </w:pPr>
            <w:r w:rsidRPr="00403CC7">
              <w:rPr>
                <w:rFonts w:cs="Times New Roman"/>
              </w:rPr>
              <w:t>02</w:t>
            </w:r>
          </w:p>
        </w:tc>
        <w:tc>
          <w:tcPr>
            <w:tcW w:w="818" w:type="dxa"/>
            <w:tcBorders>
              <w:left w:val="single" w:sz="6" w:space="0" w:color="000000"/>
              <w:bottom w:val="single" w:sz="6" w:space="0" w:color="000000"/>
            </w:tcBorders>
            <w:shd w:val="clear" w:color="auto" w:fill="FFFFFF"/>
            <w:vAlign w:val="center"/>
          </w:tcPr>
          <w:p w:rsidR="00403CC7" w:rsidRPr="00403CC7" w:rsidRDefault="00403CC7" w:rsidP="00403CC7">
            <w:pPr>
              <w:contextualSpacing/>
              <w:jc w:val="center"/>
              <w:rPr>
                <w:rFonts w:cs="Times New Roman"/>
              </w:rPr>
            </w:pPr>
            <w:r w:rsidRPr="00403CC7">
              <w:rPr>
                <w:rFonts w:cs="Times New Roman"/>
              </w:rPr>
              <w:t>48</w:t>
            </w:r>
          </w:p>
        </w:tc>
        <w:tc>
          <w:tcPr>
            <w:tcW w:w="559" w:type="dxa"/>
            <w:tcBorders>
              <w:left w:val="single" w:sz="6" w:space="0" w:color="000000"/>
              <w:bottom w:val="single" w:sz="6" w:space="0" w:color="000000"/>
            </w:tcBorders>
            <w:shd w:val="clear" w:color="auto" w:fill="FFFFFF"/>
            <w:vAlign w:val="center"/>
          </w:tcPr>
          <w:p w:rsidR="00403CC7" w:rsidRPr="00403CC7" w:rsidRDefault="00403CC7" w:rsidP="00403CC7">
            <w:pPr>
              <w:contextualSpacing/>
              <w:jc w:val="center"/>
              <w:rPr>
                <w:rFonts w:cs="Times New Roman"/>
              </w:rPr>
            </w:pPr>
            <w:r w:rsidRPr="00403CC7">
              <w:rPr>
                <w:rFonts w:cs="Times New Roman"/>
              </w:rPr>
              <w:t>Mês</w:t>
            </w:r>
          </w:p>
        </w:tc>
        <w:tc>
          <w:tcPr>
            <w:tcW w:w="2045" w:type="dxa"/>
            <w:tcBorders>
              <w:left w:val="single" w:sz="6" w:space="0" w:color="000000"/>
              <w:bottom w:val="single" w:sz="6" w:space="0" w:color="000000"/>
            </w:tcBorders>
            <w:shd w:val="clear" w:color="auto" w:fill="FFFFFF"/>
            <w:vAlign w:val="center"/>
          </w:tcPr>
          <w:p w:rsidR="00403CC7" w:rsidRPr="00403CC7" w:rsidRDefault="00403CC7" w:rsidP="00403CC7">
            <w:pPr>
              <w:contextualSpacing/>
              <w:rPr>
                <w:rFonts w:cs="Times New Roman"/>
              </w:rPr>
            </w:pPr>
            <w:r w:rsidRPr="00403CC7">
              <w:rPr>
                <w:rFonts w:cs="Times New Roman"/>
              </w:rPr>
              <w:t xml:space="preserve">Contabilidade Pública </w:t>
            </w:r>
          </w:p>
        </w:tc>
        <w:tc>
          <w:tcPr>
            <w:tcW w:w="996" w:type="dxa"/>
            <w:tcBorders>
              <w:left w:val="single" w:sz="6" w:space="0" w:color="000000"/>
              <w:bottom w:val="single" w:sz="6" w:space="0" w:color="000000"/>
            </w:tcBorders>
            <w:shd w:val="clear" w:color="auto" w:fill="FFFFFF"/>
            <w:vAlign w:val="center"/>
          </w:tcPr>
          <w:p w:rsidR="00403CC7" w:rsidRPr="00403CC7" w:rsidRDefault="00403CC7" w:rsidP="00403CC7">
            <w:pPr>
              <w:contextualSpacing/>
              <w:jc w:val="center"/>
              <w:rPr>
                <w:rFonts w:cs="Times New Roman"/>
              </w:rPr>
            </w:pPr>
            <w:r w:rsidRPr="00403CC7">
              <w:rPr>
                <w:rFonts w:cs="Times New Roman"/>
              </w:rPr>
              <w:t>05</w:t>
            </w:r>
          </w:p>
        </w:tc>
        <w:tc>
          <w:tcPr>
            <w:tcW w:w="1365" w:type="dxa"/>
            <w:tcBorders>
              <w:left w:val="single" w:sz="6" w:space="0" w:color="000000"/>
              <w:bottom w:val="single" w:sz="6" w:space="0" w:color="000000"/>
            </w:tcBorders>
            <w:shd w:val="clear" w:color="auto" w:fill="FFFFFF"/>
            <w:vAlign w:val="center"/>
          </w:tcPr>
          <w:p w:rsidR="00403CC7" w:rsidRPr="00403CC7" w:rsidRDefault="00403CC7" w:rsidP="00403CC7">
            <w:pPr>
              <w:contextualSpacing/>
              <w:jc w:val="center"/>
              <w:rPr>
                <w:rFonts w:cs="Times New Roman"/>
              </w:rPr>
            </w:pPr>
            <w:r>
              <w:rPr>
                <w:rFonts w:cs="Times New Roman"/>
              </w:rPr>
              <w:t>1.460</w:t>
            </w:r>
            <w:r w:rsidRPr="00403CC7">
              <w:rPr>
                <w:rFonts w:cs="Times New Roman"/>
              </w:rPr>
              <w:t>,00</w:t>
            </w:r>
          </w:p>
        </w:tc>
        <w:tc>
          <w:tcPr>
            <w:tcW w:w="1349" w:type="dxa"/>
            <w:tcBorders>
              <w:left w:val="single" w:sz="6" w:space="0" w:color="000000"/>
              <w:bottom w:val="single" w:sz="6" w:space="0" w:color="000000"/>
              <w:right w:val="single" w:sz="6" w:space="0" w:color="000000"/>
            </w:tcBorders>
            <w:shd w:val="clear" w:color="auto" w:fill="auto"/>
            <w:vAlign w:val="center"/>
          </w:tcPr>
          <w:p w:rsidR="00403CC7" w:rsidRPr="00403CC7" w:rsidRDefault="00403CC7" w:rsidP="00403CC7">
            <w:pPr>
              <w:snapToGrid w:val="0"/>
              <w:contextualSpacing/>
              <w:jc w:val="center"/>
              <w:rPr>
                <w:rFonts w:cs="Times New Roman"/>
              </w:rPr>
            </w:pPr>
            <w:r>
              <w:rPr>
                <w:rFonts w:cs="Times New Roman"/>
              </w:rPr>
              <w:t>70.080,00</w:t>
            </w:r>
          </w:p>
        </w:tc>
      </w:tr>
      <w:tr w:rsidR="00403CC7" w:rsidRPr="00403CC7" w:rsidTr="00403CC7">
        <w:trPr>
          <w:trHeight w:val="405"/>
        </w:trPr>
        <w:tc>
          <w:tcPr>
            <w:tcW w:w="693"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rPr>
                <w:rFonts w:cs="Times New Roman"/>
              </w:rPr>
            </w:pPr>
            <w:r w:rsidRPr="00403CC7">
              <w:rPr>
                <w:rFonts w:cs="Times New Roman"/>
              </w:rPr>
              <w:t>03</w:t>
            </w:r>
          </w:p>
        </w:tc>
        <w:tc>
          <w:tcPr>
            <w:tcW w:w="818" w:type="dxa"/>
            <w:tcBorders>
              <w:top w:val="single" w:sz="6" w:space="0" w:color="000000"/>
              <w:left w:val="single" w:sz="6" w:space="0" w:color="000000"/>
              <w:bottom w:val="single" w:sz="6" w:space="0" w:color="000000"/>
            </w:tcBorders>
            <w:shd w:val="clear" w:color="auto" w:fill="FFFFFF"/>
          </w:tcPr>
          <w:p w:rsidR="00403CC7" w:rsidRPr="00403CC7" w:rsidRDefault="00403CC7" w:rsidP="00403CC7">
            <w:pPr>
              <w:contextualSpacing/>
              <w:jc w:val="center"/>
              <w:rPr>
                <w:rFonts w:cs="Times New Roman"/>
              </w:rPr>
            </w:pPr>
            <w:r w:rsidRPr="00403CC7">
              <w:rPr>
                <w:rFonts w:cs="Times New Roman"/>
              </w:rPr>
              <w:t>48</w:t>
            </w:r>
          </w:p>
        </w:tc>
        <w:tc>
          <w:tcPr>
            <w:tcW w:w="559"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contextualSpacing/>
              <w:jc w:val="center"/>
              <w:rPr>
                <w:rFonts w:cs="Times New Roman"/>
              </w:rPr>
            </w:pPr>
            <w:r w:rsidRPr="00403CC7">
              <w:rPr>
                <w:rFonts w:cs="Times New Roman"/>
              </w:rPr>
              <w:t>Mês</w:t>
            </w:r>
          </w:p>
        </w:tc>
        <w:tc>
          <w:tcPr>
            <w:tcW w:w="2045"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contextualSpacing/>
              <w:rPr>
                <w:rFonts w:cs="Times New Roman"/>
              </w:rPr>
            </w:pPr>
            <w:r w:rsidRPr="00403CC7">
              <w:rPr>
                <w:rFonts w:cs="Times New Roman"/>
              </w:rPr>
              <w:t>Planejamento Municipal</w:t>
            </w:r>
          </w:p>
        </w:tc>
        <w:tc>
          <w:tcPr>
            <w:tcW w:w="996"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contextualSpacing/>
              <w:jc w:val="center"/>
              <w:rPr>
                <w:rFonts w:cs="Times New Roman"/>
              </w:rPr>
            </w:pPr>
            <w:r w:rsidRPr="00403CC7">
              <w:rPr>
                <w:rFonts w:cs="Times New Roman"/>
              </w:rPr>
              <w:t>01</w:t>
            </w:r>
          </w:p>
        </w:tc>
        <w:tc>
          <w:tcPr>
            <w:tcW w:w="1365"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contextualSpacing/>
              <w:jc w:val="center"/>
              <w:rPr>
                <w:rFonts w:cs="Times New Roman"/>
              </w:rPr>
            </w:pPr>
            <w:r>
              <w:rPr>
                <w:rFonts w:cs="Times New Roman"/>
              </w:rPr>
              <w:t>260</w:t>
            </w:r>
            <w:r w:rsidRPr="00403CC7">
              <w:rPr>
                <w:rFonts w:cs="Times New Roman"/>
              </w:rPr>
              <w:t>,00</w:t>
            </w:r>
          </w:p>
        </w:tc>
        <w:tc>
          <w:tcPr>
            <w:tcW w:w="13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403CC7" w:rsidRPr="00403CC7" w:rsidRDefault="00403CC7" w:rsidP="00403CC7">
            <w:pPr>
              <w:snapToGrid w:val="0"/>
              <w:contextualSpacing/>
              <w:jc w:val="center"/>
              <w:rPr>
                <w:rFonts w:cs="Times New Roman"/>
              </w:rPr>
            </w:pPr>
            <w:r>
              <w:rPr>
                <w:rFonts w:cs="Times New Roman"/>
              </w:rPr>
              <w:t>12.480,00</w:t>
            </w:r>
          </w:p>
        </w:tc>
      </w:tr>
      <w:tr w:rsidR="00403CC7" w:rsidRPr="00403CC7" w:rsidTr="00403CC7">
        <w:trPr>
          <w:trHeight w:val="405"/>
        </w:trPr>
        <w:tc>
          <w:tcPr>
            <w:tcW w:w="693"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rPr>
                <w:rFonts w:cs="Times New Roman"/>
              </w:rPr>
            </w:pPr>
            <w:r w:rsidRPr="00403CC7">
              <w:rPr>
                <w:rFonts w:cs="Times New Roman"/>
              </w:rPr>
              <w:t>04</w:t>
            </w:r>
          </w:p>
        </w:tc>
        <w:tc>
          <w:tcPr>
            <w:tcW w:w="818" w:type="dxa"/>
            <w:tcBorders>
              <w:top w:val="single" w:sz="6" w:space="0" w:color="000000"/>
              <w:left w:val="single" w:sz="6" w:space="0" w:color="000000"/>
              <w:bottom w:val="single" w:sz="6" w:space="0" w:color="000000"/>
            </w:tcBorders>
            <w:shd w:val="clear" w:color="auto" w:fill="FFFFFF"/>
          </w:tcPr>
          <w:p w:rsidR="00403CC7" w:rsidRPr="00403CC7" w:rsidRDefault="00403CC7" w:rsidP="00403CC7">
            <w:pPr>
              <w:contextualSpacing/>
              <w:jc w:val="center"/>
              <w:rPr>
                <w:rFonts w:cs="Times New Roman"/>
              </w:rPr>
            </w:pPr>
            <w:r w:rsidRPr="00403CC7">
              <w:rPr>
                <w:rFonts w:cs="Times New Roman"/>
              </w:rPr>
              <w:t>48</w:t>
            </w:r>
          </w:p>
        </w:tc>
        <w:tc>
          <w:tcPr>
            <w:tcW w:w="559"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contextualSpacing/>
              <w:jc w:val="center"/>
              <w:rPr>
                <w:rFonts w:cs="Times New Roman"/>
              </w:rPr>
            </w:pPr>
            <w:r w:rsidRPr="00403CC7">
              <w:rPr>
                <w:rFonts w:cs="Times New Roman"/>
              </w:rPr>
              <w:t>Mês</w:t>
            </w:r>
          </w:p>
        </w:tc>
        <w:tc>
          <w:tcPr>
            <w:tcW w:w="2045"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contextualSpacing/>
              <w:rPr>
                <w:rFonts w:cs="Times New Roman"/>
              </w:rPr>
            </w:pPr>
            <w:r w:rsidRPr="00403CC7">
              <w:rPr>
                <w:rFonts w:cs="Times New Roman"/>
              </w:rPr>
              <w:t xml:space="preserve">Compras e Licitações </w:t>
            </w:r>
          </w:p>
        </w:tc>
        <w:tc>
          <w:tcPr>
            <w:tcW w:w="996"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contextualSpacing/>
              <w:jc w:val="center"/>
              <w:rPr>
                <w:rFonts w:cs="Times New Roman"/>
              </w:rPr>
            </w:pPr>
            <w:r w:rsidRPr="00403CC7">
              <w:rPr>
                <w:rFonts w:cs="Times New Roman"/>
              </w:rPr>
              <w:t>04</w:t>
            </w:r>
          </w:p>
        </w:tc>
        <w:tc>
          <w:tcPr>
            <w:tcW w:w="1365"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contextualSpacing/>
              <w:jc w:val="center"/>
              <w:rPr>
                <w:rFonts w:cs="Times New Roman"/>
              </w:rPr>
            </w:pPr>
            <w:r>
              <w:rPr>
                <w:rFonts w:cs="Times New Roman"/>
              </w:rPr>
              <w:t>740</w:t>
            </w:r>
            <w:r w:rsidRPr="00403CC7">
              <w:rPr>
                <w:rFonts w:cs="Times New Roman"/>
              </w:rPr>
              <w:t>,00</w:t>
            </w:r>
          </w:p>
        </w:tc>
        <w:tc>
          <w:tcPr>
            <w:tcW w:w="13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403CC7" w:rsidRPr="00403CC7" w:rsidRDefault="00403CC7" w:rsidP="00403CC7">
            <w:pPr>
              <w:snapToGrid w:val="0"/>
              <w:contextualSpacing/>
              <w:jc w:val="center"/>
              <w:rPr>
                <w:rFonts w:cs="Times New Roman"/>
              </w:rPr>
            </w:pPr>
            <w:r>
              <w:rPr>
                <w:rFonts w:cs="Times New Roman"/>
              </w:rPr>
              <w:t>35.520,00</w:t>
            </w:r>
          </w:p>
        </w:tc>
      </w:tr>
      <w:tr w:rsidR="00403CC7" w:rsidRPr="00403CC7" w:rsidTr="00403CC7">
        <w:trPr>
          <w:trHeight w:val="405"/>
        </w:trPr>
        <w:tc>
          <w:tcPr>
            <w:tcW w:w="693"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rPr>
                <w:rFonts w:cs="Times New Roman"/>
              </w:rPr>
            </w:pPr>
            <w:r w:rsidRPr="00403CC7">
              <w:rPr>
                <w:rFonts w:cs="Times New Roman"/>
              </w:rPr>
              <w:t>05</w:t>
            </w:r>
          </w:p>
        </w:tc>
        <w:tc>
          <w:tcPr>
            <w:tcW w:w="818" w:type="dxa"/>
            <w:tcBorders>
              <w:top w:val="single" w:sz="6" w:space="0" w:color="000000"/>
              <w:left w:val="single" w:sz="6" w:space="0" w:color="000000"/>
              <w:bottom w:val="single" w:sz="6" w:space="0" w:color="000000"/>
            </w:tcBorders>
            <w:shd w:val="clear" w:color="auto" w:fill="FFFFFF"/>
          </w:tcPr>
          <w:p w:rsidR="00403CC7" w:rsidRPr="00403CC7" w:rsidRDefault="00403CC7" w:rsidP="00403CC7">
            <w:pPr>
              <w:contextualSpacing/>
              <w:jc w:val="center"/>
              <w:rPr>
                <w:rFonts w:cs="Times New Roman"/>
              </w:rPr>
            </w:pPr>
            <w:r w:rsidRPr="00403CC7">
              <w:rPr>
                <w:rFonts w:cs="Times New Roman"/>
              </w:rPr>
              <w:t>48</w:t>
            </w:r>
          </w:p>
        </w:tc>
        <w:tc>
          <w:tcPr>
            <w:tcW w:w="559"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contextualSpacing/>
              <w:jc w:val="center"/>
              <w:rPr>
                <w:rFonts w:cs="Times New Roman"/>
              </w:rPr>
            </w:pPr>
            <w:r w:rsidRPr="00403CC7">
              <w:rPr>
                <w:rFonts w:cs="Times New Roman"/>
              </w:rPr>
              <w:t>Mês</w:t>
            </w:r>
          </w:p>
        </w:tc>
        <w:tc>
          <w:tcPr>
            <w:tcW w:w="2045"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contextualSpacing/>
              <w:rPr>
                <w:rFonts w:cs="Times New Roman"/>
              </w:rPr>
            </w:pPr>
            <w:r w:rsidRPr="00403CC7">
              <w:rPr>
                <w:rFonts w:cs="Times New Roman"/>
              </w:rPr>
              <w:t>Patrimônio</w:t>
            </w:r>
          </w:p>
        </w:tc>
        <w:tc>
          <w:tcPr>
            <w:tcW w:w="996"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contextualSpacing/>
              <w:jc w:val="center"/>
              <w:rPr>
                <w:rFonts w:cs="Times New Roman"/>
              </w:rPr>
            </w:pPr>
            <w:r w:rsidRPr="00403CC7">
              <w:rPr>
                <w:rFonts w:cs="Times New Roman"/>
              </w:rPr>
              <w:t>01</w:t>
            </w:r>
          </w:p>
        </w:tc>
        <w:tc>
          <w:tcPr>
            <w:tcW w:w="1365" w:type="dxa"/>
            <w:tcBorders>
              <w:top w:val="single" w:sz="6" w:space="0" w:color="000000"/>
              <w:left w:val="single" w:sz="6" w:space="0" w:color="000000"/>
              <w:bottom w:val="single" w:sz="6" w:space="0" w:color="000000"/>
            </w:tcBorders>
            <w:shd w:val="clear" w:color="auto" w:fill="FFFFFF"/>
            <w:vAlign w:val="center"/>
          </w:tcPr>
          <w:p w:rsidR="00403CC7" w:rsidRPr="00403CC7" w:rsidRDefault="00A83B70" w:rsidP="00403CC7">
            <w:pPr>
              <w:contextualSpacing/>
              <w:jc w:val="center"/>
              <w:rPr>
                <w:rFonts w:cs="Times New Roman"/>
              </w:rPr>
            </w:pPr>
            <w:r>
              <w:rPr>
                <w:rFonts w:cs="Times New Roman"/>
              </w:rPr>
              <w:t>230</w:t>
            </w:r>
            <w:r w:rsidR="00403CC7" w:rsidRPr="00403CC7">
              <w:rPr>
                <w:rFonts w:cs="Times New Roman"/>
              </w:rPr>
              <w:t>,00</w:t>
            </w:r>
          </w:p>
        </w:tc>
        <w:tc>
          <w:tcPr>
            <w:tcW w:w="13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403CC7" w:rsidRPr="00403CC7" w:rsidRDefault="00A83B70" w:rsidP="00403CC7">
            <w:pPr>
              <w:snapToGrid w:val="0"/>
              <w:contextualSpacing/>
              <w:jc w:val="center"/>
              <w:rPr>
                <w:rFonts w:cs="Times New Roman"/>
              </w:rPr>
            </w:pPr>
            <w:r>
              <w:rPr>
                <w:rFonts w:cs="Times New Roman"/>
              </w:rPr>
              <w:t>11.040,00</w:t>
            </w:r>
          </w:p>
        </w:tc>
      </w:tr>
      <w:tr w:rsidR="00403CC7" w:rsidRPr="00403CC7" w:rsidTr="00403CC7">
        <w:trPr>
          <w:trHeight w:val="405"/>
        </w:trPr>
        <w:tc>
          <w:tcPr>
            <w:tcW w:w="693"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rPr>
                <w:rFonts w:cs="Times New Roman"/>
              </w:rPr>
            </w:pPr>
            <w:r w:rsidRPr="00403CC7">
              <w:rPr>
                <w:rFonts w:cs="Times New Roman"/>
              </w:rPr>
              <w:t>06</w:t>
            </w:r>
          </w:p>
        </w:tc>
        <w:tc>
          <w:tcPr>
            <w:tcW w:w="818" w:type="dxa"/>
            <w:tcBorders>
              <w:top w:val="single" w:sz="6" w:space="0" w:color="000000"/>
              <w:left w:val="single" w:sz="6" w:space="0" w:color="000000"/>
              <w:bottom w:val="single" w:sz="6" w:space="0" w:color="000000"/>
            </w:tcBorders>
            <w:shd w:val="clear" w:color="auto" w:fill="FFFFFF"/>
          </w:tcPr>
          <w:p w:rsidR="00403CC7" w:rsidRPr="00403CC7" w:rsidRDefault="00403CC7" w:rsidP="00403CC7">
            <w:pPr>
              <w:contextualSpacing/>
              <w:jc w:val="center"/>
              <w:rPr>
                <w:rFonts w:cs="Times New Roman"/>
              </w:rPr>
            </w:pPr>
            <w:r w:rsidRPr="00403CC7">
              <w:rPr>
                <w:rFonts w:cs="Times New Roman"/>
              </w:rPr>
              <w:t>48</w:t>
            </w:r>
          </w:p>
        </w:tc>
        <w:tc>
          <w:tcPr>
            <w:tcW w:w="559"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contextualSpacing/>
              <w:jc w:val="center"/>
              <w:rPr>
                <w:rFonts w:cs="Times New Roman"/>
              </w:rPr>
            </w:pPr>
            <w:r w:rsidRPr="00403CC7">
              <w:rPr>
                <w:rFonts w:cs="Times New Roman"/>
              </w:rPr>
              <w:t>Mês</w:t>
            </w:r>
          </w:p>
        </w:tc>
        <w:tc>
          <w:tcPr>
            <w:tcW w:w="2045"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contextualSpacing/>
              <w:rPr>
                <w:rFonts w:cs="Times New Roman"/>
              </w:rPr>
            </w:pPr>
            <w:r w:rsidRPr="00403CC7">
              <w:rPr>
                <w:rFonts w:cs="Times New Roman"/>
              </w:rPr>
              <w:t xml:space="preserve">Folha de Pagamento </w:t>
            </w:r>
          </w:p>
        </w:tc>
        <w:tc>
          <w:tcPr>
            <w:tcW w:w="996"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contextualSpacing/>
              <w:jc w:val="center"/>
              <w:rPr>
                <w:rFonts w:cs="Times New Roman"/>
              </w:rPr>
            </w:pPr>
            <w:r w:rsidRPr="00403CC7">
              <w:rPr>
                <w:rFonts w:cs="Times New Roman"/>
              </w:rPr>
              <w:t>02</w:t>
            </w:r>
          </w:p>
        </w:tc>
        <w:tc>
          <w:tcPr>
            <w:tcW w:w="1365" w:type="dxa"/>
            <w:tcBorders>
              <w:top w:val="single" w:sz="6" w:space="0" w:color="000000"/>
              <w:left w:val="single" w:sz="6" w:space="0" w:color="000000"/>
              <w:bottom w:val="single" w:sz="6" w:space="0" w:color="000000"/>
            </w:tcBorders>
            <w:shd w:val="clear" w:color="auto" w:fill="FFFFFF"/>
            <w:vAlign w:val="center"/>
          </w:tcPr>
          <w:p w:rsidR="00403CC7" w:rsidRPr="00403CC7" w:rsidRDefault="00A83B70" w:rsidP="00A83B70">
            <w:pPr>
              <w:contextualSpacing/>
              <w:jc w:val="center"/>
              <w:rPr>
                <w:rFonts w:cs="Times New Roman"/>
              </w:rPr>
            </w:pPr>
            <w:r>
              <w:rPr>
                <w:rFonts w:cs="Times New Roman"/>
              </w:rPr>
              <w:t>725,00</w:t>
            </w:r>
          </w:p>
        </w:tc>
        <w:tc>
          <w:tcPr>
            <w:tcW w:w="13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403CC7" w:rsidRPr="00403CC7" w:rsidRDefault="00A83B70" w:rsidP="00403CC7">
            <w:pPr>
              <w:snapToGrid w:val="0"/>
              <w:contextualSpacing/>
              <w:jc w:val="center"/>
              <w:rPr>
                <w:rFonts w:cs="Times New Roman"/>
              </w:rPr>
            </w:pPr>
            <w:r>
              <w:rPr>
                <w:rFonts w:cs="Times New Roman"/>
              </w:rPr>
              <w:t>34.800,00</w:t>
            </w:r>
          </w:p>
        </w:tc>
      </w:tr>
      <w:tr w:rsidR="00403CC7" w:rsidRPr="00403CC7" w:rsidTr="00403CC7">
        <w:trPr>
          <w:trHeight w:val="405"/>
        </w:trPr>
        <w:tc>
          <w:tcPr>
            <w:tcW w:w="693"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rPr>
                <w:rFonts w:cs="Times New Roman"/>
              </w:rPr>
            </w:pPr>
            <w:r w:rsidRPr="00403CC7">
              <w:rPr>
                <w:rFonts w:cs="Times New Roman"/>
              </w:rPr>
              <w:t>07</w:t>
            </w:r>
          </w:p>
        </w:tc>
        <w:tc>
          <w:tcPr>
            <w:tcW w:w="818" w:type="dxa"/>
            <w:tcBorders>
              <w:top w:val="single" w:sz="6" w:space="0" w:color="000000"/>
              <w:left w:val="single" w:sz="6" w:space="0" w:color="000000"/>
              <w:bottom w:val="single" w:sz="6" w:space="0" w:color="000000"/>
            </w:tcBorders>
            <w:shd w:val="clear" w:color="auto" w:fill="FFFFFF"/>
          </w:tcPr>
          <w:p w:rsidR="00403CC7" w:rsidRPr="00403CC7" w:rsidRDefault="00403CC7" w:rsidP="00403CC7">
            <w:pPr>
              <w:contextualSpacing/>
              <w:jc w:val="center"/>
              <w:rPr>
                <w:rFonts w:cs="Times New Roman"/>
              </w:rPr>
            </w:pPr>
            <w:r w:rsidRPr="00403CC7">
              <w:rPr>
                <w:rFonts w:cs="Times New Roman"/>
              </w:rPr>
              <w:t>48</w:t>
            </w:r>
          </w:p>
        </w:tc>
        <w:tc>
          <w:tcPr>
            <w:tcW w:w="559"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contextualSpacing/>
              <w:jc w:val="center"/>
              <w:rPr>
                <w:rFonts w:cs="Times New Roman"/>
              </w:rPr>
            </w:pPr>
            <w:r w:rsidRPr="00403CC7">
              <w:rPr>
                <w:rFonts w:cs="Times New Roman"/>
              </w:rPr>
              <w:t>Mês</w:t>
            </w:r>
          </w:p>
        </w:tc>
        <w:tc>
          <w:tcPr>
            <w:tcW w:w="2045"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contextualSpacing/>
              <w:rPr>
                <w:rFonts w:cs="Times New Roman"/>
              </w:rPr>
            </w:pPr>
            <w:r w:rsidRPr="00403CC7">
              <w:rPr>
                <w:rFonts w:cs="Times New Roman"/>
              </w:rPr>
              <w:t xml:space="preserve">Tributação Pública </w:t>
            </w:r>
          </w:p>
        </w:tc>
        <w:tc>
          <w:tcPr>
            <w:tcW w:w="996"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contextualSpacing/>
              <w:jc w:val="center"/>
              <w:rPr>
                <w:rFonts w:cs="Times New Roman"/>
                <w:color w:val="000000"/>
              </w:rPr>
            </w:pPr>
            <w:r w:rsidRPr="00403CC7">
              <w:rPr>
                <w:rFonts w:cs="Times New Roman"/>
                <w:color w:val="000000"/>
              </w:rPr>
              <w:t>03</w:t>
            </w:r>
          </w:p>
        </w:tc>
        <w:tc>
          <w:tcPr>
            <w:tcW w:w="1365" w:type="dxa"/>
            <w:tcBorders>
              <w:top w:val="single" w:sz="6" w:space="0" w:color="000000"/>
              <w:left w:val="single" w:sz="6" w:space="0" w:color="000000"/>
              <w:bottom w:val="single" w:sz="6" w:space="0" w:color="000000"/>
            </w:tcBorders>
            <w:shd w:val="clear" w:color="auto" w:fill="FFFFFF"/>
            <w:vAlign w:val="center"/>
          </w:tcPr>
          <w:p w:rsidR="00403CC7" w:rsidRPr="00403CC7" w:rsidRDefault="00A83B70" w:rsidP="00403CC7">
            <w:pPr>
              <w:contextualSpacing/>
              <w:jc w:val="center"/>
              <w:rPr>
                <w:rFonts w:cs="Times New Roman"/>
              </w:rPr>
            </w:pPr>
            <w:r>
              <w:rPr>
                <w:rFonts w:cs="Times New Roman"/>
              </w:rPr>
              <w:t>720</w:t>
            </w:r>
            <w:r w:rsidR="00403CC7" w:rsidRPr="00403CC7">
              <w:rPr>
                <w:rFonts w:cs="Times New Roman"/>
              </w:rPr>
              <w:t>,00</w:t>
            </w:r>
          </w:p>
        </w:tc>
        <w:tc>
          <w:tcPr>
            <w:tcW w:w="13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403CC7" w:rsidRPr="00403CC7" w:rsidRDefault="00A83B70" w:rsidP="00403CC7">
            <w:pPr>
              <w:snapToGrid w:val="0"/>
              <w:contextualSpacing/>
              <w:jc w:val="center"/>
              <w:rPr>
                <w:rFonts w:cs="Times New Roman"/>
              </w:rPr>
            </w:pPr>
            <w:r>
              <w:rPr>
                <w:rFonts w:cs="Times New Roman"/>
              </w:rPr>
              <w:t>34.560,00</w:t>
            </w:r>
          </w:p>
        </w:tc>
      </w:tr>
      <w:tr w:rsidR="00403CC7" w:rsidRPr="00403CC7" w:rsidTr="00403CC7">
        <w:trPr>
          <w:trHeight w:val="405"/>
        </w:trPr>
        <w:tc>
          <w:tcPr>
            <w:tcW w:w="693"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rPr>
                <w:rFonts w:cs="Times New Roman"/>
              </w:rPr>
            </w:pPr>
            <w:r w:rsidRPr="00403CC7">
              <w:rPr>
                <w:rFonts w:cs="Times New Roman"/>
              </w:rPr>
              <w:t>08</w:t>
            </w:r>
          </w:p>
        </w:tc>
        <w:tc>
          <w:tcPr>
            <w:tcW w:w="818" w:type="dxa"/>
            <w:tcBorders>
              <w:top w:val="single" w:sz="6" w:space="0" w:color="000000"/>
              <w:left w:val="single" w:sz="6" w:space="0" w:color="000000"/>
              <w:bottom w:val="single" w:sz="6" w:space="0" w:color="000000"/>
            </w:tcBorders>
            <w:shd w:val="clear" w:color="auto" w:fill="FFFFFF"/>
          </w:tcPr>
          <w:p w:rsidR="00403CC7" w:rsidRPr="00403CC7" w:rsidRDefault="00403CC7" w:rsidP="00403CC7">
            <w:pPr>
              <w:contextualSpacing/>
              <w:jc w:val="center"/>
              <w:rPr>
                <w:rFonts w:cs="Times New Roman"/>
              </w:rPr>
            </w:pPr>
            <w:r w:rsidRPr="00403CC7">
              <w:rPr>
                <w:rFonts w:cs="Times New Roman"/>
              </w:rPr>
              <w:t>48</w:t>
            </w:r>
          </w:p>
        </w:tc>
        <w:tc>
          <w:tcPr>
            <w:tcW w:w="559"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contextualSpacing/>
              <w:jc w:val="center"/>
              <w:rPr>
                <w:rFonts w:cs="Times New Roman"/>
              </w:rPr>
            </w:pPr>
            <w:r w:rsidRPr="00403CC7">
              <w:rPr>
                <w:rFonts w:cs="Times New Roman"/>
              </w:rPr>
              <w:t>Mês</w:t>
            </w:r>
          </w:p>
        </w:tc>
        <w:tc>
          <w:tcPr>
            <w:tcW w:w="2045"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ind w:right="142"/>
              <w:contextualSpacing/>
              <w:rPr>
                <w:rFonts w:cs="Times New Roman"/>
              </w:rPr>
            </w:pPr>
            <w:r w:rsidRPr="00403CC7">
              <w:rPr>
                <w:rFonts w:cs="Times New Roman"/>
              </w:rPr>
              <w:t xml:space="preserve">Escrituração Eletrônica do ISS via internet </w:t>
            </w:r>
          </w:p>
        </w:tc>
        <w:tc>
          <w:tcPr>
            <w:tcW w:w="996"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contextualSpacing/>
              <w:jc w:val="center"/>
              <w:rPr>
                <w:rFonts w:cs="Times New Roman"/>
              </w:rPr>
            </w:pPr>
            <w:r w:rsidRPr="00403CC7">
              <w:rPr>
                <w:rFonts w:cs="Times New Roman"/>
              </w:rPr>
              <w:t>–---</w:t>
            </w:r>
          </w:p>
        </w:tc>
        <w:tc>
          <w:tcPr>
            <w:tcW w:w="1365" w:type="dxa"/>
            <w:tcBorders>
              <w:top w:val="single" w:sz="6" w:space="0" w:color="000000"/>
              <w:left w:val="single" w:sz="6" w:space="0" w:color="000000"/>
              <w:bottom w:val="single" w:sz="6" w:space="0" w:color="000000"/>
            </w:tcBorders>
            <w:shd w:val="clear" w:color="auto" w:fill="FFFFFF"/>
            <w:vAlign w:val="center"/>
          </w:tcPr>
          <w:p w:rsidR="00403CC7" w:rsidRPr="00403CC7" w:rsidRDefault="00A83B70" w:rsidP="00403CC7">
            <w:pPr>
              <w:contextualSpacing/>
              <w:jc w:val="center"/>
              <w:rPr>
                <w:rFonts w:cs="Times New Roman"/>
              </w:rPr>
            </w:pPr>
            <w:r>
              <w:rPr>
                <w:rFonts w:cs="Times New Roman"/>
              </w:rPr>
              <w:t>766,80</w:t>
            </w:r>
          </w:p>
        </w:tc>
        <w:tc>
          <w:tcPr>
            <w:tcW w:w="13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403CC7" w:rsidRPr="00403CC7" w:rsidRDefault="00A83B70" w:rsidP="00403CC7">
            <w:pPr>
              <w:snapToGrid w:val="0"/>
              <w:contextualSpacing/>
              <w:jc w:val="center"/>
              <w:rPr>
                <w:rFonts w:cs="Times New Roman"/>
              </w:rPr>
            </w:pPr>
            <w:r>
              <w:rPr>
                <w:rFonts w:cs="Times New Roman"/>
              </w:rPr>
              <w:t>36.806,40</w:t>
            </w:r>
          </w:p>
        </w:tc>
      </w:tr>
      <w:tr w:rsidR="00403CC7" w:rsidRPr="00403CC7" w:rsidTr="00403CC7">
        <w:trPr>
          <w:trHeight w:val="405"/>
        </w:trPr>
        <w:tc>
          <w:tcPr>
            <w:tcW w:w="693"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rPr>
                <w:rFonts w:cs="Times New Roman"/>
              </w:rPr>
            </w:pPr>
            <w:r w:rsidRPr="00403CC7">
              <w:rPr>
                <w:rFonts w:cs="Times New Roman"/>
              </w:rPr>
              <w:t>09</w:t>
            </w:r>
          </w:p>
        </w:tc>
        <w:tc>
          <w:tcPr>
            <w:tcW w:w="818" w:type="dxa"/>
            <w:tcBorders>
              <w:top w:val="single" w:sz="6" w:space="0" w:color="000000"/>
              <w:left w:val="single" w:sz="6" w:space="0" w:color="000000"/>
              <w:bottom w:val="single" w:sz="6" w:space="0" w:color="000000"/>
            </w:tcBorders>
            <w:shd w:val="clear" w:color="auto" w:fill="FFFFFF"/>
          </w:tcPr>
          <w:p w:rsidR="00403CC7" w:rsidRPr="00403CC7" w:rsidRDefault="00403CC7" w:rsidP="00403CC7">
            <w:pPr>
              <w:contextualSpacing/>
              <w:jc w:val="center"/>
              <w:rPr>
                <w:rFonts w:cs="Times New Roman"/>
              </w:rPr>
            </w:pPr>
            <w:r w:rsidRPr="00403CC7">
              <w:rPr>
                <w:rFonts w:cs="Times New Roman"/>
              </w:rPr>
              <w:t>48</w:t>
            </w:r>
          </w:p>
        </w:tc>
        <w:tc>
          <w:tcPr>
            <w:tcW w:w="559"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contextualSpacing/>
              <w:jc w:val="center"/>
              <w:rPr>
                <w:rFonts w:cs="Times New Roman"/>
              </w:rPr>
            </w:pPr>
            <w:r w:rsidRPr="00403CC7">
              <w:rPr>
                <w:rFonts w:cs="Times New Roman"/>
              </w:rPr>
              <w:t>Mês</w:t>
            </w:r>
          </w:p>
        </w:tc>
        <w:tc>
          <w:tcPr>
            <w:tcW w:w="2045"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ind w:right="142"/>
              <w:contextualSpacing/>
              <w:rPr>
                <w:rFonts w:cs="Times New Roman"/>
              </w:rPr>
            </w:pPr>
            <w:r w:rsidRPr="00403CC7">
              <w:rPr>
                <w:rFonts w:cs="Times New Roman"/>
              </w:rPr>
              <w:t xml:space="preserve">Atendimento ao Cidadão via internet </w:t>
            </w:r>
          </w:p>
        </w:tc>
        <w:tc>
          <w:tcPr>
            <w:tcW w:w="996"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contextualSpacing/>
              <w:jc w:val="center"/>
              <w:rPr>
                <w:rFonts w:cs="Times New Roman"/>
              </w:rPr>
            </w:pPr>
            <w:r w:rsidRPr="00403CC7">
              <w:rPr>
                <w:rFonts w:cs="Times New Roman"/>
              </w:rPr>
              <w:t>–--</w:t>
            </w:r>
          </w:p>
        </w:tc>
        <w:tc>
          <w:tcPr>
            <w:tcW w:w="1365" w:type="dxa"/>
            <w:tcBorders>
              <w:top w:val="single" w:sz="6" w:space="0" w:color="000000"/>
              <w:left w:val="single" w:sz="6" w:space="0" w:color="000000"/>
              <w:bottom w:val="single" w:sz="6" w:space="0" w:color="000000"/>
            </w:tcBorders>
            <w:shd w:val="clear" w:color="auto" w:fill="FFFFFF"/>
            <w:vAlign w:val="center"/>
          </w:tcPr>
          <w:p w:rsidR="00403CC7" w:rsidRPr="00403CC7" w:rsidRDefault="00A83B70" w:rsidP="00403CC7">
            <w:pPr>
              <w:contextualSpacing/>
              <w:jc w:val="center"/>
              <w:rPr>
                <w:rFonts w:cs="Times New Roman"/>
              </w:rPr>
            </w:pPr>
            <w:r>
              <w:rPr>
                <w:rFonts w:cs="Times New Roman"/>
              </w:rPr>
              <w:t>351,00</w:t>
            </w:r>
          </w:p>
        </w:tc>
        <w:tc>
          <w:tcPr>
            <w:tcW w:w="13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403CC7" w:rsidRPr="00403CC7" w:rsidRDefault="00A83B70" w:rsidP="00403CC7">
            <w:pPr>
              <w:snapToGrid w:val="0"/>
              <w:contextualSpacing/>
              <w:jc w:val="center"/>
              <w:rPr>
                <w:rFonts w:cs="Times New Roman"/>
              </w:rPr>
            </w:pPr>
            <w:r>
              <w:rPr>
                <w:rFonts w:cs="Times New Roman"/>
              </w:rPr>
              <w:t>16.848,00</w:t>
            </w:r>
          </w:p>
        </w:tc>
      </w:tr>
      <w:tr w:rsidR="00403CC7" w:rsidRPr="00403CC7" w:rsidTr="00403CC7">
        <w:trPr>
          <w:trHeight w:val="405"/>
        </w:trPr>
        <w:tc>
          <w:tcPr>
            <w:tcW w:w="693"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rPr>
                <w:rFonts w:cs="Times New Roman"/>
              </w:rPr>
            </w:pPr>
            <w:r w:rsidRPr="00403CC7">
              <w:rPr>
                <w:rFonts w:cs="Times New Roman"/>
              </w:rPr>
              <w:t>10</w:t>
            </w:r>
          </w:p>
        </w:tc>
        <w:tc>
          <w:tcPr>
            <w:tcW w:w="818" w:type="dxa"/>
            <w:tcBorders>
              <w:top w:val="single" w:sz="6" w:space="0" w:color="000000"/>
              <w:left w:val="single" w:sz="6" w:space="0" w:color="000000"/>
              <w:bottom w:val="single" w:sz="6" w:space="0" w:color="000000"/>
            </w:tcBorders>
            <w:shd w:val="clear" w:color="auto" w:fill="FFFFFF"/>
          </w:tcPr>
          <w:p w:rsidR="00403CC7" w:rsidRPr="00403CC7" w:rsidRDefault="00403CC7" w:rsidP="00403CC7">
            <w:pPr>
              <w:contextualSpacing/>
              <w:jc w:val="center"/>
              <w:rPr>
                <w:rFonts w:cs="Times New Roman"/>
              </w:rPr>
            </w:pPr>
            <w:r w:rsidRPr="00403CC7">
              <w:rPr>
                <w:rFonts w:cs="Times New Roman"/>
              </w:rPr>
              <w:t>48</w:t>
            </w:r>
          </w:p>
        </w:tc>
        <w:tc>
          <w:tcPr>
            <w:tcW w:w="559"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contextualSpacing/>
              <w:jc w:val="center"/>
              <w:rPr>
                <w:rFonts w:cs="Times New Roman"/>
              </w:rPr>
            </w:pPr>
            <w:r w:rsidRPr="00403CC7">
              <w:rPr>
                <w:rFonts w:cs="Times New Roman"/>
              </w:rPr>
              <w:t>Mês</w:t>
            </w:r>
          </w:p>
        </w:tc>
        <w:tc>
          <w:tcPr>
            <w:tcW w:w="2045"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ind w:right="142"/>
              <w:contextualSpacing/>
              <w:rPr>
                <w:rFonts w:cs="Times New Roman"/>
              </w:rPr>
            </w:pPr>
            <w:r w:rsidRPr="00403CC7">
              <w:rPr>
                <w:rFonts w:cs="Times New Roman"/>
              </w:rPr>
              <w:t xml:space="preserve">Emissão de Notas Fiscais Eletrônicas via internet </w:t>
            </w:r>
          </w:p>
        </w:tc>
        <w:tc>
          <w:tcPr>
            <w:tcW w:w="996"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contextualSpacing/>
              <w:jc w:val="center"/>
              <w:rPr>
                <w:rFonts w:cs="Times New Roman"/>
              </w:rPr>
            </w:pPr>
            <w:r w:rsidRPr="00403CC7">
              <w:rPr>
                <w:rFonts w:cs="Times New Roman"/>
              </w:rPr>
              <w:t>–--</w:t>
            </w:r>
          </w:p>
        </w:tc>
        <w:tc>
          <w:tcPr>
            <w:tcW w:w="1365" w:type="dxa"/>
            <w:tcBorders>
              <w:top w:val="single" w:sz="6" w:space="0" w:color="000000"/>
              <w:left w:val="single" w:sz="6" w:space="0" w:color="000000"/>
              <w:bottom w:val="single" w:sz="6" w:space="0" w:color="000000"/>
            </w:tcBorders>
            <w:shd w:val="clear" w:color="auto" w:fill="FFFFFF"/>
            <w:vAlign w:val="center"/>
          </w:tcPr>
          <w:p w:rsidR="00403CC7" w:rsidRPr="00403CC7" w:rsidRDefault="00A83B70" w:rsidP="00403CC7">
            <w:pPr>
              <w:contextualSpacing/>
              <w:jc w:val="center"/>
              <w:rPr>
                <w:rFonts w:cs="Times New Roman"/>
              </w:rPr>
            </w:pPr>
            <w:r>
              <w:rPr>
                <w:rFonts w:cs="Times New Roman"/>
              </w:rPr>
              <w:t>1.522,80</w:t>
            </w:r>
          </w:p>
        </w:tc>
        <w:tc>
          <w:tcPr>
            <w:tcW w:w="13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403CC7" w:rsidRPr="00403CC7" w:rsidRDefault="00A83B70" w:rsidP="00403CC7">
            <w:pPr>
              <w:snapToGrid w:val="0"/>
              <w:contextualSpacing/>
              <w:jc w:val="center"/>
              <w:rPr>
                <w:rFonts w:cs="Times New Roman"/>
              </w:rPr>
            </w:pPr>
            <w:r>
              <w:rPr>
                <w:rFonts w:cs="Times New Roman"/>
              </w:rPr>
              <w:t>73.094,40</w:t>
            </w:r>
          </w:p>
        </w:tc>
      </w:tr>
      <w:tr w:rsidR="00403CC7" w:rsidRPr="00403CC7" w:rsidTr="00403CC7">
        <w:trPr>
          <w:trHeight w:val="405"/>
        </w:trPr>
        <w:tc>
          <w:tcPr>
            <w:tcW w:w="693"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rPr>
                <w:rFonts w:cs="Times New Roman"/>
              </w:rPr>
            </w:pPr>
            <w:r w:rsidRPr="00403CC7">
              <w:rPr>
                <w:rFonts w:cs="Times New Roman"/>
              </w:rPr>
              <w:t>11</w:t>
            </w:r>
          </w:p>
        </w:tc>
        <w:tc>
          <w:tcPr>
            <w:tcW w:w="818" w:type="dxa"/>
            <w:tcBorders>
              <w:top w:val="single" w:sz="6" w:space="0" w:color="000000"/>
              <w:left w:val="single" w:sz="6" w:space="0" w:color="000000"/>
              <w:bottom w:val="single" w:sz="6" w:space="0" w:color="000000"/>
            </w:tcBorders>
            <w:shd w:val="clear" w:color="auto" w:fill="FFFFFF"/>
          </w:tcPr>
          <w:p w:rsidR="00403CC7" w:rsidRPr="00403CC7" w:rsidRDefault="00403CC7" w:rsidP="00403CC7">
            <w:pPr>
              <w:contextualSpacing/>
              <w:jc w:val="center"/>
              <w:rPr>
                <w:rFonts w:cs="Times New Roman"/>
              </w:rPr>
            </w:pPr>
            <w:r w:rsidRPr="00403CC7">
              <w:rPr>
                <w:rFonts w:cs="Times New Roman"/>
              </w:rPr>
              <w:t>48</w:t>
            </w:r>
          </w:p>
        </w:tc>
        <w:tc>
          <w:tcPr>
            <w:tcW w:w="559"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contextualSpacing/>
              <w:jc w:val="center"/>
              <w:rPr>
                <w:rFonts w:cs="Times New Roman"/>
              </w:rPr>
            </w:pPr>
            <w:r w:rsidRPr="00403CC7">
              <w:rPr>
                <w:rFonts w:cs="Times New Roman"/>
              </w:rPr>
              <w:t>Mês</w:t>
            </w:r>
          </w:p>
        </w:tc>
        <w:tc>
          <w:tcPr>
            <w:tcW w:w="2045"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contextualSpacing/>
              <w:rPr>
                <w:rFonts w:cs="Times New Roman"/>
              </w:rPr>
            </w:pPr>
            <w:r w:rsidRPr="00403CC7">
              <w:rPr>
                <w:rFonts w:cs="Times New Roman"/>
              </w:rPr>
              <w:t xml:space="preserve">Ponto eletrônico </w:t>
            </w:r>
          </w:p>
        </w:tc>
        <w:tc>
          <w:tcPr>
            <w:tcW w:w="996"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contextualSpacing/>
              <w:jc w:val="center"/>
              <w:rPr>
                <w:rFonts w:cs="Times New Roman"/>
              </w:rPr>
            </w:pPr>
            <w:r w:rsidRPr="00403CC7">
              <w:rPr>
                <w:rFonts w:cs="Times New Roman"/>
              </w:rPr>
              <w:t>01</w:t>
            </w:r>
          </w:p>
        </w:tc>
        <w:tc>
          <w:tcPr>
            <w:tcW w:w="1365" w:type="dxa"/>
            <w:tcBorders>
              <w:top w:val="single" w:sz="6" w:space="0" w:color="000000"/>
              <w:left w:val="single" w:sz="6" w:space="0" w:color="000000"/>
              <w:bottom w:val="single" w:sz="6" w:space="0" w:color="000000"/>
            </w:tcBorders>
            <w:shd w:val="clear" w:color="auto" w:fill="FFFFFF"/>
            <w:vAlign w:val="center"/>
          </w:tcPr>
          <w:p w:rsidR="00403CC7" w:rsidRPr="00403CC7" w:rsidRDefault="00A83B70" w:rsidP="00403CC7">
            <w:pPr>
              <w:contextualSpacing/>
              <w:jc w:val="center"/>
              <w:rPr>
                <w:rFonts w:cs="Times New Roman"/>
              </w:rPr>
            </w:pPr>
            <w:r>
              <w:rPr>
                <w:rFonts w:cs="Times New Roman"/>
              </w:rPr>
              <w:t>554,00</w:t>
            </w:r>
          </w:p>
        </w:tc>
        <w:tc>
          <w:tcPr>
            <w:tcW w:w="13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403CC7" w:rsidRPr="00403CC7" w:rsidRDefault="00A83B70" w:rsidP="00403CC7">
            <w:pPr>
              <w:snapToGrid w:val="0"/>
              <w:contextualSpacing/>
              <w:jc w:val="center"/>
              <w:rPr>
                <w:rFonts w:cs="Times New Roman"/>
              </w:rPr>
            </w:pPr>
            <w:r>
              <w:rPr>
                <w:rFonts w:cs="Times New Roman"/>
              </w:rPr>
              <w:t>26.592,00</w:t>
            </w:r>
          </w:p>
        </w:tc>
      </w:tr>
      <w:tr w:rsidR="00403CC7" w:rsidRPr="00403CC7" w:rsidTr="00403CC7">
        <w:trPr>
          <w:trHeight w:val="405"/>
        </w:trPr>
        <w:tc>
          <w:tcPr>
            <w:tcW w:w="693"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rPr>
                <w:rFonts w:cs="Times New Roman"/>
              </w:rPr>
            </w:pPr>
            <w:r w:rsidRPr="00403CC7">
              <w:rPr>
                <w:rFonts w:cs="Times New Roman"/>
              </w:rPr>
              <w:t>12</w:t>
            </w:r>
          </w:p>
        </w:tc>
        <w:tc>
          <w:tcPr>
            <w:tcW w:w="818" w:type="dxa"/>
            <w:tcBorders>
              <w:top w:val="single" w:sz="6" w:space="0" w:color="000000"/>
              <w:left w:val="single" w:sz="6" w:space="0" w:color="000000"/>
              <w:bottom w:val="single" w:sz="6" w:space="0" w:color="000000"/>
            </w:tcBorders>
            <w:shd w:val="clear" w:color="auto" w:fill="FFFFFF"/>
          </w:tcPr>
          <w:p w:rsidR="00403CC7" w:rsidRPr="00403CC7" w:rsidRDefault="00403CC7" w:rsidP="00403CC7">
            <w:pPr>
              <w:contextualSpacing/>
              <w:jc w:val="center"/>
              <w:rPr>
                <w:rFonts w:cs="Times New Roman"/>
              </w:rPr>
            </w:pPr>
            <w:r w:rsidRPr="00403CC7">
              <w:rPr>
                <w:rFonts w:cs="Times New Roman"/>
              </w:rPr>
              <w:t>48</w:t>
            </w:r>
          </w:p>
        </w:tc>
        <w:tc>
          <w:tcPr>
            <w:tcW w:w="559"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contextualSpacing/>
              <w:jc w:val="center"/>
              <w:rPr>
                <w:rFonts w:cs="Times New Roman"/>
              </w:rPr>
            </w:pPr>
            <w:r w:rsidRPr="00403CC7">
              <w:rPr>
                <w:rFonts w:cs="Times New Roman"/>
              </w:rPr>
              <w:t>Mês</w:t>
            </w:r>
          </w:p>
        </w:tc>
        <w:tc>
          <w:tcPr>
            <w:tcW w:w="2045"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contextualSpacing/>
              <w:rPr>
                <w:rFonts w:cs="Times New Roman"/>
              </w:rPr>
            </w:pPr>
            <w:r w:rsidRPr="00403CC7">
              <w:rPr>
                <w:rFonts w:cs="Times New Roman"/>
              </w:rPr>
              <w:t>Almoxarifado</w:t>
            </w:r>
          </w:p>
        </w:tc>
        <w:tc>
          <w:tcPr>
            <w:tcW w:w="996"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contextualSpacing/>
              <w:jc w:val="center"/>
              <w:rPr>
                <w:rFonts w:cs="Times New Roman"/>
              </w:rPr>
            </w:pPr>
            <w:r w:rsidRPr="00403CC7">
              <w:rPr>
                <w:rFonts w:cs="Times New Roman"/>
              </w:rPr>
              <w:t>02</w:t>
            </w:r>
          </w:p>
        </w:tc>
        <w:tc>
          <w:tcPr>
            <w:tcW w:w="1365" w:type="dxa"/>
            <w:tcBorders>
              <w:top w:val="single" w:sz="6" w:space="0" w:color="000000"/>
              <w:left w:val="single" w:sz="6" w:space="0" w:color="000000"/>
              <w:bottom w:val="single" w:sz="6" w:space="0" w:color="000000"/>
            </w:tcBorders>
            <w:shd w:val="clear" w:color="auto" w:fill="FFFFFF"/>
            <w:vAlign w:val="center"/>
          </w:tcPr>
          <w:p w:rsidR="00403CC7" w:rsidRPr="00403CC7" w:rsidRDefault="00A83B70" w:rsidP="00403CC7">
            <w:pPr>
              <w:contextualSpacing/>
              <w:jc w:val="center"/>
              <w:rPr>
                <w:rFonts w:cs="Times New Roman"/>
              </w:rPr>
            </w:pPr>
            <w:r>
              <w:rPr>
                <w:rFonts w:cs="Times New Roman"/>
              </w:rPr>
              <w:t>374,00</w:t>
            </w:r>
          </w:p>
        </w:tc>
        <w:tc>
          <w:tcPr>
            <w:tcW w:w="13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403CC7" w:rsidRPr="00403CC7" w:rsidRDefault="00A83B70" w:rsidP="00403CC7">
            <w:pPr>
              <w:snapToGrid w:val="0"/>
              <w:contextualSpacing/>
              <w:jc w:val="center"/>
              <w:rPr>
                <w:rFonts w:cs="Times New Roman"/>
              </w:rPr>
            </w:pPr>
            <w:r>
              <w:rPr>
                <w:rFonts w:cs="Times New Roman"/>
              </w:rPr>
              <w:t>17.952,00</w:t>
            </w:r>
          </w:p>
        </w:tc>
      </w:tr>
      <w:tr w:rsidR="00403CC7" w:rsidRPr="00403CC7" w:rsidTr="00403CC7">
        <w:trPr>
          <w:trHeight w:val="405"/>
        </w:trPr>
        <w:tc>
          <w:tcPr>
            <w:tcW w:w="693"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rPr>
                <w:rFonts w:cs="Times New Roman"/>
              </w:rPr>
            </w:pPr>
            <w:r w:rsidRPr="00403CC7">
              <w:rPr>
                <w:rFonts w:cs="Times New Roman"/>
              </w:rPr>
              <w:t>13</w:t>
            </w:r>
          </w:p>
        </w:tc>
        <w:tc>
          <w:tcPr>
            <w:tcW w:w="818" w:type="dxa"/>
            <w:tcBorders>
              <w:top w:val="single" w:sz="6" w:space="0" w:color="000000"/>
              <w:left w:val="single" w:sz="6" w:space="0" w:color="000000"/>
              <w:bottom w:val="single" w:sz="6" w:space="0" w:color="000000"/>
            </w:tcBorders>
            <w:shd w:val="clear" w:color="auto" w:fill="FFFFFF"/>
          </w:tcPr>
          <w:p w:rsidR="00403CC7" w:rsidRPr="00403CC7" w:rsidRDefault="00403CC7" w:rsidP="00403CC7">
            <w:pPr>
              <w:contextualSpacing/>
              <w:jc w:val="center"/>
              <w:rPr>
                <w:rFonts w:cs="Times New Roman"/>
              </w:rPr>
            </w:pPr>
            <w:r w:rsidRPr="00403CC7">
              <w:rPr>
                <w:rFonts w:cs="Times New Roman"/>
              </w:rPr>
              <w:t>48</w:t>
            </w:r>
          </w:p>
        </w:tc>
        <w:tc>
          <w:tcPr>
            <w:tcW w:w="559"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contextualSpacing/>
              <w:jc w:val="center"/>
              <w:rPr>
                <w:rFonts w:cs="Times New Roman"/>
              </w:rPr>
            </w:pPr>
            <w:r w:rsidRPr="00403CC7">
              <w:rPr>
                <w:rFonts w:cs="Times New Roman"/>
              </w:rPr>
              <w:t>Mês</w:t>
            </w:r>
          </w:p>
        </w:tc>
        <w:tc>
          <w:tcPr>
            <w:tcW w:w="2045"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contextualSpacing/>
              <w:rPr>
                <w:rFonts w:cs="Times New Roman"/>
              </w:rPr>
            </w:pPr>
            <w:r w:rsidRPr="00403CC7">
              <w:rPr>
                <w:rFonts w:cs="Times New Roman"/>
              </w:rPr>
              <w:t xml:space="preserve">Recursos Humanos </w:t>
            </w:r>
          </w:p>
        </w:tc>
        <w:tc>
          <w:tcPr>
            <w:tcW w:w="996"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contextualSpacing/>
              <w:jc w:val="center"/>
              <w:rPr>
                <w:rFonts w:cs="Times New Roman"/>
              </w:rPr>
            </w:pPr>
            <w:r w:rsidRPr="00403CC7">
              <w:rPr>
                <w:rFonts w:cs="Times New Roman"/>
              </w:rPr>
              <w:t>02</w:t>
            </w:r>
          </w:p>
        </w:tc>
        <w:tc>
          <w:tcPr>
            <w:tcW w:w="1365" w:type="dxa"/>
            <w:tcBorders>
              <w:top w:val="single" w:sz="6" w:space="0" w:color="000000"/>
              <w:left w:val="single" w:sz="6" w:space="0" w:color="000000"/>
              <w:bottom w:val="single" w:sz="6" w:space="0" w:color="000000"/>
            </w:tcBorders>
            <w:shd w:val="clear" w:color="auto" w:fill="FFFFFF"/>
            <w:vAlign w:val="center"/>
          </w:tcPr>
          <w:p w:rsidR="00403CC7" w:rsidRPr="00403CC7" w:rsidRDefault="00A83B70" w:rsidP="00403CC7">
            <w:pPr>
              <w:contextualSpacing/>
              <w:jc w:val="center"/>
              <w:rPr>
                <w:rFonts w:cs="Times New Roman"/>
              </w:rPr>
            </w:pPr>
            <w:r>
              <w:rPr>
                <w:rFonts w:cs="Times New Roman"/>
              </w:rPr>
              <w:t>440,00</w:t>
            </w:r>
          </w:p>
        </w:tc>
        <w:tc>
          <w:tcPr>
            <w:tcW w:w="13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403CC7" w:rsidRPr="00403CC7" w:rsidRDefault="00A83B70" w:rsidP="00403CC7">
            <w:pPr>
              <w:snapToGrid w:val="0"/>
              <w:contextualSpacing/>
              <w:jc w:val="center"/>
              <w:rPr>
                <w:rFonts w:cs="Times New Roman"/>
              </w:rPr>
            </w:pPr>
            <w:r>
              <w:rPr>
                <w:rFonts w:cs="Times New Roman"/>
              </w:rPr>
              <w:t>21.120,00</w:t>
            </w:r>
          </w:p>
        </w:tc>
      </w:tr>
      <w:tr w:rsidR="00403CC7" w:rsidRPr="00403CC7" w:rsidTr="00403CC7">
        <w:trPr>
          <w:trHeight w:val="405"/>
        </w:trPr>
        <w:tc>
          <w:tcPr>
            <w:tcW w:w="693"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rPr>
                <w:rFonts w:cs="Times New Roman"/>
              </w:rPr>
            </w:pPr>
            <w:r w:rsidRPr="00403CC7">
              <w:rPr>
                <w:rFonts w:cs="Times New Roman"/>
              </w:rPr>
              <w:t>14</w:t>
            </w:r>
          </w:p>
        </w:tc>
        <w:tc>
          <w:tcPr>
            <w:tcW w:w="818" w:type="dxa"/>
            <w:tcBorders>
              <w:top w:val="single" w:sz="6" w:space="0" w:color="000000"/>
              <w:left w:val="single" w:sz="6" w:space="0" w:color="000000"/>
              <w:bottom w:val="single" w:sz="6" w:space="0" w:color="000000"/>
            </w:tcBorders>
            <w:shd w:val="clear" w:color="auto" w:fill="FFFFFF"/>
          </w:tcPr>
          <w:p w:rsidR="00403CC7" w:rsidRPr="00403CC7" w:rsidRDefault="00403CC7" w:rsidP="00403CC7">
            <w:pPr>
              <w:rPr>
                <w:rFonts w:cs="Times New Roman"/>
              </w:rPr>
            </w:pPr>
            <w:r w:rsidRPr="00403CC7">
              <w:rPr>
                <w:rFonts w:cs="Times New Roman"/>
              </w:rPr>
              <w:t>48</w:t>
            </w:r>
          </w:p>
        </w:tc>
        <w:tc>
          <w:tcPr>
            <w:tcW w:w="559"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contextualSpacing/>
              <w:jc w:val="center"/>
              <w:rPr>
                <w:rFonts w:cs="Times New Roman"/>
              </w:rPr>
            </w:pPr>
            <w:r w:rsidRPr="00403CC7">
              <w:rPr>
                <w:rFonts w:cs="Times New Roman"/>
              </w:rPr>
              <w:t>Mês</w:t>
            </w:r>
          </w:p>
        </w:tc>
        <w:tc>
          <w:tcPr>
            <w:tcW w:w="2045"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contextualSpacing/>
              <w:rPr>
                <w:rFonts w:cs="Times New Roman"/>
              </w:rPr>
            </w:pPr>
            <w:r w:rsidRPr="00403CC7">
              <w:rPr>
                <w:rFonts w:cs="Times New Roman"/>
              </w:rPr>
              <w:t xml:space="preserve">Portal da Transparência </w:t>
            </w:r>
          </w:p>
        </w:tc>
        <w:tc>
          <w:tcPr>
            <w:tcW w:w="996"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contextualSpacing/>
              <w:jc w:val="center"/>
              <w:rPr>
                <w:rFonts w:cs="Times New Roman"/>
              </w:rPr>
            </w:pPr>
            <w:r w:rsidRPr="00403CC7">
              <w:rPr>
                <w:rFonts w:cs="Times New Roman"/>
              </w:rPr>
              <w:t>–--</w:t>
            </w:r>
          </w:p>
        </w:tc>
        <w:tc>
          <w:tcPr>
            <w:tcW w:w="1365" w:type="dxa"/>
            <w:tcBorders>
              <w:top w:val="single" w:sz="6" w:space="0" w:color="000000"/>
              <w:left w:val="single" w:sz="6" w:space="0" w:color="000000"/>
              <w:bottom w:val="single" w:sz="6" w:space="0" w:color="000000"/>
            </w:tcBorders>
            <w:shd w:val="clear" w:color="auto" w:fill="FFFFFF"/>
            <w:vAlign w:val="center"/>
          </w:tcPr>
          <w:p w:rsidR="00403CC7" w:rsidRPr="00403CC7" w:rsidRDefault="00A83B70" w:rsidP="00403CC7">
            <w:pPr>
              <w:contextualSpacing/>
              <w:jc w:val="center"/>
              <w:rPr>
                <w:rFonts w:cs="Times New Roman"/>
                <w:color w:val="000000"/>
              </w:rPr>
            </w:pPr>
            <w:r>
              <w:rPr>
                <w:rFonts w:cs="Times New Roman"/>
                <w:color w:val="000000"/>
              </w:rPr>
              <w:t>223,00</w:t>
            </w:r>
          </w:p>
        </w:tc>
        <w:tc>
          <w:tcPr>
            <w:tcW w:w="13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403CC7" w:rsidRPr="00403CC7" w:rsidRDefault="00A83B70" w:rsidP="00403CC7">
            <w:pPr>
              <w:snapToGrid w:val="0"/>
              <w:contextualSpacing/>
              <w:jc w:val="center"/>
              <w:rPr>
                <w:rFonts w:cs="Times New Roman"/>
              </w:rPr>
            </w:pPr>
            <w:r>
              <w:rPr>
                <w:rFonts w:cs="Times New Roman"/>
              </w:rPr>
              <w:t>10.704,00</w:t>
            </w:r>
          </w:p>
        </w:tc>
      </w:tr>
      <w:tr w:rsidR="00403CC7" w:rsidRPr="00403CC7" w:rsidTr="00403CC7">
        <w:trPr>
          <w:trHeight w:val="405"/>
        </w:trPr>
        <w:tc>
          <w:tcPr>
            <w:tcW w:w="693"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rPr>
                <w:rFonts w:cs="Times New Roman"/>
              </w:rPr>
            </w:pPr>
            <w:r w:rsidRPr="00403CC7">
              <w:rPr>
                <w:rFonts w:cs="Times New Roman"/>
              </w:rPr>
              <w:t>15</w:t>
            </w:r>
          </w:p>
        </w:tc>
        <w:tc>
          <w:tcPr>
            <w:tcW w:w="818" w:type="dxa"/>
            <w:tcBorders>
              <w:top w:val="single" w:sz="6" w:space="0" w:color="000000"/>
              <w:left w:val="single" w:sz="6" w:space="0" w:color="000000"/>
              <w:bottom w:val="single" w:sz="6" w:space="0" w:color="000000"/>
            </w:tcBorders>
            <w:shd w:val="clear" w:color="auto" w:fill="FFFFFF"/>
          </w:tcPr>
          <w:p w:rsidR="00403CC7" w:rsidRPr="00403CC7" w:rsidRDefault="00403CC7" w:rsidP="00403CC7">
            <w:pPr>
              <w:contextualSpacing/>
              <w:jc w:val="center"/>
              <w:rPr>
                <w:rFonts w:cs="Times New Roman"/>
              </w:rPr>
            </w:pPr>
            <w:r w:rsidRPr="00403CC7">
              <w:rPr>
                <w:rFonts w:cs="Times New Roman"/>
              </w:rPr>
              <w:t>48</w:t>
            </w:r>
          </w:p>
        </w:tc>
        <w:tc>
          <w:tcPr>
            <w:tcW w:w="559"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contextualSpacing/>
              <w:jc w:val="center"/>
              <w:rPr>
                <w:rFonts w:cs="Times New Roman"/>
              </w:rPr>
            </w:pPr>
            <w:r w:rsidRPr="00403CC7">
              <w:rPr>
                <w:rFonts w:cs="Times New Roman"/>
              </w:rPr>
              <w:t>Mês</w:t>
            </w:r>
          </w:p>
        </w:tc>
        <w:tc>
          <w:tcPr>
            <w:tcW w:w="2045"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contextualSpacing/>
              <w:rPr>
                <w:rFonts w:cs="Times New Roman"/>
              </w:rPr>
            </w:pPr>
            <w:r w:rsidRPr="00403CC7">
              <w:rPr>
                <w:rFonts w:cs="Times New Roman"/>
              </w:rPr>
              <w:t xml:space="preserve">Relógio Ponto via </w:t>
            </w:r>
            <w:r w:rsidRPr="00403CC7">
              <w:rPr>
                <w:rFonts w:cs="Times New Roman"/>
              </w:rPr>
              <w:lastRenderedPageBreak/>
              <w:t>internet</w:t>
            </w:r>
          </w:p>
        </w:tc>
        <w:tc>
          <w:tcPr>
            <w:tcW w:w="996" w:type="dxa"/>
            <w:tcBorders>
              <w:top w:val="single" w:sz="6" w:space="0" w:color="000000"/>
              <w:left w:val="single" w:sz="6" w:space="0" w:color="000000"/>
              <w:bottom w:val="single" w:sz="6" w:space="0" w:color="000000"/>
            </w:tcBorders>
            <w:shd w:val="clear" w:color="auto" w:fill="FFFFFF"/>
            <w:vAlign w:val="center"/>
          </w:tcPr>
          <w:p w:rsidR="00403CC7" w:rsidRPr="00403CC7" w:rsidRDefault="00403CC7" w:rsidP="00403CC7">
            <w:pPr>
              <w:contextualSpacing/>
              <w:jc w:val="center"/>
              <w:rPr>
                <w:rFonts w:cs="Times New Roman"/>
              </w:rPr>
            </w:pPr>
            <w:r w:rsidRPr="00403CC7">
              <w:rPr>
                <w:rFonts w:cs="Times New Roman"/>
              </w:rPr>
              <w:lastRenderedPageBreak/>
              <w:t>–--</w:t>
            </w:r>
          </w:p>
        </w:tc>
        <w:tc>
          <w:tcPr>
            <w:tcW w:w="1365" w:type="dxa"/>
            <w:tcBorders>
              <w:top w:val="single" w:sz="6" w:space="0" w:color="000000"/>
              <w:left w:val="single" w:sz="6" w:space="0" w:color="000000"/>
              <w:bottom w:val="single" w:sz="6" w:space="0" w:color="000000"/>
            </w:tcBorders>
            <w:shd w:val="clear" w:color="auto" w:fill="FFFFFF"/>
            <w:vAlign w:val="center"/>
          </w:tcPr>
          <w:p w:rsidR="00403CC7" w:rsidRPr="00403CC7" w:rsidRDefault="00A83B70" w:rsidP="00403CC7">
            <w:pPr>
              <w:contextualSpacing/>
              <w:jc w:val="center"/>
              <w:rPr>
                <w:rFonts w:cs="Times New Roman"/>
              </w:rPr>
            </w:pPr>
            <w:r>
              <w:rPr>
                <w:rFonts w:cs="Times New Roman"/>
              </w:rPr>
              <w:t>274,00</w:t>
            </w:r>
          </w:p>
        </w:tc>
        <w:tc>
          <w:tcPr>
            <w:tcW w:w="13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403CC7" w:rsidRPr="00403CC7" w:rsidRDefault="00A83B70" w:rsidP="00403CC7">
            <w:pPr>
              <w:snapToGrid w:val="0"/>
              <w:contextualSpacing/>
              <w:jc w:val="center"/>
              <w:rPr>
                <w:rFonts w:cs="Times New Roman"/>
              </w:rPr>
            </w:pPr>
            <w:r>
              <w:rPr>
                <w:rFonts w:cs="Times New Roman"/>
              </w:rPr>
              <w:t>13.152,00</w:t>
            </w:r>
          </w:p>
        </w:tc>
      </w:tr>
    </w:tbl>
    <w:p w:rsidR="00403CC7" w:rsidRPr="00403CC7" w:rsidRDefault="00403CC7" w:rsidP="00403CC7">
      <w:pPr>
        <w:contextualSpacing/>
        <w:rPr>
          <w:rFonts w:cs="Times New Roman"/>
        </w:rPr>
      </w:pPr>
    </w:p>
    <w:p w:rsidR="00403CC7" w:rsidRPr="00403CC7" w:rsidRDefault="00403CC7" w:rsidP="00403CC7">
      <w:pPr>
        <w:contextualSpacing/>
        <w:rPr>
          <w:rFonts w:cs="Times New Roman"/>
        </w:rPr>
      </w:pPr>
      <w:r w:rsidRPr="00403CC7">
        <w:rPr>
          <w:rFonts w:cs="Times New Roman"/>
          <w:b/>
        </w:rPr>
        <w:t xml:space="preserve">2.   </w:t>
      </w:r>
      <w:r w:rsidRPr="00403CC7">
        <w:rPr>
          <w:rFonts w:cs="Times New Roman"/>
          <w:b/>
          <w:bCs/>
          <w:color w:val="000000"/>
        </w:rPr>
        <w:t xml:space="preserve">Licenciamento de uso dos aplicativos: </w:t>
      </w:r>
      <w:proofErr w:type="gramStart"/>
      <w:r w:rsidRPr="00403CC7">
        <w:rPr>
          <w:rFonts w:cs="Times New Roman"/>
          <w:b/>
          <w:bCs/>
          <w:color w:val="000000"/>
        </w:rPr>
        <w:t>Fundo Municipal Saúde</w:t>
      </w:r>
      <w:proofErr w:type="gramEnd"/>
      <w:r w:rsidRPr="00403CC7">
        <w:rPr>
          <w:rFonts w:cs="Times New Roman"/>
          <w:b/>
          <w:bCs/>
          <w:color w:val="000000"/>
        </w:rPr>
        <w:t xml:space="preserve"> Coronel Freitas</w:t>
      </w:r>
    </w:p>
    <w:tbl>
      <w:tblPr>
        <w:tblW w:w="0" w:type="auto"/>
        <w:tblInd w:w="427" w:type="dxa"/>
        <w:tblLayout w:type="fixed"/>
        <w:tblCellMar>
          <w:top w:w="15" w:type="dxa"/>
          <w:left w:w="15" w:type="dxa"/>
          <w:bottom w:w="15" w:type="dxa"/>
          <w:right w:w="15" w:type="dxa"/>
        </w:tblCellMar>
        <w:tblLook w:val="0000"/>
      </w:tblPr>
      <w:tblGrid>
        <w:gridCol w:w="693"/>
        <w:gridCol w:w="818"/>
        <w:gridCol w:w="559"/>
        <w:gridCol w:w="2045"/>
        <w:gridCol w:w="996"/>
        <w:gridCol w:w="1365"/>
        <w:gridCol w:w="1349"/>
      </w:tblGrid>
      <w:tr w:rsidR="00A83B70" w:rsidRPr="00403CC7" w:rsidTr="00A83B70">
        <w:trPr>
          <w:trHeight w:val="405"/>
        </w:trPr>
        <w:tc>
          <w:tcPr>
            <w:tcW w:w="693" w:type="dxa"/>
            <w:tcBorders>
              <w:top w:val="single" w:sz="6" w:space="0" w:color="000000"/>
              <w:left w:val="single" w:sz="6" w:space="0" w:color="000000"/>
              <w:bottom w:val="single" w:sz="6" w:space="0" w:color="000000"/>
            </w:tcBorders>
            <w:shd w:val="clear" w:color="auto" w:fill="FFFFFF"/>
            <w:vAlign w:val="center"/>
          </w:tcPr>
          <w:p w:rsidR="00A83B70" w:rsidRPr="00403CC7" w:rsidRDefault="00A83B70" w:rsidP="00403CC7">
            <w:pPr>
              <w:pStyle w:val="Textopadro"/>
              <w:shd w:val="clear" w:color="auto" w:fill="FFFFFF"/>
              <w:contextualSpacing/>
              <w:rPr>
                <w:rFonts w:cs="Times New Roman"/>
              </w:rPr>
            </w:pPr>
            <w:r w:rsidRPr="00403CC7">
              <w:rPr>
                <w:rFonts w:cs="Times New Roman"/>
                <w:b/>
                <w:lang w:val="pt-BR"/>
              </w:rPr>
              <w:t>Item</w:t>
            </w:r>
          </w:p>
        </w:tc>
        <w:tc>
          <w:tcPr>
            <w:tcW w:w="818" w:type="dxa"/>
            <w:tcBorders>
              <w:top w:val="single" w:sz="6" w:space="0" w:color="000000"/>
              <w:left w:val="single" w:sz="6" w:space="0" w:color="000000"/>
              <w:bottom w:val="single" w:sz="6" w:space="0" w:color="000000"/>
            </w:tcBorders>
            <w:shd w:val="clear" w:color="auto" w:fill="FFFFFF"/>
            <w:vAlign w:val="center"/>
          </w:tcPr>
          <w:p w:rsidR="00A83B70" w:rsidRPr="00403CC7" w:rsidRDefault="00A83B70" w:rsidP="00403CC7">
            <w:pPr>
              <w:contextualSpacing/>
              <w:jc w:val="center"/>
              <w:rPr>
                <w:rFonts w:cs="Times New Roman"/>
              </w:rPr>
            </w:pPr>
            <w:proofErr w:type="spellStart"/>
            <w:r w:rsidRPr="00403CC7">
              <w:rPr>
                <w:rFonts w:cs="Times New Roman"/>
                <w:b/>
                <w:bCs/>
                <w:color w:val="000000"/>
              </w:rPr>
              <w:t>Qtde</w:t>
            </w:r>
            <w:proofErr w:type="spellEnd"/>
          </w:p>
        </w:tc>
        <w:tc>
          <w:tcPr>
            <w:tcW w:w="559" w:type="dxa"/>
            <w:tcBorders>
              <w:top w:val="single" w:sz="6" w:space="0" w:color="000000"/>
              <w:left w:val="single" w:sz="6" w:space="0" w:color="000000"/>
              <w:bottom w:val="single" w:sz="6" w:space="0" w:color="000000"/>
            </w:tcBorders>
            <w:shd w:val="clear" w:color="auto" w:fill="FFFFFF"/>
            <w:vAlign w:val="center"/>
          </w:tcPr>
          <w:p w:rsidR="00A83B70" w:rsidRPr="00403CC7" w:rsidRDefault="00A83B70" w:rsidP="00403CC7">
            <w:pPr>
              <w:contextualSpacing/>
              <w:jc w:val="center"/>
              <w:rPr>
                <w:rFonts w:cs="Times New Roman"/>
              </w:rPr>
            </w:pPr>
            <w:r w:rsidRPr="00403CC7">
              <w:rPr>
                <w:rFonts w:cs="Times New Roman"/>
                <w:b/>
                <w:bCs/>
                <w:color w:val="000000"/>
              </w:rPr>
              <w:t>UN</w:t>
            </w:r>
          </w:p>
        </w:tc>
        <w:tc>
          <w:tcPr>
            <w:tcW w:w="2045" w:type="dxa"/>
            <w:tcBorders>
              <w:top w:val="single" w:sz="6" w:space="0" w:color="000000"/>
              <w:left w:val="single" w:sz="6" w:space="0" w:color="000000"/>
              <w:bottom w:val="single" w:sz="6" w:space="0" w:color="000000"/>
            </w:tcBorders>
            <w:shd w:val="clear" w:color="auto" w:fill="FFFFFF"/>
            <w:vAlign w:val="center"/>
          </w:tcPr>
          <w:p w:rsidR="00A83B70" w:rsidRPr="00403CC7" w:rsidRDefault="00A83B70" w:rsidP="00403CC7">
            <w:pPr>
              <w:contextualSpacing/>
              <w:jc w:val="center"/>
              <w:rPr>
                <w:rFonts w:cs="Times New Roman"/>
              </w:rPr>
            </w:pPr>
            <w:r w:rsidRPr="00403CC7">
              <w:rPr>
                <w:rFonts w:cs="Times New Roman"/>
                <w:b/>
                <w:bCs/>
                <w:color w:val="000000"/>
              </w:rPr>
              <w:t>Descrição</w:t>
            </w:r>
          </w:p>
        </w:tc>
        <w:tc>
          <w:tcPr>
            <w:tcW w:w="996" w:type="dxa"/>
            <w:tcBorders>
              <w:top w:val="single" w:sz="6" w:space="0" w:color="000000"/>
              <w:left w:val="single" w:sz="6" w:space="0" w:color="000000"/>
              <w:bottom w:val="single" w:sz="6" w:space="0" w:color="000000"/>
            </w:tcBorders>
            <w:shd w:val="clear" w:color="auto" w:fill="FFFFFF"/>
            <w:vAlign w:val="center"/>
          </w:tcPr>
          <w:p w:rsidR="00A83B70" w:rsidRPr="00403CC7" w:rsidRDefault="00A83B70" w:rsidP="00403CC7">
            <w:pPr>
              <w:contextualSpacing/>
              <w:jc w:val="center"/>
              <w:rPr>
                <w:rFonts w:cs="Times New Roman"/>
              </w:rPr>
            </w:pPr>
            <w:r w:rsidRPr="00403CC7">
              <w:rPr>
                <w:rFonts w:cs="Times New Roman"/>
                <w:b/>
                <w:bCs/>
                <w:color w:val="000000"/>
              </w:rPr>
              <w:t>Usuários</w:t>
            </w:r>
          </w:p>
        </w:tc>
        <w:tc>
          <w:tcPr>
            <w:tcW w:w="1365" w:type="dxa"/>
            <w:tcBorders>
              <w:top w:val="single" w:sz="6" w:space="0" w:color="000000"/>
              <w:left w:val="single" w:sz="6" w:space="0" w:color="000000"/>
              <w:bottom w:val="single" w:sz="6" w:space="0" w:color="000000"/>
            </w:tcBorders>
            <w:shd w:val="clear" w:color="auto" w:fill="FFFFFF"/>
          </w:tcPr>
          <w:p w:rsidR="00A83B70" w:rsidRPr="00403CC7" w:rsidRDefault="005F00A3" w:rsidP="00403CC7">
            <w:pPr>
              <w:contextualSpacing/>
              <w:jc w:val="center"/>
              <w:rPr>
                <w:rFonts w:cs="Times New Roman"/>
              </w:rPr>
            </w:pPr>
            <w:r>
              <w:rPr>
                <w:rFonts w:cs="Times New Roman"/>
                <w:b/>
                <w:bCs/>
                <w:color w:val="000000"/>
              </w:rPr>
              <w:t>Custo u</w:t>
            </w:r>
            <w:r w:rsidRPr="00403CC7">
              <w:rPr>
                <w:rFonts w:cs="Times New Roman"/>
                <w:b/>
                <w:bCs/>
                <w:color w:val="000000"/>
              </w:rPr>
              <w:t xml:space="preserve">nitário </w:t>
            </w:r>
          </w:p>
          <w:p w:rsidR="00A83B70" w:rsidRPr="00403CC7" w:rsidRDefault="005F00A3" w:rsidP="00403CC7">
            <w:pPr>
              <w:contextualSpacing/>
              <w:jc w:val="center"/>
              <w:rPr>
                <w:rFonts w:cs="Times New Roman"/>
              </w:rPr>
            </w:pPr>
            <w:r>
              <w:rPr>
                <w:rFonts w:cs="Times New Roman"/>
                <w:b/>
                <w:bCs/>
                <w:color w:val="000000"/>
              </w:rPr>
              <w:t>(</w:t>
            </w:r>
            <w:r w:rsidR="00A83B70" w:rsidRPr="00403CC7">
              <w:rPr>
                <w:rFonts w:cs="Times New Roman"/>
                <w:b/>
                <w:bCs/>
                <w:color w:val="000000"/>
              </w:rPr>
              <w:t>R$</w:t>
            </w:r>
            <w:r>
              <w:rPr>
                <w:rFonts w:cs="Times New Roman"/>
                <w:b/>
                <w:bCs/>
                <w:color w:val="000000"/>
              </w:rPr>
              <w:t>)</w:t>
            </w:r>
          </w:p>
        </w:tc>
        <w:tc>
          <w:tcPr>
            <w:tcW w:w="13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3B70" w:rsidRPr="00403CC7" w:rsidRDefault="005F00A3" w:rsidP="00403CC7">
            <w:pPr>
              <w:contextualSpacing/>
              <w:jc w:val="center"/>
              <w:rPr>
                <w:rFonts w:cs="Times New Roman"/>
              </w:rPr>
            </w:pPr>
            <w:r>
              <w:rPr>
                <w:rFonts w:cs="Times New Roman"/>
                <w:b/>
                <w:bCs/>
                <w:color w:val="000000"/>
              </w:rPr>
              <w:t>Valor t</w:t>
            </w:r>
            <w:r w:rsidRPr="00403CC7">
              <w:rPr>
                <w:rFonts w:cs="Times New Roman"/>
                <w:b/>
                <w:bCs/>
                <w:color w:val="000000"/>
              </w:rPr>
              <w:t xml:space="preserve">otal </w:t>
            </w:r>
            <w:r w:rsidR="00A83B70" w:rsidRPr="00403CC7">
              <w:rPr>
                <w:rFonts w:cs="Times New Roman"/>
                <w:b/>
                <w:bCs/>
                <w:color w:val="000000"/>
              </w:rPr>
              <w:t xml:space="preserve"> </w:t>
            </w:r>
          </w:p>
          <w:p w:rsidR="00A83B70" w:rsidRPr="00403CC7" w:rsidRDefault="005F00A3" w:rsidP="00403CC7">
            <w:pPr>
              <w:contextualSpacing/>
              <w:jc w:val="center"/>
              <w:rPr>
                <w:rFonts w:cs="Times New Roman"/>
              </w:rPr>
            </w:pPr>
            <w:r>
              <w:rPr>
                <w:rFonts w:cs="Times New Roman"/>
                <w:b/>
                <w:bCs/>
                <w:color w:val="000000"/>
              </w:rPr>
              <w:t>(</w:t>
            </w:r>
            <w:r w:rsidR="00A83B70" w:rsidRPr="00403CC7">
              <w:rPr>
                <w:rFonts w:cs="Times New Roman"/>
                <w:b/>
                <w:bCs/>
                <w:color w:val="000000"/>
              </w:rPr>
              <w:t>R$</w:t>
            </w:r>
            <w:r>
              <w:rPr>
                <w:rFonts w:cs="Times New Roman"/>
                <w:b/>
                <w:bCs/>
                <w:color w:val="000000"/>
              </w:rPr>
              <w:t>)</w:t>
            </w:r>
          </w:p>
        </w:tc>
      </w:tr>
      <w:tr w:rsidR="00A83B70" w:rsidRPr="00403CC7" w:rsidTr="00A83B70">
        <w:trPr>
          <w:trHeight w:val="405"/>
        </w:trPr>
        <w:tc>
          <w:tcPr>
            <w:tcW w:w="693" w:type="dxa"/>
            <w:tcBorders>
              <w:left w:val="single" w:sz="6" w:space="0" w:color="000000"/>
              <w:bottom w:val="single" w:sz="6" w:space="0" w:color="000000"/>
            </w:tcBorders>
            <w:shd w:val="clear" w:color="auto" w:fill="FFFFFF"/>
            <w:vAlign w:val="center"/>
          </w:tcPr>
          <w:p w:rsidR="00A83B70" w:rsidRPr="00403CC7" w:rsidRDefault="00A83B70" w:rsidP="00403CC7">
            <w:pPr>
              <w:rPr>
                <w:rFonts w:cs="Times New Roman"/>
              </w:rPr>
            </w:pPr>
            <w:r w:rsidRPr="00403CC7">
              <w:rPr>
                <w:rFonts w:cs="Times New Roman"/>
              </w:rPr>
              <w:t>16</w:t>
            </w:r>
          </w:p>
        </w:tc>
        <w:tc>
          <w:tcPr>
            <w:tcW w:w="818" w:type="dxa"/>
            <w:tcBorders>
              <w:left w:val="single" w:sz="6" w:space="0" w:color="000000"/>
              <w:bottom w:val="single" w:sz="6" w:space="0" w:color="000000"/>
            </w:tcBorders>
            <w:shd w:val="clear" w:color="auto" w:fill="FFFFFF"/>
            <w:vAlign w:val="center"/>
          </w:tcPr>
          <w:p w:rsidR="00A83B70" w:rsidRPr="00403CC7" w:rsidRDefault="00A83B70" w:rsidP="00403CC7">
            <w:pPr>
              <w:contextualSpacing/>
              <w:jc w:val="center"/>
              <w:rPr>
                <w:rFonts w:cs="Times New Roman"/>
              </w:rPr>
            </w:pPr>
            <w:r w:rsidRPr="00403CC7">
              <w:rPr>
                <w:rFonts w:cs="Times New Roman"/>
              </w:rPr>
              <w:t>48</w:t>
            </w:r>
          </w:p>
        </w:tc>
        <w:tc>
          <w:tcPr>
            <w:tcW w:w="559" w:type="dxa"/>
            <w:tcBorders>
              <w:left w:val="single" w:sz="6" w:space="0" w:color="000000"/>
              <w:bottom w:val="single" w:sz="6" w:space="0" w:color="000000"/>
            </w:tcBorders>
            <w:shd w:val="clear" w:color="auto" w:fill="FFFFFF"/>
            <w:vAlign w:val="center"/>
          </w:tcPr>
          <w:p w:rsidR="00A83B70" w:rsidRPr="00403CC7" w:rsidRDefault="00A83B70" w:rsidP="00403CC7">
            <w:pPr>
              <w:contextualSpacing/>
              <w:jc w:val="center"/>
              <w:rPr>
                <w:rFonts w:cs="Times New Roman"/>
              </w:rPr>
            </w:pPr>
            <w:r w:rsidRPr="00403CC7">
              <w:rPr>
                <w:rFonts w:cs="Times New Roman"/>
              </w:rPr>
              <w:t>Mês</w:t>
            </w:r>
          </w:p>
        </w:tc>
        <w:tc>
          <w:tcPr>
            <w:tcW w:w="2045" w:type="dxa"/>
            <w:tcBorders>
              <w:left w:val="single" w:sz="6" w:space="0" w:color="000000"/>
              <w:bottom w:val="single" w:sz="6" w:space="0" w:color="000000"/>
            </w:tcBorders>
            <w:shd w:val="clear" w:color="auto" w:fill="FFFFFF"/>
            <w:vAlign w:val="center"/>
          </w:tcPr>
          <w:p w:rsidR="00A83B70" w:rsidRPr="00403CC7" w:rsidRDefault="00A83B70" w:rsidP="00403CC7">
            <w:pPr>
              <w:contextualSpacing/>
              <w:rPr>
                <w:rFonts w:cs="Times New Roman"/>
              </w:rPr>
            </w:pPr>
            <w:r w:rsidRPr="00403CC7">
              <w:rPr>
                <w:rFonts w:cs="Times New Roman"/>
              </w:rPr>
              <w:t xml:space="preserve">Contabilidade Pública </w:t>
            </w:r>
          </w:p>
        </w:tc>
        <w:tc>
          <w:tcPr>
            <w:tcW w:w="996" w:type="dxa"/>
            <w:tcBorders>
              <w:left w:val="single" w:sz="6" w:space="0" w:color="000000"/>
              <w:bottom w:val="single" w:sz="6" w:space="0" w:color="000000"/>
            </w:tcBorders>
            <w:shd w:val="clear" w:color="auto" w:fill="FFFFFF"/>
            <w:vAlign w:val="center"/>
          </w:tcPr>
          <w:p w:rsidR="00A83B70" w:rsidRPr="00403CC7" w:rsidRDefault="00A83B70" w:rsidP="00403CC7">
            <w:pPr>
              <w:contextualSpacing/>
              <w:jc w:val="center"/>
              <w:rPr>
                <w:rFonts w:cs="Times New Roman"/>
                <w:color w:val="000000"/>
              </w:rPr>
            </w:pPr>
            <w:r w:rsidRPr="00403CC7">
              <w:rPr>
                <w:rFonts w:cs="Times New Roman"/>
                <w:color w:val="000000"/>
              </w:rPr>
              <w:t>03</w:t>
            </w:r>
          </w:p>
        </w:tc>
        <w:tc>
          <w:tcPr>
            <w:tcW w:w="1365" w:type="dxa"/>
            <w:tcBorders>
              <w:left w:val="single" w:sz="6" w:space="0" w:color="000000"/>
              <w:bottom w:val="single" w:sz="6" w:space="0" w:color="000000"/>
            </w:tcBorders>
            <w:shd w:val="clear" w:color="auto" w:fill="FFFFFF"/>
            <w:vAlign w:val="center"/>
          </w:tcPr>
          <w:p w:rsidR="00A83B70" w:rsidRPr="00403CC7" w:rsidRDefault="005F00A3" w:rsidP="00403CC7">
            <w:pPr>
              <w:contextualSpacing/>
              <w:jc w:val="center"/>
              <w:rPr>
                <w:rFonts w:cs="Times New Roman"/>
                <w:color w:val="000000"/>
              </w:rPr>
            </w:pPr>
            <w:r>
              <w:rPr>
                <w:rFonts w:cs="Times New Roman"/>
                <w:color w:val="000000"/>
              </w:rPr>
              <w:t>240,00</w:t>
            </w:r>
          </w:p>
        </w:tc>
        <w:tc>
          <w:tcPr>
            <w:tcW w:w="1349" w:type="dxa"/>
            <w:tcBorders>
              <w:left w:val="single" w:sz="6" w:space="0" w:color="000000"/>
              <w:bottom w:val="single" w:sz="6" w:space="0" w:color="000000"/>
              <w:right w:val="single" w:sz="6" w:space="0" w:color="000000"/>
            </w:tcBorders>
            <w:shd w:val="clear" w:color="auto" w:fill="auto"/>
            <w:vAlign w:val="center"/>
          </w:tcPr>
          <w:p w:rsidR="00A83B70" w:rsidRPr="00403CC7" w:rsidRDefault="005F00A3" w:rsidP="005F00A3">
            <w:pPr>
              <w:snapToGrid w:val="0"/>
              <w:contextualSpacing/>
              <w:jc w:val="center"/>
              <w:rPr>
                <w:rFonts w:cs="Times New Roman"/>
              </w:rPr>
            </w:pPr>
            <w:r>
              <w:rPr>
                <w:rFonts w:cs="Times New Roman"/>
              </w:rPr>
              <w:t>11.520,00</w:t>
            </w:r>
          </w:p>
        </w:tc>
      </w:tr>
      <w:tr w:rsidR="00A83B70" w:rsidRPr="00403CC7" w:rsidTr="00A83B70">
        <w:trPr>
          <w:trHeight w:val="405"/>
        </w:trPr>
        <w:tc>
          <w:tcPr>
            <w:tcW w:w="693" w:type="dxa"/>
            <w:tcBorders>
              <w:top w:val="single" w:sz="6" w:space="0" w:color="000000"/>
              <w:left w:val="single" w:sz="6" w:space="0" w:color="000000"/>
              <w:bottom w:val="single" w:sz="6" w:space="0" w:color="000000"/>
            </w:tcBorders>
            <w:shd w:val="clear" w:color="auto" w:fill="FFFFFF"/>
            <w:vAlign w:val="center"/>
          </w:tcPr>
          <w:p w:rsidR="00A83B70" w:rsidRPr="00403CC7" w:rsidRDefault="00A83B70" w:rsidP="00403CC7">
            <w:pPr>
              <w:rPr>
                <w:rFonts w:cs="Times New Roman"/>
              </w:rPr>
            </w:pPr>
            <w:r w:rsidRPr="00403CC7">
              <w:rPr>
                <w:rFonts w:cs="Times New Roman"/>
              </w:rPr>
              <w:t>17</w:t>
            </w:r>
          </w:p>
        </w:tc>
        <w:tc>
          <w:tcPr>
            <w:tcW w:w="818" w:type="dxa"/>
            <w:tcBorders>
              <w:top w:val="single" w:sz="6" w:space="0" w:color="000000"/>
              <w:left w:val="single" w:sz="6" w:space="0" w:color="000000"/>
              <w:bottom w:val="single" w:sz="6" w:space="0" w:color="000000"/>
            </w:tcBorders>
            <w:shd w:val="clear" w:color="auto" w:fill="FFFFFF"/>
          </w:tcPr>
          <w:p w:rsidR="00A83B70" w:rsidRPr="00403CC7" w:rsidRDefault="00A83B70" w:rsidP="00403CC7">
            <w:pPr>
              <w:contextualSpacing/>
              <w:jc w:val="center"/>
              <w:rPr>
                <w:rFonts w:cs="Times New Roman"/>
              </w:rPr>
            </w:pPr>
            <w:r w:rsidRPr="00403CC7">
              <w:rPr>
                <w:rFonts w:cs="Times New Roman"/>
              </w:rPr>
              <w:t>48</w:t>
            </w:r>
          </w:p>
        </w:tc>
        <w:tc>
          <w:tcPr>
            <w:tcW w:w="559" w:type="dxa"/>
            <w:tcBorders>
              <w:top w:val="single" w:sz="6" w:space="0" w:color="000000"/>
              <w:left w:val="single" w:sz="6" w:space="0" w:color="000000"/>
              <w:bottom w:val="single" w:sz="6" w:space="0" w:color="000000"/>
            </w:tcBorders>
            <w:shd w:val="clear" w:color="auto" w:fill="FFFFFF"/>
            <w:vAlign w:val="center"/>
          </w:tcPr>
          <w:p w:rsidR="00A83B70" w:rsidRPr="00403CC7" w:rsidRDefault="00A83B70" w:rsidP="00403CC7">
            <w:pPr>
              <w:contextualSpacing/>
              <w:jc w:val="center"/>
              <w:rPr>
                <w:rFonts w:cs="Times New Roman"/>
              </w:rPr>
            </w:pPr>
            <w:r w:rsidRPr="00403CC7">
              <w:rPr>
                <w:rFonts w:cs="Times New Roman"/>
              </w:rPr>
              <w:t>Mês</w:t>
            </w:r>
          </w:p>
        </w:tc>
        <w:tc>
          <w:tcPr>
            <w:tcW w:w="2045" w:type="dxa"/>
            <w:tcBorders>
              <w:top w:val="single" w:sz="6" w:space="0" w:color="000000"/>
              <w:left w:val="single" w:sz="6" w:space="0" w:color="000000"/>
              <w:bottom w:val="single" w:sz="6" w:space="0" w:color="000000"/>
            </w:tcBorders>
            <w:shd w:val="clear" w:color="auto" w:fill="FFFFFF"/>
            <w:vAlign w:val="center"/>
          </w:tcPr>
          <w:p w:rsidR="00A83B70" w:rsidRPr="00403CC7" w:rsidRDefault="00A83B70" w:rsidP="00403CC7">
            <w:pPr>
              <w:contextualSpacing/>
              <w:rPr>
                <w:rFonts w:cs="Times New Roman"/>
              </w:rPr>
            </w:pPr>
            <w:r w:rsidRPr="00403CC7">
              <w:rPr>
                <w:rFonts w:cs="Times New Roman"/>
              </w:rPr>
              <w:t xml:space="preserve">Compras e Licitações </w:t>
            </w:r>
          </w:p>
        </w:tc>
        <w:tc>
          <w:tcPr>
            <w:tcW w:w="996" w:type="dxa"/>
            <w:tcBorders>
              <w:top w:val="single" w:sz="6" w:space="0" w:color="000000"/>
              <w:left w:val="single" w:sz="6" w:space="0" w:color="000000"/>
              <w:bottom w:val="single" w:sz="6" w:space="0" w:color="000000"/>
            </w:tcBorders>
            <w:shd w:val="clear" w:color="auto" w:fill="FFFFFF"/>
            <w:vAlign w:val="center"/>
          </w:tcPr>
          <w:p w:rsidR="00A83B70" w:rsidRPr="00403CC7" w:rsidRDefault="00A83B70" w:rsidP="00403CC7">
            <w:pPr>
              <w:contextualSpacing/>
              <w:jc w:val="center"/>
              <w:rPr>
                <w:rFonts w:cs="Times New Roman"/>
              </w:rPr>
            </w:pPr>
            <w:r w:rsidRPr="00403CC7">
              <w:rPr>
                <w:rFonts w:cs="Times New Roman"/>
              </w:rPr>
              <w:t>03</w:t>
            </w:r>
          </w:p>
        </w:tc>
        <w:tc>
          <w:tcPr>
            <w:tcW w:w="1365" w:type="dxa"/>
            <w:tcBorders>
              <w:top w:val="single" w:sz="6" w:space="0" w:color="000000"/>
              <w:left w:val="single" w:sz="6" w:space="0" w:color="000000"/>
              <w:bottom w:val="single" w:sz="6" w:space="0" w:color="000000"/>
            </w:tcBorders>
            <w:shd w:val="clear" w:color="auto" w:fill="FFFFFF"/>
            <w:vAlign w:val="center"/>
          </w:tcPr>
          <w:p w:rsidR="00A83B70" w:rsidRPr="00403CC7" w:rsidRDefault="005F00A3" w:rsidP="00403CC7">
            <w:pPr>
              <w:contextualSpacing/>
              <w:jc w:val="center"/>
              <w:rPr>
                <w:rFonts w:cs="Times New Roman"/>
              </w:rPr>
            </w:pPr>
            <w:r>
              <w:rPr>
                <w:rFonts w:cs="Times New Roman"/>
              </w:rPr>
              <w:t>260,00</w:t>
            </w:r>
          </w:p>
        </w:tc>
        <w:tc>
          <w:tcPr>
            <w:tcW w:w="13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3B70" w:rsidRPr="00403CC7" w:rsidRDefault="005F00A3" w:rsidP="005F00A3">
            <w:pPr>
              <w:snapToGrid w:val="0"/>
              <w:contextualSpacing/>
              <w:jc w:val="center"/>
              <w:rPr>
                <w:rFonts w:cs="Times New Roman"/>
              </w:rPr>
            </w:pPr>
            <w:r>
              <w:rPr>
                <w:rFonts w:cs="Times New Roman"/>
              </w:rPr>
              <w:t>12.480,00</w:t>
            </w:r>
          </w:p>
        </w:tc>
      </w:tr>
      <w:tr w:rsidR="00A83B70" w:rsidRPr="00403CC7" w:rsidTr="00A83B70">
        <w:trPr>
          <w:trHeight w:val="405"/>
        </w:trPr>
        <w:tc>
          <w:tcPr>
            <w:tcW w:w="693" w:type="dxa"/>
            <w:tcBorders>
              <w:top w:val="single" w:sz="6" w:space="0" w:color="000000"/>
              <w:left w:val="single" w:sz="6" w:space="0" w:color="000000"/>
              <w:bottom w:val="single" w:sz="6" w:space="0" w:color="000000"/>
            </w:tcBorders>
            <w:shd w:val="clear" w:color="auto" w:fill="FFFFFF"/>
            <w:vAlign w:val="center"/>
          </w:tcPr>
          <w:p w:rsidR="00A83B70" w:rsidRPr="00403CC7" w:rsidRDefault="00A83B70" w:rsidP="00403CC7">
            <w:pPr>
              <w:rPr>
                <w:rFonts w:cs="Times New Roman"/>
              </w:rPr>
            </w:pPr>
            <w:r w:rsidRPr="00403CC7">
              <w:rPr>
                <w:rFonts w:cs="Times New Roman"/>
              </w:rPr>
              <w:t>18</w:t>
            </w:r>
          </w:p>
        </w:tc>
        <w:tc>
          <w:tcPr>
            <w:tcW w:w="818" w:type="dxa"/>
            <w:tcBorders>
              <w:top w:val="single" w:sz="6" w:space="0" w:color="000000"/>
              <w:left w:val="single" w:sz="6" w:space="0" w:color="000000"/>
              <w:bottom w:val="single" w:sz="6" w:space="0" w:color="000000"/>
            </w:tcBorders>
            <w:shd w:val="clear" w:color="auto" w:fill="FFFFFF"/>
          </w:tcPr>
          <w:p w:rsidR="00A83B70" w:rsidRPr="00403CC7" w:rsidRDefault="00A83B70" w:rsidP="00403CC7">
            <w:pPr>
              <w:contextualSpacing/>
              <w:jc w:val="center"/>
              <w:rPr>
                <w:rFonts w:cs="Times New Roman"/>
              </w:rPr>
            </w:pPr>
            <w:r w:rsidRPr="00403CC7">
              <w:rPr>
                <w:rFonts w:cs="Times New Roman"/>
              </w:rPr>
              <w:t>48</w:t>
            </w:r>
          </w:p>
        </w:tc>
        <w:tc>
          <w:tcPr>
            <w:tcW w:w="559" w:type="dxa"/>
            <w:tcBorders>
              <w:top w:val="single" w:sz="6" w:space="0" w:color="000000"/>
              <w:left w:val="single" w:sz="6" w:space="0" w:color="000000"/>
              <w:bottom w:val="single" w:sz="6" w:space="0" w:color="000000"/>
            </w:tcBorders>
            <w:shd w:val="clear" w:color="auto" w:fill="FFFFFF"/>
            <w:vAlign w:val="center"/>
          </w:tcPr>
          <w:p w:rsidR="00A83B70" w:rsidRPr="00403CC7" w:rsidRDefault="00A83B70" w:rsidP="00403CC7">
            <w:pPr>
              <w:contextualSpacing/>
              <w:jc w:val="center"/>
              <w:rPr>
                <w:rFonts w:cs="Times New Roman"/>
              </w:rPr>
            </w:pPr>
            <w:r w:rsidRPr="00403CC7">
              <w:rPr>
                <w:rFonts w:cs="Times New Roman"/>
              </w:rPr>
              <w:t>Mês</w:t>
            </w:r>
          </w:p>
        </w:tc>
        <w:tc>
          <w:tcPr>
            <w:tcW w:w="2045" w:type="dxa"/>
            <w:tcBorders>
              <w:top w:val="single" w:sz="6" w:space="0" w:color="000000"/>
              <w:left w:val="single" w:sz="6" w:space="0" w:color="000000"/>
              <w:bottom w:val="single" w:sz="6" w:space="0" w:color="000000"/>
            </w:tcBorders>
            <w:shd w:val="clear" w:color="auto" w:fill="FFFFFF"/>
            <w:vAlign w:val="center"/>
          </w:tcPr>
          <w:p w:rsidR="00A83B70" w:rsidRPr="00403CC7" w:rsidRDefault="00A83B70" w:rsidP="00403CC7">
            <w:pPr>
              <w:contextualSpacing/>
              <w:rPr>
                <w:rFonts w:cs="Times New Roman"/>
              </w:rPr>
            </w:pPr>
            <w:r w:rsidRPr="00403CC7">
              <w:rPr>
                <w:rFonts w:cs="Times New Roman"/>
              </w:rPr>
              <w:t xml:space="preserve">Folha de Pagamento </w:t>
            </w:r>
          </w:p>
        </w:tc>
        <w:tc>
          <w:tcPr>
            <w:tcW w:w="996" w:type="dxa"/>
            <w:tcBorders>
              <w:top w:val="single" w:sz="6" w:space="0" w:color="000000"/>
              <w:left w:val="single" w:sz="6" w:space="0" w:color="000000"/>
              <w:bottom w:val="single" w:sz="6" w:space="0" w:color="000000"/>
            </w:tcBorders>
            <w:shd w:val="clear" w:color="auto" w:fill="FFFFFF"/>
            <w:vAlign w:val="center"/>
          </w:tcPr>
          <w:p w:rsidR="00A83B70" w:rsidRPr="00403CC7" w:rsidRDefault="00A83B70" w:rsidP="00403CC7">
            <w:pPr>
              <w:contextualSpacing/>
              <w:jc w:val="center"/>
              <w:rPr>
                <w:rFonts w:cs="Times New Roman"/>
              </w:rPr>
            </w:pPr>
            <w:r w:rsidRPr="00403CC7">
              <w:rPr>
                <w:rFonts w:cs="Times New Roman"/>
              </w:rPr>
              <w:t>02</w:t>
            </w:r>
          </w:p>
        </w:tc>
        <w:tc>
          <w:tcPr>
            <w:tcW w:w="1365" w:type="dxa"/>
            <w:tcBorders>
              <w:top w:val="single" w:sz="6" w:space="0" w:color="000000"/>
              <w:left w:val="single" w:sz="6" w:space="0" w:color="000000"/>
              <w:bottom w:val="single" w:sz="6" w:space="0" w:color="000000"/>
            </w:tcBorders>
            <w:shd w:val="clear" w:color="auto" w:fill="FFFFFF"/>
            <w:vAlign w:val="center"/>
          </w:tcPr>
          <w:p w:rsidR="00A83B70" w:rsidRPr="00403CC7" w:rsidRDefault="005F00A3" w:rsidP="00403CC7">
            <w:pPr>
              <w:contextualSpacing/>
              <w:jc w:val="center"/>
              <w:rPr>
                <w:rFonts w:cs="Times New Roman"/>
              </w:rPr>
            </w:pPr>
            <w:r>
              <w:rPr>
                <w:rFonts w:cs="Times New Roman"/>
              </w:rPr>
              <w:t>245,00</w:t>
            </w:r>
          </w:p>
        </w:tc>
        <w:tc>
          <w:tcPr>
            <w:tcW w:w="13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3B70" w:rsidRPr="00403CC7" w:rsidRDefault="005F00A3" w:rsidP="005F00A3">
            <w:pPr>
              <w:snapToGrid w:val="0"/>
              <w:contextualSpacing/>
              <w:jc w:val="center"/>
              <w:rPr>
                <w:rFonts w:cs="Times New Roman"/>
              </w:rPr>
            </w:pPr>
            <w:r>
              <w:rPr>
                <w:rFonts w:cs="Times New Roman"/>
              </w:rPr>
              <w:t>11.760,00</w:t>
            </w:r>
          </w:p>
        </w:tc>
      </w:tr>
      <w:tr w:rsidR="00A83B70" w:rsidRPr="00403CC7" w:rsidTr="00A83B70">
        <w:trPr>
          <w:trHeight w:val="405"/>
        </w:trPr>
        <w:tc>
          <w:tcPr>
            <w:tcW w:w="693" w:type="dxa"/>
            <w:tcBorders>
              <w:top w:val="single" w:sz="6" w:space="0" w:color="000000"/>
              <w:left w:val="single" w:sz="6" w:space="0" w:color="000000"/>
              <w:bottom w:val="single" w:sz="6" w:space="0" w:color="000000"/>
            </w:tcBorders>
            <w:shd w:val="clear" w:color="auto" w:fill="FFFFFF"/>
            <w:vAlign w:val="center"/>
          </w:tcPr>
          <w:p w:rsidR="00A83B70" w:rsidRPr="00403CC7" w:rsidRDefault="00A83B70" w:rsidP="00403CC7">
            <w:pPr>
              <w:rPr>
                <w:rFonts w:cs="Times New Roman"/>
              </w:rPr>
            </w:pPr>
            <w:r w:rsidRPr="00403CC7">
              <w:rPr>
                <w:rFonts w:cs="Times New Roman"/>
              </w:rPr>
              <w:t>19</w:t>
            </w:r>
          </w:p>
        </w:tc>
        <w:tc>
          <w:tcPr>
            <w:tcW w:w="818" w:type="dxa"/>
            <w:tcBorders>
              <w:top w:val="single" w:sz="6" w:space="0" w:color="000000"/>
              <w:left w:val="single" w:sz="6" w:space="0" w:color="000000"/>
              <w:bottom w:val="single" w:sz="6" w:space="0" w:color="000000"/>
            </w:tcBorders>
            <w:shd w:val="clear" w:color="auto" w:fill="FFFFFF"/>
          </w:tcPr>
          <w:p w:rsidR="00A83B70" w:rsidRPr="00403CC7" w:rsidRDefault="00A83B70" w:rsidP="00403CC7">
            <w:pPr>
              <w:contextualSpacing/>
              <w:jc w:val="center"/>
              <w:rPr>
                <w:rFonts w:cs="Times New Roman"/>
              </w:rPr>
            </w:pPr>
            <w:r w:rsidRPr="00403CC7">
              <w:rPr>
                <w:rFonts w:cs="Times New Roman"/>
              </w:rPr>
              <w:t>48</w:t>
            </w:r>
          </w:p>
        </w:tc>
        <w:tc>
          <w:tcPr>
            <w:tcW w:w="559" w:type="dxa"/>
            <w:tcBorders>
              <w:top w:val="single" w:sz="6" w:space="0" w:color="000000"/>
              <w:left w:val="single" w:sz="6" w:space="0" w:color="000000"/>
              <w:bottom w:val="single" w:sz="6" w:space="0" w:color="000000"/>
            </w:tcBorders>
            <w:shd w:val="clear" w:color="auto" w:fill="FFFFFF"/>
            <w:vAlign w:val="center"/>
          </w:tcPr>
          <w:p w:rsidR="00A83B70" w:rsidRPr="00403CC7" w:rsidRDefault="00A83B70" w:rsidP="00403CC7">
            <w:pPr>
              <w:contextualSpacing/>
              <w:jc w:val="center"/>
              <w:rPr>
                <w:rFonts w:cs="Times New Roman"/>
              </w:rPr>
            </w:pPr>
            <w:r w:rsidRPr="00403CC7">
              <w:rPr>
                <w:rFonts w:cs="Times New Roman"/>
              </w:rPr>
              <w:t>Mês</w:t>
            </w:r>
          </w:p>
        </w:tc>
        <w:tc>
          <w:tcPr>
            <w:tcW w:w="2045" w:type="dxa"/>
            <w:tcBorders>
              <w:top w:val="single" w:sz="6" w:space="0" w:color="000000"/>
              <w:left w:val="single" w:sz="6" w:space="0" w:color="000000"/>
              <w:bottom w:val="single" w:sz="6" w:space="0" w:color="000000"/>
            </w:tcBorders>
            <w:shd w:val="clear" w:color="auto" w:fill="FFFFFF"/>
            <w:vAlign w:val="center"/>
          </w:tcPr>
          <w:p w:rsidR="00A83B70" w:rsidRPr="00403CC7" w:rsidRDefault="00A83B70" w:rsidP="00403CC7">
            <w:pPr>
              <w:contextualSpacing/>
              <w:rPr>
                <w:rFonts w:cs="Times New Roman"/>
              </w:rPr>
            </w:pPr>
            <w:r w:rsidRPr="00403CC7">
              <w:rPr>
                <w:rFonts w:cs="Times New Roman"/>
              </w:rPr>
              <w:t xml:space="preserve">Recursos Humanos </w:t>
            </w:r>
          </w:p>
        </w:tc>
        <w:tc>
          <w:tcPr>
            <w:tcW w:w="996" w:type="dxa"/>
            <w:tcBorders>
              <w:top w:val="single" w:sz="6" w:space="0" w:color="000000"/>
              <w:left w:val="single" w:sz="6" w:space="0" w:color="000000"/>
              <w:bottom w:val="single" w:sz="6" w:space="0" w:color="000000"/>
            </w:tcBorders>
            <w:shd w:val="clear" w:color="auto" w:fill="FFFFFF"/>
            <w:vAlign w:val="center"/>
          </w:tcPr>
          <w:p w:rsidR="00A83B70" w:rsidRPr="00403CC7" w:rsidRDefault="00A83B70" w:rsidP="00403CC7">
            <w:pPr>
              <w:contextualSpacing/>
              <w:jc w:val="center"/>
              <w:rPr>
                <w:rFonts w:cs="Times New Roman"/>
              </w:rPr>
            </w:pPr>
            <w:r w:rsidRPr="00403CC7">
              <w:rPr>
                <w:rFonts w:cs="Times New Roman"/>
              </w:rPr>
              <w:t>02</w:t>
            </w:r>
          </w:p>
        </w:tc>
        <w:tc>
          <w:tcPr>
            <w:tcW w:w="1365" w:type="dxa"/>
            <w:tcBorders>
              <w:top w:val="single" w:sz="6" w:space="0" w:color="000000"/>
              <w:left w:val="single" w:sz="6" w:space="0" w:color="000000"/>
              <w:bottom w:val="single" w:sz="6" w:space="0" w:color="000000"/>
            </w:tcBorders>
            <w:shd w:val="clear" w:color="auto" w:fill="FFFFFF"/>
            <w:vAlign w:val="center"/>
          </w:tcPr>
          <w:p w:rsidR="00A83B70" w:rsidRPr="00403CC7" w:rsidRDefault="005F00A3" w:rsidP="005F00A3">
            <w:pPr>
              <w:contextualSpacing/>
              <w:jc w:val="center"/>
              <w:rPr>
                <w:rFonts w:cs="Times New Roman"/>
              </w:rPr>
            </w:pPr>
            <w:r>
              <w:rPr>
                <w:rFonts w:cs="Times New Roman"/>
              </w:rPr>
              <w:t>170,00</w:t>
            </w:r>
          </w:p>
        </w:tc>
        <w:tc>
          <w:tcPr>
            <w:tcW w:w="13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3B70" w:rsidRPr="00403CC7" w:rsidRDefault="005F00A3" w:rsidP="005F00A3">
            <w:pPr>
              <w:snapToGrid w:val="0"/>
              <w:contextualSpacing/>
              <w:jc w:val="center"/>
              <w:rPr>
                <w:rFonts w:cs="Times New Roman"/>
              </w:rPr>
            </w:pPr>
            <w:r>
              <w:rPr>
                <w:rFonts w:cs="Times New Roman"/>
              </w:rPr>
              <w:t>8.160,00</w:t>
            </w:r>
          </w:p>
        </w:tc>
      </w:tr>
    </w:tbl>
    <w:p w:rsidR="00403CC7" w:rsidRPr="00403CC7" w:rsidRDefault="00403CC7" w:rsidP="00403CC7">
      <w:pPr>
        <w:contextualSpacing/>
        <w:rPr>
          <w:rFonts w:cs="Times New Roman"/>
          <w:b/>
          <w:bCs/>
          <w:color w:val="000000"/>
        </w:rPr>
      </w:pPr>
    </w:p>
    <w:p w:rsidR="00403CC7" w:rsidRPr="00403CC7" w:rsidRDefault="00403CC7" w:rsidP="00403CC7">
      <w:pPr>
        <w:contextualSpacing/>
        <w:rPr>
          <w:rFonts w:cs="Times New Roman"/>
        </w:rPr>
      </w:pPr>
      <w:r w:rsidRPr="00403CC7">
        <w:rPr>
          <w:rFonts w:cs="Times New Roman"/>
          <w:b/>
          <w:bCs/>
          <w:color w:val="000000"/>
        </w:rPr>
        <w:t xml:space="preserve">3.    Serviços Técnicos: </w:t>
      </w:r>
    </w:p>
    <w:tbl>
      <w:tblPr>
        <w:tblW w:w="8867" w:type="dxa"/>
        <w:tblInd w:w="517" w:type="dxa"/>
        <w:tblLayout w:type="fixed"/>
        <w:tblCellMar>
          <w:top w:w="105" w:type="dxa"/>
          <w:left w:w="105" w:type="dxa"/>
          <w:bottom w:w="105" w:type="dxa"/>
          <w:right w:w="105" w:type="dxa"/>
        </w:tblCellMar>
        <w:tblLook w:val="0000"/>
      </w:tblPr>
      <w:tblGrid>
        <w:gridCol w:w="691"/>
        <w:gridCol w:w="740"/>
        <w:gridCol w:w="851"/>
        <w:gridCol w:w="3260"/>
        <w:gridCol w:w="709"/>
        <w:gridCol w:w="1275"/>
        <w:gridCol w:w="1341"/>
      </w:tblGrid>
      <w:tr w:rsidR="005F00A3" w:rsidRPr="00403CC7" w:rsidTr="005F00A3">
        <w:trPr>
          <w:trHeight w:val="405"/>
        </w:trPr>
        <w:tc>
          <w:tcPr>
            <w:tcW w:w="691" w:type="dxa"/>
            <w:tcBorders>
              <w:top w:val="single" w:sz="6" w:space="0" w:color="000000"/>
              <w:left w:val="single" w:sz="6" w:space="0" w:color="000000"/>
              <w:bottom w:val="single" w:sz="6" w:space="0" w:color="000000"/>
            </w:tcBorders>
            <w:shd w:val="clear" w:color="auto" w:fill="FFFFFF"/>
            <w:vAlign w:val="center"/>
          </w:tcPr>
          <w:p w:rsidR="005F00A3" w:rsidRPr="00403CC7" w:rsidRDefault="005F00A3" w:rsidP="00403CC7">
            <w:pPr>
              <w:contextualSpacing/>
              <w:jc w:val="center"/>
              <w:rPr>
                <w:rFonts w:cs="Times New Roman"/>
              </w:rPr>
            </w:pPr>
            <w:r w:rsidRPr="00403CC7">
              <w:rPr>
                <w:rFonts w:cs="Times New Roman"/>
                <w:b/>
                <w:bCs/>
                <w:color w:val="000000"/>
              </w:rPr>
              <w:t>Item</w:t>
            </w:r>
          </w:p>
        </w:tc>
        <w:tc>
          <w:tcPr>
            <w:tcW w:w="740" w:type="dxa"/>
            <w:tcBorders>
              <w:top w:val="single" w:sz="6" w:space="0" w:color="000000"/>
              <w:left w:val="single" w:sz="6" w:space="0" w:color="000000"/>
              <w:bottom w:val="single" w:sz="6" w:space="0" w:color="000000"/>
            </w:tcBorders>
            <w:shd w:val="clear" w:color="auto" w:fill="FFFFFF"/>
            <w:vAlign w:val="center"/>
          </w:tcPr>
          <w:p w:rsidR="005F00A3" w:rsidRPr="00403CC7" w:rsidRDefault="005F00A3" w:rsidP="00403CC7">
            <w:pPr>
              <w:contextualSpacing/>
              <w:jc w:val="center"/>
              <w:rPr>
                <w:rFonts w:cs="Times New Roman"/>
              </w:rPr>
            </w:pPr>
            <w:proofErr w:type="spellStart"/>
            <w:r w:rsidRPr="00403CC7">
              <w:rPr>
                <w:rFonts w:cs="Times New Roman"/>
                <w:b/>
                <w:bCs/>
                <w:color w:val="000000"/>
              </w:rPr>
              <w:t>Qtde</w:t>
            </w:r>
            <w:proofErr w:type="spellEnd"/>
          </w:p>
        </w:tc>
        <w:tc>
          <w:tcPr>
            <w:tcW w:w="851" w:type="dxa"/>
            <w:tcBorders>
              <w:top w:val="single" w:sz="6" w:space="0" w:color="000000"/>
              <w:left w:val="single" w:sz="6" w:space="0" w:color="000000"/>
              <w:bottom w:val="single" w:sz="6" w:space="0" w:color="000000"/>
            </w:tcBorders>
            <w:shd w:val="clear" w:color="auto" w:fill="FFFFFF"/>
            <w:vAlign w:val="center"/>
          </w:tcPr>
          <w:p w:rsidR="005F00A3" w:rsidRPr="00403CC7" w:rsidRDefault="005F00A3" w:rsidP="00403CC7">
            <w:pPr>
              <w:contextualSpacing/>
              <w:jc w:val="center"/>
              <w:rPr>
                <w:rFonts w:cs="Times New Roman"/>
              </w:rPr>
            </w:pPr>
            <w:r w:rsidRPr="00403CC7">
              <w:rPr>
                <w:rFonts w:cs="Times New Roman"/>
                <w:b/>
                <w:bCs/>
                <w:color w:val="000000"/>
              </w:rPr>
              <w:t>UN</w:t>
            </w:r>
          </w:p>
        </w:tc>
        <w:tc>
          <w:tcPr>
            <w:tcW w:w="3260" w:type="dxa"/>
            <w:tcBorders>
              <w:top w:val="single" w:sz="6" w:space="0" w:color="000000"/>
              <w:left w:val="single" w:sz="6" w:space="0" w:color="000000"/>
              <w:bottom w:val="single" w:sz="6" w:space="0" w:color="000000"/>
            </w:tcBorders>
            <w:shd w:val="clear" w:color="auto" w:fill="FFFFFF"/>
            <w:vAlign w:val="center"/>
          </w:tcPr>
          <w:p w:rsidR="005F00A3" w:rsidRPr="00403CC7" w:rsidRDefault="005F00A3" w:rsidP="00403CC7">
            <w:pPr>
              <w:contextualSpacing/>
              <w:jc w:val="center"/>
              <w:rPr>
                <w:rFonts w:cs="Times New Roman"/>
              </w:rPr>
            </w:pPr>
            <w:r w:rsidRPr="00403CC7">
              <w:rPr>
                <w:rFonts w:cs="Times New Roman"/>
                <w:b/>
                <w:bCs/>
                <w:color w:val="000000"/>
              </w:rPr>
              <w:t>Serviços</w:t>
            </w:r>
          </w:p>
        </w:tc>
        <w:tc>
          <w:tcPr>
            <w:tcW w:w="709" w:type="dxa"/>
            <w:tcBorders>
              <w:top w:val="single" w:sz="6" w:space="0" w:color="000000"/>
              <w:left w:val="single" w:sz="6" w:space="0" w:color="000000"/>
              <w:bottom w:val="single" w:sz="6" w:space="0" w:color="000000"/>
            </w:tcBorders>
            <w:shd w:val="clear" w:color="auto" w:fill="FFFFFF"/>
            <w:vAlign w:val="center"/>
          </w:tcPr>
          <w:p w:rsidR="005F00A3" w:rsidRPr="00403CC7" w:rsidRDefault="005F00A3" w:rsidP="00403CC7">
            <w:pPr>
              <w:contextualSpacing/>
              <w:jc w:val="center"/>
              <w:rPr>
                <w:rFonts w:cs="Times New Roman"/>
              </w:rPr>
            </w:pPr>
            <w:proofErr w:type="spellStart"/>
            <w:r w:rsidRPr="00403CC7">
              <w:rPr>
                <w:rFonts w:cs="Times New Roman"/>
                <w:b/>
                <w:bCs/>
                <w:color w:val="000000"/>
              </w:rPr>
              <w:t>Parc</w:t>
            </w:r>
            <w:proofErr w:type="spellEnd"/>
          </w:p>
        </w:tc>
        <w:tc>
          <w:tcPr>
            <w:tcW w:w="1275" w:type="dxa"/>
            <w:tcBorders>
              <w:top w:val="single" w:sz="6" w:space="0" w:color="000000"/>
              <w:left w:val="single" w:sz="6" w:space="0" w:color="000000"/>
              <w:bottom w:val="single" w:sz="6" w:space="0" w:color="000000"/>
            </w:tcBorders>
            <w:shd w:val="clear" w:color="auto" w:fill="FFFFFF"/>
          </w:tcPr>
          <w:p w:rsidR="005F00A3" w:rsidRPr="00403CC7" w:rsidRDefault="005F00A3" w:rsidP="005F00A3">
            <w:pPr>
              <w:contextualSpacing/>
              <w:jc w:val="center"/>
              <w:rPr>
                <w:rFonts w:cs="Times New Roman"/>
              </w:rPr>
            </w:pPr>
            <w:r>
              <w:rPr>
                <w:rFonts w:cs="Times New Roman"/>
                <w:b/>
                <w:bCs/>
                <w:color w:val="000000"/>
              </w:rPr>
              <w:t>C</w:t>
            </w:r>
            <w:r w:rsidRPr="00403CC7">
              <w:rPr>
                <w:rFonts w:cs="Times New Roman"/>
                <w:b/>
                <w:bCs/>
                <w:color w:val="000000"/>
              </w:rPr>
              <w:t xml:space="preserve">usto unitário </w:t>
            </w:r>
            <w:r>
              <w:rPr>
                <w:rFonts w:cs="Times New Roman"/>
                <w:b/>
                <w:bCs/>
                <w:color w:val="000000"/>
              </w:rPr>
              <w:t>(</w:t>
            </w:r>
            <w:r w:rsidRPr="00403CC7">
              <w:rPr>
                <w:rFonts w:cs="Times New Roman"/>
                <w:b/>
                <w:bCs/>
                <w:color w:val="000000"/>
              </w:rPr>
              <w:t>R$</w:t>
            </w:r>
            <w:r>
              <w:rPr>
                <w:rFonts w:cs="Times New Roman"/>
                <w:b/>
                <w:bCs/>
                <w:color w:val="000000"/>
              </w:rPr>
              <w:t>)</w:t>
            </w:r>
          </w:p>
        </w:tc>
        <w:tc>
          <w:tcPr>
            <w:tcW w:w="134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F00A3" w:rsidRPr="00403CC7" w:rsidRDefault="005F00A3" w:rsidP="00403CC7">
            <w:pPr>
              <w:contextualSpacing/>
              <w:jc w:val="center"/>
              <w:rPr>
                <w:rFonts w:cs="Times New Roman"/>
              </w:rPr>
            </w:pPr>
            <w:r>
              <w:rPr>
                <w:rFonts w:cs="Times New Roman"/>
                <w:b/>
                <w:bCs/>
                <w:color w:val="000000"/>
              </w:rPr>
              <w:t>V</w:t>
            </w:r>
            <w:r w:rsidRPr="00403CC7">
              <w:rPr>
                <w:rFonts w:cs="Times New Roman"/>
                <w:b/>
                <w:bCs/>
                <w:color w:val="000000"/>
              </w:rPr>
              <w:t xml:space="preserve">alor total </w:t>
            </w:r>
          </w:p>
          <w:p w:rsidR="005F00A3" w:rsidRPr="00403CC7" w:rsidRDefault="005F00A3" w:rsidP="00403CC7">
            <w:pPr>
              <w:contextualSpacing/>
              <w:jc w:val="center"/>
              <w:rPr>
                <w:rFonts w:cs="Times New Roman"/>
              </w:rPr>
            </w:pPr>
            <w:r>
              <w:rPr>
                <w:rFonts w:cs="Times New Roman"/>
                <w:b/>
                <w:bCs/>
                <w:color w:val="000000"/>
              </w:rPr>
              <w:t>(</w:t>
            </w:r>
            <w:r w:rsidRPr="00403CC7">
              <w:rPr>
                <w:rFonts w:cs="Times New Roman"/>
                <w:b/>
                <w:bCs/>
                <w:color w:val="000000"/>
              </w:rPr>
              <w:t>R$</w:t>
            </w:r>
            <w:r>
              <w:rPr>
                <w:rFonts w:cs="Times New Roman"/>
                <w:b/>
                <w:bCs/>
                <w:color w:val="000000"/>
              </w:rPr>
              <w:t>)</w:t>
            </w:r>
          </w:p>
        </w:tc>
      </w:tr>
      <w:tr w:rsidR="005F00A3" w:rsidRPr="00403CC7" w:rsidTr="005F00A3">
        <w:trPr>
          <w:trHeight w:val="405"/>
        </w:trPr>
        <w:tc>
          <w:tcPr>
            <w:tcW w:w="691" w:type="dxa"/>
            <w:tcBorders>
              <w:top w:val="single" w:sz="6" w:space="0" w:color="000000"/>
              <w:left w:val="single" w:sz="6" w:space="0" w:color="000000"/>
              <w:bottom w:val="single" w:sz="6" w:space="0" w:color="000000"/>
            </w:tcBorders>
            <w:shd w:val="clear" w:color="auto" w:fill="FFFFFF"/>
            <w:vAlign w:val="center"/>
          </w:tcPr>
          <w:p w:rsidR="005F00A3" w:rsidRPr="00403CC7" w:rsidRDefault="005F00A3" w:rsidP="00403CC7">
            <w:pPr>
              <w:snapToGrid w:val="0"/>
              <w:contextualSpacing/>
              <w:jc w:val="center"/>
              <w:textAlignment w:val="baseline"/>
              <w:rPr>
                <w:rFonts w:cs="Times New Roman"/>
                <w:color w:val="000000"/>
              </w:rPr>
            </w:pPr>
            <w:r w:rsidRPr="00403CC7">
              <w:rPr>
                <w:rFonts w:cs="Times New Roman"/>
                <w:color w:val="000000"/>
              </w:rPr>
              <w:t>20</w:t>
            </w:r>
          </w:p>
        </w:tc>
        <w:tc>
          <w:tcPr>
            <w:tcW w:w="740" w:type="dxa"/>
            <w:tcBorders>
              <w:top w:val="single" w:sz="6" w:space="0" w:color="000000"/>
              <w:left w:val="single" w:sz="6" w:space="0" w:color="000000"/>
              <w:bottom w:val="single" w:sz="6" w:space="0" w:color="000000"/>
            </w:tcBorders>
            <w:shd w:val="clear" w:color="auto" w:fill="FFFFFF"/>
            <w:vAlign w:val="center"/>
          </w:tcPr>
          <w:p w:rsidR="005F00A3" w:rsidRPr="00403CC7" w:rsidRDefault="005F00A3" w:rsidP="00403CC7">
            <w:pPr>
              <w:contextualSpacing/>
              <w:jc w:val="center"/>
              <w:rPr>
                <w:rFonts w:cs="Times New Roman"/>
              </w:rPr>
            </w:pPr>
            <w:proofErr w:type="gramStart"/>
            <w:r w:rsidRPr="00403CC7">
              <w:rPr>
                <w:rFonts w:cs="Times New Roman"/>
              </w:rPr>
              <w:t>1</w:t>
            </w:r>
            <w:proofErr w:type="gramEnd"/>
          </w:p>
        </w:tc>
        <w:tc>
          <w:tcPr>
            <w:tcW w:w="851" w:type="dxa"/>
            <w:tcBorders>
              <w:top w:val="single" w:sz="6" w:space="0" w:color="000000"/>
              <w:left w:val="single" w:sz="6" w:space="0" w:color="000000"/>
              <w:bottom w:val="single" w:sz="6" w:space="0" w:color="000000"/>
            </w:tcBorders>
            <w:shd w:val="clear" w:color="auto" w:fill="FFFFFF"/>
            <w:vAlign w:val="center"/>
          </w:tcPr>
          <w:p w:rsidR="005F00A3" w:rsidRPr="00403CC7" w:rsidRDefault="005F00A3" w:rsidP="00403CC7">
            <w:pPr>
              <w:contextualSpacing/>
              <w:jc w:val="center"/>
              <w:rPr>
                <w:rFonts w:cs="Times New Roman"/>
              </w:rPr>
            </w:pPr>
            <w:r w:rsidRPr="00403CC7">
              <w:rPr>
                <w:rFonts w:cs="Times New Roman"/>
              </w:rPr>
              <w:t>Serv.</w:t>
            </w:r>
          </w:p>
        </w:tc>
        <w:tc>
          <w:tcPr>
            <w:tcW w:w="3260" w:type="dxa"/>
            <w:tcBorders>
              <w:top w:val="single" w:sz="6" w:space="0" w:color="000000"/>
              <w:left w:val="single" w:sz="6" w:space="0" w:color="000000"/>
              <w:bottom w:val="single" w:sz="6" w:space="0" w:color="000000"/>
            </w:tcBorders>
            <w:shd w:val="clear" w:color="auto" w:fill="FFFFFF"/>
            <w:vAlign w:val="center"/>
          </w:tcPr>
          <w:p w:rsidR="005F00A3" w:rsidRPr="00403CC7" w:rsidRDefault="005F00A3" w:rsidP="00403CC7">
            <w:pPr>
              <w:contextualSpacing/>
              <w:jc w:val="both"/>
              <w:rPr>
                <w:rFonts w:cs="Times New Roman"/>
              </w:rPr>
            </w:pPr>
            <w:r w:rsidRPr="00403CC7">
              <w:rPr>
                <w:rFonts w:cs="Times New Roman"/>
              </w:rPr>
              <w:t>Serviços de Migração, Implantação e Treinamento para os usuários.</w:t>
            </w:r>
          </w:p>
        </w:tc>
        <w:tc>
          <w:tcPr>
            <w:tcW w:w="709" w:type="dxa"/>
            <w:tcBorders>
              <w:top w:val="single" w:sz="6" w:space="0" w:color="000000"/>
              <w:left w:val="single" w:sz="6" w:space="0" w:color="000000"/>
              <w:bottom w:val="single" w:sz="6" w:space="0" w:color="000000"/>
            </w:tcBorders>
            <w:shd w:val="clear" w:color="auto" w:fill="FFFFFF"/>
            <w:vAlign w:val="center"/>
          </w:tcPr>
          <w:p w:rsidR="005F00A3" w:rsidRPr="00403CC7" w:rsidRDefault="005F00A3" w:rsidP="00403CC7">
            <w:pPr>
              <w:contextualSpacing/>
              <w:jc w:val="center"/>
              <w:rPr>
                <w:rFonts w:cs="Times New Roman"/>
              </w:rPr>
            </w:pPr>
            <w:r w:rsidRPr="00403CC7">
              <w:rPr>
                <w:rFonts w:cs="Times New Roman"/>
              </w:rPr>
              <w:t>01</w:t>
            </w:r>
          </w:p>
        </w:tc>
        <w:tc>
          <w:tcPr>
            <w:tcW w:w="1275" w:type="dxa"/>
            <w:tcBorders>
              <w:top w:val="single" w:sz="6" w:space="0" w:color="000000"/>
              <w:left w:val="single" w:sz="6" w:space="0" w:color="000000"/>
              <w:bottom w:val="single" w:sz="6" w:space="0" w:color="000000"/>
            </w:tcBorders>
            <w:shd w:val="clear" w:color="auto" w:fill="FFFFFF"/>
            <w:vAlign w:val="center"/>
          </w:tcPr>
          <w:p w:rsidR="005F00A3" w:rsidRPr="00403CC7" w:rsidRDefault="005F00A3" w:rsidP="00403CC7">
            <w:pPr>
              <w:contextualSpacing/>
              <w:jc w:val="center"/>
              <w:rPr>
                <w:rFonts w:cs="Times New Roman"/>
              </w:rPr>
            </w:pPr>
            <w:r>
              <w:rPr>
                <w:rFonts w:cs="Times New Roman"/>
              </w:rPr>
              <w:t>21</w:t>
            </w:r>
            <w:r w:rsidRPr="00403CC7">
              <w:rPr>
                <w:rFonts w:cs="Times New Roman"/>
              </w:rPr>
              <w:t>.000,00</w:t>
            </w:r>
          </w:p>
        </w:tc>
        <w:tc>
          <w:tcPr>
            <w:tcW w:w="134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F00A3" w:rsidRPr="00403CC7" w:rsidRDefault="005F00A3" w:rsidP="00403CC7">
            <w:pPr>
              <w:snapToGrid w:val="0"/>
              <w:contextualSpacing/>
              <w:jc w:val="center"/>
              <w:rPr>
                <w:rFonts w:cs="Times New Roman"/>
              </w:rPr>
            </w:pPr>
            <w:r>
              <w:rPr>
                <w:rFonts w:cs="Times New Roman"/>
              </w:rPr>
              <w:t>21.000,00</w:t>
            </w:r>
          </w:p>
        </w:tc>
      </w:tr>
      <w:tr w:rsidR="005F00A3" w:rsidRPr="00403CC7" w:rsidTr="005F00A3">
        <w:trPr>
          <w:trHeight w:val="405"/>
        </w:trPr>
        <w:tc>
          <w:tcPr>
            <w:tcW w:w="691" w:type="dxa"/>
            <w:tcBorders>
              <w:top w:val="single" w:sz="6" w:space="0" w:color="000000"/>
              <w:left w:val="single" w:sz="6" w:space="0" w:color="000000"/>
              <w:bottom w:val="single" w:sz="6" w:space="0" w:color="000000"/>
            </w:tcBorders>
            <w:shd w:val="clear" w:color="auto" w:fill="FFFFFF"/>
            <w:vAlign w:val="center"/>
          </w:tcPr>
          <w:p w:rsidR="005F00A3" w:rsidRPr="00403CC7" w:rsidRDefault="005F00A3" w:rsidP="00403CC7">
            <w:pPr>
              <w:snapToGrid w:val="0"/>
              <w:contextualSpacing/>
              <w:jc w:val="center"/>
              <w:textAlignment w:val="baseline"/>
              <w:rPr>
                <w:rFonts w:cs="Times New Roman"/>
                <w:color w:val="000000"/>
              </w:rPr>
            </w:pPr>
            <w:r w:rsidRPr="00403CC7">
              <w:rPr>
                <w:rFonts w:cs="Times New Roman"/>
                <w:color w:val="000000"/>
              </w:rPr>
              <w:t>21</w:t>
            </w:r>
          </w:p>
        </w:tc>
        <w:tc>
          <w:tcPr>
            <w:tcW w:w="740" w:type="dxa"/>
            <w:tcBorders>
              <w:top w:val="single" w:sz="6" w:space="0" w:color="000000"/>
              <w:left w:val="single" w:sz="6" w:space="0" w:color="000000"/>
              <w:bottom w:val="single" w:sz="6" w:space="0" w:color="000000"/>
            </w:tcBorders>
            <w:shd w:val="clear" w:color="auto" w:fill="FFFFFF"/>
            <w:vAlign w:val="center"/>
          </w:tcPr>
          <w:p w:rsidR="005F00A3" w:rsidRPr="00403CC7" w:rsidRDefault="005F00A3" w:rsidP="00403CC7">
            <w:pPr>
              <w:contextualSpacing/>
              <w:jc w:val="center"/>
              <w:rPr>
                <w:rFonts w:cs="Times New Roman"/>
              </w:rPr>
            </w:pPr>
            <w:r w:rsidRPr="00403CC7">
              <w:rPr>
                <w:rFonts w:cs="Times New Roman"/>
              </w:rPr>
              <w:t>50</w:t>
            </w:r>
          </w:p>
        </w:tc>
        <w:tc>
          <w:tcPr>
            <w:tcW w:w="851" w:type="dxa"/>
            <w:tcBorders>
              <w:top w:val="single" w:sz="6" w:space="0" w:color="000000"/>
              <w:left w:val="single" w:sz="6" w:space="0" w:color="000000"/>
              <w:bottom w:val="single" w:sz="6" w:space="0" w:color="000000"/>
            </w:tcBorders>
            <w:shd w:val="clear" w:color="auto" w:fill="FFFFFF"/>
            <w:vAlign w:val="center"/>
          </w:tcPr>
          <w:p w:rsidR="005F00A3" w:rsidRPr="00403CC7" w:rsidRDefault="005F00A3" w:rsidP="00403CC7">
            <w:pPr>
              <w:contextualSpacing/>
              <w:jc w:val="center"/>
              <w:rPr>
                <w:rFonts w:cs="Times New Roman"/>
              </w:rPr>
            </w:pPr>
            <w:r w:rsidRPr="00403CC7">
              <w:rPr>
                <w:rFonts w:cs="Times New Roman"/>
              </w:rPr>
              <w:t>Hora</w:t>
            </w:r>
          </w:p>
        </w:tc>
        <w:tc>
          <w:tcPr>
            <w:tcW w:w="3260" w:type="dxa"/>
            <w:tcBorders>
              <w:top w:val="single" w:sz="6" w:space="0" w:color="000000"/>
              <w:left w:val="single" w:sz="6" w:space="0" w:color="000000"/>
              <w:bottom w:val="single" w:sz="6" w:space="0" w:color="000000"/>
            </w:tcBorders>
            <w:shd w:val="clear" w:color="auto" w:fill="FFFFFF"/>
            <w:vAlign w:val="center"/>
          </w:tcPr>
          <w:p w:rsidR="005F00A3" w:rsidRPr="00403CC7" w:rsidRDefault="005F00A3" w:rsidP="00403CC7">
            <w:pPr>
              <w:contextualSpacing/>
              <w:jc w:val="both"/>
              <w:rPr>
                <w:rFonts w:cs="Times New Roman"/>
              </w:rPr>
            </w:pPr>
            <w:r w:rsidRPr="00403CC7">
              <w:rPr>
                <w:rFonts w:cs="Times New Roman"/>
              </w:rPr>
              <w:t>Serviços Técnicos, após implantação dos aplicativos, quando solicitado.</w:t>
            </w:r>
          </w:p>
        </w:tc>
        <w:tc>
          <w:tcPr>
            <w:tcW w:w="709" w:type="dxa"/>
            <w:tcBorders>
              <w:top w:val="single" w:sz="6" w:space="0" w:color="000000"/>
              <w:left w:val="single" w:sz="6" w:space="0" w:color="000000"/>
              <w:bottom w:val="single" w:sz="6" w:space="0" w:color="000000"/>
            </w:tcBorders>
            <w:shd w:val="clear" w:color="auto" w:fill="FFFFFF"/>
            <w:vAlign w:val="center"/>
          </w:tcPr>
          <w:p w:rsidR="005F00A3" w:rsidRPr="00403CC7" w:rsidRDefault="005F00A3" w:rsidP="00403CC7">
            <w:pPr>
              <w:contextualSpacing/>
              <w:jc w:val="center"/>
              <w:rPr>
                <w:rFonts w:cs="Times New Roman"/>
              </w:rPr>
            </w:pPr>
            <w:r w:rsidRPr="00403CC7">
              <w:rPr>
                <w:rFonts w:cs="Times New Roman"/>
              </w:rPr>
              <w:t>–--</w:t>
            </w:r>
          </w:p>
        </w:tc>
        <w:tc>
          <w:tcPr>
            <w:tcW w:w="1275" w:type="dxa"/>
            <w:tcBorders>
              <w:top w:val="single" w:sz="6" w:space="0" w:color="000000"/>
              <w:left w:val="single" w:sz="6" w:space="0" w:color="000000"/>
              <w:bottom w:val="single" w:sz="6" w:space="0" w:color="000000"/>
            </w:tcBorders>
            <w:shd w:val="clear" w:color="auto" w:fill="FFFFFF"/>
            <w:vAlign w:val="center"/>
          </w:tcPr>
          <w:p w:rsidR="005F00A3" w:rsidRPr="00403CC7" w:rsidRDefault="005F00A3" w:rsidP="005F00A3">
            <w:pPr>
              <w:contextualSpacing/>
              <w:jc w:val="center"/>
              <w:rPr>
                <w:rFonts w:cs="Times New Roman"/>
              </w:rPr>
            </w:pPr>
            <w:r>
              <w:rPr>
                <w:rFonts w:cs="Times New Roman"/>
              </w:rPr>
              <w:t>80</w:t>
            </w:r>
            <w:r w:rsidRPr="00403CC7">
              <w:rPr>
                <w:rFonts w:cs="Times New Roman"/>
              </w:rPr>
              <w:t>,00</w:t>
            </w:r>
          </w:p>
        </w:tc>
        <w:tc>
          <w:tcPr>
            <w:tcW w:w="134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F00A3" w:rsidRPr="00403CC7" w:rsidRDefault="005F00A3" w:rsidP="00403CC7">
            <w:pPr>
              <w:snapToGrid w:val="0"/>
              <w:contextualSpacing/>
              <w:jc w:val="center"/>
              <w:rPr>
                <w:rFonts w:cs="Times New Roman"/>
              </w:rPr>
            </w:pPr>
            <w:r>
              <w:rPr>
                <w:rFonts w:cs="Times New Roman"/>
              </w:rPr>
              <w:t>4.000,00</w:t>
            </w:r>
          </w:p>
        </w:tc>
      </w:tr>
      <w:tr w:rsidR="005F00A3" w:rsidRPr="00403CC7" w:rsidTr="005F00A3">
        <w:trPr>
          <w:trHeight w:val="405"/>
        </w:trPr>
        <w:tc>
          <w:tcPr>
            <w:tcW w:w="691" w:type="dxa"/>
            <w:tcBorders>
              <w:top w:val="single" w:sz="6" w:space="0" w:color="000000"/>
              <w:left w:val="single" w:sz="6" w:space="0" w:color="000000"/>
              <w:bottom w:val="single" w:sz="6" w:space="0" w:color="000000"/>
            </w:tcBorders>
            <w:shd w:val="clear" w:color="auto" w:fill="FFFFFF"/>
            <w:vAlign w:val="center"/>
          </w:tcPr>
          <w:p w:rsidR="005F00A3" w:rsidRPr="00403CC7" w:rsidRDefault="005F00A3" w:rsidP="00403CC7">
            <w:pPr>
              <w:snapToGrid w:val="0"/>
              <w:contextualSpacing/>
              <w:jc w:val="center"/>
              <w:textAlignment w:val="baseline"/>
              <w:rPr>
                <w:rFonts w:cs="Times New Roman"/>
                <w:color w:val="000000"/>
              </w:rPr>
            </w:pPr>
            <w:r w:rsidRPr="00403CC7">
              <w:rPr>
                <w:rFonts w:cs="Times New Roman"/>
                <w:color w:val="000000"/>
              </w:rPr>
              <w:t>22</w:t>
            </w:r>
          </w:p>
        </w:tc>
        <w:tc>
          <w:tcPr>
            <w:tcW w:w="740" w:type="dxa"/>
            <w:tcBorders>
              <w:top w:val="single" w:sz="6" w:space="0" w:color="000000"/>
              <w:left w:val="single" w:sz="6" w:space="0" w:color="000000"/>
              <w:bottom w:val="single" w:sz="6" w:space="0" w:color="000000"/>
            </w:tcBorders>
            <w:shd w:val="clear" w:color="auto" w:fill="FFFFFF"/>
            <w:vAlign w:val="center"/>
          </w:tcPr>
          <w:p w:rsidR="005F00A3" w:rsidRPr="00403CC7" w:rsidRDefault="005F00A3" w:rsidP="00403CC7">
            <w:pPr>
              <w:contextualSpacing/>
              <w:jc w:val="center"/>
              <w:rPr>
                <w:rFonts w:cs="Times New Roman"/>
              </w:rPr>
            </w:pPr>
            <w:r w:rsidRPr="00403CC7">
              <w:rPr>
                <w:rFonts w:cs="Times New Roman"/>
              </w:rPr>
              <w:t>300</w:t>
            </w:r>
          </w:p>
        </w:tc>
        <w:tc>
          <w:tcPr>
            <w:tcW w:w="851" w:type="dxa"/>
            <w:tcBorders>
              <w:top w:val="single" w:sz="6" w:space="0" w:color="000000"/>
              <w:left w:val="single" w:sz="6" w:space="0" w:color="000000"/>
              <w:bottom w:val="single" w:sz="6" w:space="0" w:color="000000"/>
            </w:tcBorders>
            <w:shd w:val="clear" w:color="auto" w:fill="FFFFFF"/>
            <w:vAlign w:val="center"/>
          </w:tcPr>
          <w:p w:rsidR="005F00A3" w:rsidRPr="00403CC7" w:rsidRDefault="005F00A3" w:rsidP="00403CC7">
            <w:pPr>
              <w:contextualSpacing/>
              <w:jc w:val="center"/>
              <w:rPr>
                <w:rFonts w:cs="Times New Roman"/>
              </w:rPr>
            </w:pPr>
            <w:r w:rsidRPr="00403CC7">
              <w:rPr>
                <w:rFonts w:cs="Times New Roman"/>
              </w:rPr>
              <w:t>KM</w:t>
            </w:r>
          </w:p>
        </w:tc>
        <w:tc>
          <w:tcPr>
            <w:tcW w:w="3260" w:type="dxa"/>
            <w:tcBorders>
              <w:top w:val="single" w:sz="6" w:space="0" w:color="000000"/>
              <w:left w:val="single" w:sz="6" w:space="0" w:color="000000"/>
              <w:bottom w:val="single" w:sz="6" w:space="0" w:color="000000"/>
            </w:tcBorders>
            <w:shd w:val="clear" w:color="auto" w:fill="FFFFFF"/>
            <w:vAlign w:val="center"/>
          </w:tcPr>
          <w:p w:rsidR="005F00A3" w:rsidRPr="00403CC7" w:rsidRDefault="005F00A3" w:rsidP="00403CC7">
            <w:pPr>
              <w:contextualSpacing/>
              <w:jc w:val="both"/>
              <w:rPr>
                <w:rFonts w:cs="Times New Roman"/>
              </w:rPr>
            </w:pPr>
            <w:r w:rsidRPr="00403CC7">
              <w:rPr>
                <w:rFonts w:cs="Times New Roman"/>
              </w:rPr>
              <w:t xml:space="preserve">Deslocamento nos serviços de suporte, quando exigida a presença do técnico </w:t>
            </w:r>
            <w:r w:rsidRPr="00403CC7">
              <w:rPr>
                <w:rFonts w:cs="Times New Roman"/>
                <w:i/>
                <w:iCs/>
              </w:rPr>
              <w:t>in loco.</w:t>
            </w:r>
          </w:p>
        </w:tc>
        <w:tc>
          <w:tcPr>
            <w:tcW w:w="709" w:type="dxa"/>
            <w:tcBorders>
              <w:top w:val="single" w:sz="6" w:space="0" w:color="000000"/>
              <w:left w:val="single" w:sz="6" w:space="0" w:color="000000"/>
              <w:bottom w:val="single" w:sz="6" w:space="0" w:color="000000"/>
            </w:tcBorders>
            <w:shd w:val="clear" w:color="auto" w:fill="FFFFFF"/>
            <w:vAlign w:val="center"/>
          </w:tcPr>
          <w:p w:rsidR="005F00A3" w:rsidRPr="00403CC7" w:rsidRDefault="005F00A3" w:rsidP="00403CC7">
            <w:pPr>
              <w:contextualSpacing/>
              <w:jc w:val="center"/>
              <w:rPr>
                <w:rFonts w:cs="Times New Roman"/>
              </w:rPr>
            </w:pPr>
            <w:r w:rsidRPr="00403CC7">
              <w:rPr>
                <w:rFonts w:cs="Times New Roman"/>
              </w:rPr>
              <w:t>–--</w:t>
            </w:r>
          </w:p>
        </w:tc>
        <w:tc>
          <w:tcPr>
            <w:tcW w:w="1275" w:type="dxa"/>
            <w:tcBorders>
              <w:top w:val="single" w:sz="6" w:space="0" w:color="000000"/>
              <w:left w:val="single" w:sz="6" w:space="0" w:color="000000"/>
              <w:bottom w:val="single" w:sz="6" w:space="0" w:color="000000"/>
            </w:tcBorders>
            <w:shd w:val="clear" w:color="auto" w:fill="FFFFFF"/>
            <w:vAlign w:val="center"/>
          </w:tcPr>
          <w:p w:rsidR="005F00A3" w:rsidRPr="00403CC7" w:rsidRDefault="005F00A3" w:rsidP="00403CC7">
            <w:pPr>
              <w:contextualSpacing/>
              <w:jc w:val="center"/>
              <w:rPr>
                <w:rFonts w:cs="Times New Roman"/>
              </w:rPr>
            </w:pPr>
            <w:r>
              <w:rPr>
                <w:rFonts w:cs="Times New Roman"/>
              </w:rPr>
              <w:t>0,80</w:t>
            </w:r>
          </w:p>
        </w:tc>
        <w:tc>
          <w:tcPr>
            <w:tcW w:w="134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F00A3" w:rsidRPr="00403CC7" w:rsidRDefault="005F00A3" w:rsidP="00403CC7">
            <w:pPr>
              <w:snapToGrid w:val="0"/>
              <w:contextualSpacing/>
              <w:jc w:val="center"/>
              <w:rPr>
                <w:rFonts w:cs="Times New Roman"/>
              </w:rPr>
            </w:pPr>
            <w:r>
              <w:rPr>
                <w:rFonts w:cs="Times New Roman"/>
              </w:rPr>
              <w:t>240,00</w:t>
            </w:r>
          </w:p>
        </w:tc>
      </w:tr>
      <w:tr w:rsidR="005F00A3" w:rsidRPr="00403CC7" w:rsidTr="005F00A3">
        <w:trPr>
          <w:trHeight w:val="405"/>
        </w:trPr>
        <w:tc>
          <w:tcPr>
            <w:tcW w:w="691" w:type="dxa"/>
            <w:tcBorders>
              <w:top w:val="single" w:sz="6" w:space="0" w:color="000000"/>
              <w:left w:val="single" w:sz="6" w:space="0" w:color="000000"/>
              <w:bottom w:val="single" w:sz="6" w:space="0" w:color="000000"/>
            </w:tcBorders>
            <w:shd w:val="clear" w:color="auto" w:fill="FFFFFF"/>
            <w:vAlign w:val="center"/>
          </w:tcPr>
          <w:p w:rsidR="005F00A3" w:rsidRPr="00403CC7" w:rsidRDefault="005F00A3" w:rsidP="00403CC7">
            <w:pPr>
              <w:rPr>
                <w:rFonts w:cs="Times New Roman"/>
              </w:rPr>
            </w:pPr>
            <w:r w:rsidRPr="00403CC7">
              <w:rPr>
                <w:rFonts w:cs="Times New Roman"/>
              </w:rPr>
              <w:t>23</w:t>
            </w:r>
          </w:p>
        </w:tc>
        <w:tc>
          <w:tcPr>
            <w:tcW w:w="740" w:type="dxa"/>
            <w:tcBorders>
              <w:top w:val="single" w:sz="6" w:space="0" w:color="000000"/>
              <w:left w:val="single" w:sz="6" w:space="0" w:color="000000"/>
              <w:bottom w:val="single" w:sz="6" w:space="0" w:color="000000"/>
            </w:tcBorders>
            <w:shd w:val="clear" w:color="auto" w:fill="FFFFFF"/>
            <w:vAlign w:val="center"/>
          </w:tcPr>
          <w:p w:rsidR="005F00A3" w:rsidRPr="00403CC7" w:rsidRDefault="005F00A3" w:rsidP="00403CC7">
            <w:pPr>
              <w:contextualSpacing/>
              <w:jc w:val="center"/>
              <w:rPr>
                <w:rFonts w:cs="Times New Roman"/>
              </w:rPr>
            </w:pPr>
            <w:proofErr w:type="gramStart"/>
            <w:r w:rsidRPr="00403CC7">
              <w:rPr>
                <w:rFonts w:cs="Times New Roman"/>
              </w:rPr>
              <w:t>5</w:t>
            </w:r>
            <w:proofErr w:type="gramEnd"/>
          </w:p>
        </w:tc>
        <w:tc>
          <w:tcPr>
            <w:tcW w:w="851" w:type="dxa"/>
            <w:tcBorders>
              <w:top w:val="single" w:sz="6" w:space="0" w:color="000000"/>
              <w:left w:val="single" w:sz="6" w:space="0" w:color="000000"/>
              <w:bottom w:val="single" w:sz="6" w:space="0" w:color="000000"/>
            </w:tcBorders>
            <w:shd w:val="clear" w:color="auto" w:fill="FFFFFF"/>
            <w:vAlign w:val="center"/>
          </w:tcPr>
          <w:p w:rsidR="005F00A3" w:rsidRPr="00403CC7" w:rsidRDefault="005F00A3" w:rsidP="00403CC7">
            <w:pPr>
              <w:contextualSpacing/>
              <w:jc w:val="center"/>
              <w:rPr>
                <w:rFonts w:cs="Times New Roman"/>
              </w:rPr>
            </w:pPr>
            <w:r w:rsidRPr="00403CC7">
              <w:rPr>
                <w:rFonts w:cs="Times New Roman"/>
              </w:rPr>
              <w:t>Diária</w:t>
            </w:r>
          </w:p>
        </w:tc>
        <w:tc>
          <w:tcPr>
            <w:tcW w:w="3260" w:type="dxa"/>
            <w:tcBorders>
              <w:top w:val="single" w:sz="6" w:space="0" w:color="000000"/>
              <w:left w:val="single" w:sz="6" w:space="0" w:color="000000"/>
              <w:bottom w:val="single" w:sz="6" w:space="0" w:color="000000"/>
            </w:tcBorders>
            <w:shd w:val="clear" w:color="auto" w:fill="FFFFFF"/>
            <w:vAlign w:val="center"/>
          </w:tcPr>
          <w:p w:rsidR="005F00A3" w:rsidRPr="00403CC7" w:rsidRDefault="005F00A3" w:rsidP="00403CC7">
            <w:pPr>
              <w:contextualSpacing/>
              <w:jc w:val="both"/>
              <w:rPr>
                <w:rFonts w:cs="Times New Roman"/>
              </w:rPr>
            </w:pPr>
            <w:r w:rsidRPr="00403CC7">
              <w:rPr>
                <w:rFonts w:cs="Times New Roman"/>
              </w:rPr>
              <w:t xml:space="preserve">Estada e alimentação nos serviços de suporte, quando exigida a presença do técnico </w:t>
            </w:r>
            <w:r w:rsidRPr="00403CC7">
              <w:rPr>
                <w:rFonts w:cs="Times New Roman"/>
                <w:i/>
                <w:iCs/>
              </w:rPr>
              <w:t>in loco.</w:t>
            </w:r>
          </w:p>
        </w:tc>
        <w:tc>
          <w:tcPr>
            <w:tcW w:w="709" w:type="dxa"/>
            <w:tcBorders>
              <w:top w:val="single" w:sz="6" w:space="0" w:color="000000"/>
              <w:left w:val="single" w:sz="6" w:space="0" w:color="000000"/>
              <w:bottom w:val="single" w:sz="6" w:space="0" w:color="000000"/>
            </w:tcBorders>
            <w:shd w:val="clear" w:color="auto" w:fill="FFFFFF"/>
            <w:vAlign w:val="center"/>
          </w:tcPr>
          <w:p w:rsidR="005F00A3" w:rsidRPr="00403CC7" w:rsidRDefault="005F00A3" w:rsidP="00403CC7">
            <w:pPr>
              <w:contextualSpacing/>
              <w:jc w:val="center"/>
              <w:rPr>
                <w:rFonts w:cs="Times New Roman"/>
              </w:rPr>
            </w:pPr>
            <w:r w:rsidRPr="00403CC7">
              <w:rPr>
                <w:rFonts w:cs="Times New Roman"/>
              </w:rPr>
              <w:t>–--</w:t>
            </w:r>
          </w:p>
        </w:tc>
        <w:tc>
          <w:tcPr>
            <w:tcW w:w="1275" w:type="dxa"/>
            <w:tcBorders>
              <w:top w:val="single" w:sz="6" w:space="0" w:color="000000"/>
              <w:left w:val="single" w:sz="6" w:space="0" w:color="000000"/>
              <w:bottom w:val="single" w:sz="6" w:space="0" w:color="000000"/>
            </w:tcBorders>
            <w:shd w:val="clear" w:color="auto" w:fill="FFFFFF"/>
            <w:vAlign w:val="center"/>
          </w:tcPr>
          <w:p w:rsidR="005F00A3" w:rsidRPr="00403CC7" w:rsidRDefault="005F00A3" w:rsidP="00403CC7">
            <w:pPr>
              <w:contextualSpacing/>
              <w:jc w:val="center"/>
              <w:rPr>
                <w:rFonts w:cs="Times New Roman"/>
              </w:rPr>
            </w:pPr>
            <w:r>
              <w:rPr>
                <w:rFonts w:cs="Times New Roman"/>
              </w:rPr>
              <w:t>151,00</w:t>
            </w:r>
          </w:p>
        </w:tc>
        <w:tc>
          <w:tcPr>
            <w:tcW w:w="134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F00A3" w:rsidRPr="00403CC7" w:rsidRDefault="005F00A3" w:rsidP="00403CC7">
            <w:pPr>
              <w:snapToGrid w:val="0"/>
              <w:contextualSpacing/>
              <w:jc w:val="center"/>
              <w:rPr>
                <w:rFonts w:cs="Times New Roman"/>
              </w:rPr>
            </w:pPr>
            <w:r>
              <w:rPr>
                <w:rFonts w:cs="Times New Roman"/>
              </w:rPr>
              <w:t>755,00</w:t>
            </w:r>
          </w:p>
        </w:tc>
      </w:tr>
    </w:tbl>
    <w:p w:rsidR="00403CC7" w:rsidRPr="00403CC7" w:rsidRDefault="005F00A3" w:rsidP="00403CC7">
      <w:pPr>
        <w:contextualSpacing/>
        <w:rPr>
          <w:rFonts w:cs="Times New Roman"/>
        </w:rPr>
      </w:pPr>
      <w:r>
        <w:rPr>
          <w:rFonts w:cs="Times New Roman"/>
        </w:rPr>
        <w:t>Valor global: R$ 491.623,80 (quatrocentos e noventa e um mil seiscentos e vinte e três reais e oitenta centavos).</w:t>
      </w:r>
    </w:p>
    <w:p w:rsidR="00403CC7" w:rsidRPr="00403CC7" w:rsidRDefault="00403CC7" w:rsidP="00403CC7">
      <w:pPr>
        <w:rPr>
          <w:rFonts w:cs="Times New Roman"/>
        </w:rPr>
      </w:pPr>
    </w:p>
    <w:sectPr w:rsidR="00403CC7" w:rsidRPr="00403CC7" w:rsidSect="00116283">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3B70" w:rsidRDefault="00A83B70" w:rsidP="006B753D">
      <w:r>
        <w:separator/>
      </w:r>
    </w:p>
  </w:endnote>
  <w:endnote w:type="continuationSeparator" w:id="1">
    <w:p w:rsidR="00A83B70" w:rsidRDefault="00A83B70" w:rsidP="006B753D">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25724"/>
      <w:docPartObj>
        <w:docPartGallery w:val="Page Numbers (Bottom of Page)"/>
        <w:docPartUnique/>
      </w:docPartObj>
    </w:sdtPr>
    <w:sdtContent>
      <w:p w:rsidR="00A83B70" w:rsidRDefault="00FF2769">
        <w:pPr>
          <w:pStyle w:val="Rodap"/>
          <w:jc w:val="right"/>
        </w:pPr>
        <w:r w:rsidRPr="00FF2769">
          <w:rPr>
            <w:noProof/>
            <w:lang w:eastAsia="pt-BR" w:bidi="ar-SA"/>
          </w:rPr>
          <w:drawing>
            <wp:inline distT="0" distB="0" distL="0" distR="0">
              <wp:extent cx="5400040" cy="1297684"/>
              <wp:effectExtent l="19050" t="0" r="0" b="0"/>
              <wp:docPr id="5" name="Imagem 2" descr="D:\000 - TRABALHO\IMAGENS DO SITE\RODA PÉ PAPEL TIMB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0 - TRABALHO\IMAGENS DO SITE\RODA PÉ PAPEL TIMBRADO.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40" cy="1297684"/>
                      </a:xfrm>
                      <a:prstGeom prst="rect">
                        <a:avLst/>
                      </a:prstGeom>
                      <a:noFill/>
                      <a:ln>
                        <a:noFill/>
                      </a:ln>
                    </pic:spPr>
                  </pic:pic>
                </a:graphicData>
              </a:graphic>
            </wp:inline>
          </w:drawing>
        </w:r>
        <w:fldSimple w:instr=" PAGE   \* MERGEFORMAT ">
          <w:r w:rsidR="00C61761">
            <w:rPr>
              <w:noProof/>
            </w:rPr>
            <w:t>9</w:t>
          </w:r>
        </w:fldSimple>
      </w:p>
    </w:sdtContent>
  </w:sdt>
  <w:p w:rsidR="00A83B70" w:rsidRDefault="00A83B70">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3B70" w:rsidRDefault="00A83B70" w:rsidP="006B753D">
      <w:r>
        <w:separator/>
      </w:r>
    </w:p>
  </w:footnote>
  <w:footnote w:type="continuationSeparator" w:id="1">
    <w:p w:rsidR="00A83B70" w:rsidRDefault="00A83B70" w:rsidP="006B75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769" w:rsidRDefault="00FF2769">
    <w:pPr>
      <w:pStyle w:val="Cabealho"/>
    </w:pPr>
    <w:r w:rsidRPr="00FF2769">
      <w:rPr>
        <w:noProof/>
        <w:lang w:eastAsia="pt-BR" w:bidi="ar-SA"/>
      </w:rPr>
      <w:drawing>
        <wp:inline distT="0" distB="0" distL="0" distR="0">
          <wp:extent cx="1190625" cy="930656"/>
          <wp:effectExtent l="0" t="0" r="0" b="3175"/>
          <wp:docPr id="4" name="Imagem 1" descr="D:\000 - TRABALHO\IMAGENS DO SITE\RODA PÉ PAPEL TIMBRADO AL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0 - TRABALHO\IMAGENS DO SITE\RODA PÉ PAPEL TIMBRADO ALTO.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0319" cy="930417"/>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4"/>
    <w:multiLevelType w:val="singleLevel"/>
    <w:tmpl w:val="00000014"/>
    <w:name w:val="WW8Num26"/>
    <w:lvl w:ilvl="0">
      <w:start w:val="1"/>
      <w:numFmt w:val="decimal"/>
      <w:lvlText w:val="%1."/>
      <w:lvlJc w:val="left"/>
      <w:pPr>
        <w:tabs>
          <w:tab w:val="num" w:pos="-360"/>
        </w:tabs>
        <w:ind w:left="360" w:hanging="360"/>
      </w:pPr>
      <w:rPr>
        <w:rFonts w:ascii="Arial" w:hAnsi="Arial" w:cs="Arial"/>
        <w:b/>
        <w:color w:val="000000"/>
        <w:sz w:val="24"/>
      </w:rPr>
    </w:lvl>
  </w:abstractNum>
  <w:abstractNum w:abstractNumId="1">
    <w:nsid w:val="00000018"/>
    <w:multiLevelType w:val="multilevel"/>
    <w:tmpl w:val="00000018"/>
    <w:name w:val="WW8Num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19"/>
    <w:multiLevelType w:val="singleLevel"/>
    <w:tmpl w:val="00000019"/>
    <w:name w:val="WW8Num31"/>
    <w:lvl w:ilvl="0">
      <w:start w:val="1"/>
      <w:numFmt w:val="decimal"/>
      <w:lvlText w:val="%1."/>
      <w:lvlJc w:val="left"/>
      <w:pPr>
        <w:tabs>
          <w:tab w:val="num" w:pos="0"/>
        </w:tabs>
        <w:ind w:left="720" w:hanging="360"/>
      </w:pPr>
      <w:rPr>
        <w:rFonts w:ascii="Calibri" w:hAnsi="Calibri" w:cs="Calibri"/>
        <w:sz w:val="20"/>
      </w:rPr>
    </w:lvl>
  </w:abstractNum>
  <w:abstractNum w:abstractNumId="3">
    <w:nsid w:val="0000001A"/>
    <w:multiLevelType w:val="multilevel"/>
    <w:tmpl w:val="0000001A"/>
    <w:name w:val="WW8Num32"/>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rPr>
        <w:rFonts w:ascii="Calibri" w:hAnsi="Calibri" w:cs="Calibri"/>
        <w:b/>
        <w:bCs/>
        <w:color w:val="000000"/>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1B"/>
    <w:multiLevelType w:val="multilevel"/>
    <w:tmpl w:val="BA34CF9A"/>
    <w:name w:val="WW8Num33"/>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rPr>
        <w:rFonts w:ascii="Calibri" w:hAnsi="Calibri" w:cs="Calibri"/>
        <w:b/>
        <w:bCs/>
        <w:color w:val="000000"/>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1C"/>
    <w:multiLevelType w:val="multilevel"/>
    <w:tmpl w:val="0000001C"/>
    <w:name w:val="WW8Num34"/>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rPr>
        <w:b/>
        <w:bCs/>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000001D"/>
    <w:multiLevelType w:val="multilevel"/>
    <w:tmpl w:val="0000001D"/>
    <w:name w:val="WW8Num35"/>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rPr>
        <w:b/>
        <w:bCs/>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0000021"/>
    <w:multiLevelType w:val="multilevel"/>
    <w:tmpl w:val="00000021"/>
    <w:name w:val="WW8Num39"/>
    <w:lvl w:ilvl="0">
      <w:start w:val="2"/>
      <w:numFmt w:val="decimal"/>
      <w:lvlText w:val="%1."/>
      <w:lvlJc w:val="left"/>
      <w:pPr>
        <w:tabs>
          <w:tab w:val="num" w:pos="720"/>
        </w:tabs>
        <w:ind w:left="720" w:hanging="360"/>
      </w:pPr>
    </w:lvl>
    <w:lvl w:ilvl="1">
      <w:start w:val="2"/>
      <w:numFmt w:val="decimal"/>
      <w:lvlText w:val="%2."/>
      <w:lvlJc w:val="left"/>
      <w:pPr>
        <w:tabs>
          <w:tab w:val="num" w:pos="0"/>
        </w:tabs>
        <w:ind w:left="0" w:firstLine="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0000022"/>
    <w:multiLevelType w:val="multilevel"/>
    <w:tmpl w:val="00000022"/>
    <w:name w:val="WW8Num40"/>
    <w:lvl w:ilvl="0">
      <w:start w:val="1"/>
      <w:numFmt w:val="lowerLetter"/>
      <w:lvlText w:val="%1."/>
      <w:lvlJc w:val="left"/>
      <w:pPr>
        <w:tabs>
          <w:tab w:val="num" w:pos="0"/>
        </w:tabs>
        <w:ind w:left="0" w:firstLine="0"/>
      </w:pPr>
      <w:rPr>
        <w:rFonts w:ascii="Calibri" w:hAnsi="Calibri" w:cs="Calibri"/>
        <w:color w:val="000000"/>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0000023"/>
    <w:multiLevelType w:val="multilevel"/>
    <w:tmpl w:val="00000023"/>
    <w:name w:val="WW8Num41"/>
    <w:lvl w:ilvl="0">
      <w:start w:val="3"/>
      <w:numFmt w:val="decimal"/>
      <w:lvlText w:val="%1."/>
      <w:lvlJc w:val="left"/>
      <w:pPr>
        <w:tabs>
          <w:tab w:val="num" w:pos="0"/>
        </w:tabs>
        <w:ind w:left="0" w:firstLine="0"/>
      </w:pPr>
    </w:lvl>
    <w:lvl w:ilvl="1">
      <w:start w:val="1"/>
      <w:numFmt w:val="decimal"/>
      <w:lvlText w:val="%2."/>
      <w:lvlJc w:val="left"/>
      <w:pPr>
        <w:tabs>
          <w:tab w:val="num" w:pos="1440"/>
        </w:tabs>
        <w:ind w:left="1440" w:hanging="360"/>
      </w:pPr>
      <w:rPr>
        <w:rFonts w:ascii="Calibri" w:hAnsi="Calibri" w:cs="Calibri"/>
        <w:color w:val="000000"/>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0000024"/>
    <w:multiLevelType w:val="multilevel"/>
    <w:tmpl w:val="00000024"/>
    <w:name w:val="WW8Num42"/>
    <w:lvl w:ilvl="0">
      <w:start w:val="4"/>
      <w:numFmt w:val="decimal"/>
      <w:lvlText w:val="%1."/>
      <w:lvlJc w:val="left"/>
      <w:pPr>
        <w:tabs>
          <w:tab w:val="num" w:pos="0"/>
        </w:tabs>
        <w:ind w:left="0" w:firstLine="0"/>
      </w:pPr>
      <w:rPr>
        <w:rFonts w:ascii="Times New Roman" w:eastAsia="Times New Roman" w:hAnsi="Times New Roman" w:cs="Times New Roman"/>
      </w:rPr>
    </w:lvl>
    <w:lvl w:ilvl="1">
      <w:start w:val="1"/>
      <w:numFmt w:val="decimal"/>
      <w:lvlText w:val="%2."/>
      <w:lvlJc w:val="left"/>
      <w:pPr>
        <w:tabs>
          <w:tab w:val="num" w:pos="1440"/>
        </w:tabs>
        <w:ind w:left="1440" w:hanging="360"/>
      </w:pPr>
      <w:rPr>
        <w:rFonts w:ascii="Courier New" w:eastAsia="Calibri" w:hAnsi="Courier New" w:cs="Courier New"/>
      </w:rPr>
    </w:lvl>
    <w:lvl w:ilvl="2">
      <w:start w:val="1"/>
      <w:numFmt w:val="decimal"/>
      <w:lvlText w:val="%3."/>
      <w:lvlJc w:val="left"/>
      <w:pPr>
        <w:tabs>
          <w:tab w:val="num" w:pos="2160"/>
        </w:tabs>
        <w:ind w:left="2160" w:hanging="360"/>
      </w:pPr>
      <w:rPr>
        <w:rFonts w:ascii="Wingdings" w:hAnsi="Wingdings" w:cs="Wingdings"/>
      </w:rPr>
    </w:lvl>
    <w:lvl w:ilvl="3">
      <w:start w:val="1"/>
      <w:numFmt w:val="decimal"/>
      <w:lvlText w:val="%4."/>
      <w:lvlJc w:val="left"/>
      <w:pPr>
        <w:tabs>
          <w:tab w:val="num" w:pos="2880"/>
        </w:tabs>
        <w:ind w:left="2880" w:hanging="360"/>
      </w:pPr>
      <w:rPr>
        <w:rFonts w:ascii="Symbol" w:hAnsi="Symbol" w:cs="Symbol"/>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0000025"/>
    <w:multiLevelType w:val="multilevel"/>
    <w:tmpl w:val="00000025"/>
    <w:name w:val="WW8Num43"/>
    <w:lvl w:ilvl="0">
      <w:start w:val="5"/>
      <w:numFmt w:val="decimal"/>
      <w:lvlText w:val="%1."/>
      <w:lvlJc w:val="left"/>
      <w:pPr>
        <w:tabs>
          <w:tab w:val="num" w:pos="0"/>
        </w:tabs>
        <w:ind w:left="0" w:firstLine="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0000026"/>
    <w:multiLevelType w:val="multilevel"/>
    <w:tmpl w:val="00000026"/>
    <w:name w:val="WW8Num44"/>
    <w:lvl w:ilvl="0">
      <w:start w:val="6"/>
      <w:numFmt w:val="decimal"/>
      <w:lvlText w:val="%1."/>
      <w:lvlJc w:val="left"/>
      <w:pPr>
        <w:tabs>
          <w:tab w:val="num" w:pos="0"/>
        </w:tabs>
        <w:ind w:left="0" w:firstLine="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0000027"/>
    <w:multiLevelType w:val="multilevel"/>
    <w:tmpl w:val="00000027"/>
    <w:name w:val="WW8Num45"/>
    <w:lvl w:ilvl="0">
      <w:start w:val="7"/>
      <w:numFmt w:val="decimal"/>
      <w:lvlText w:val="%1."/>
      <w:lvlJc w:val="left"/>
      <w:pPr>
        <w:tabs>
          <w:tab w:val="num" w:pos="0"/>
        </w:tabs>
        <w:ind w:left="0" w:firstLine="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0000028"/>
    <w:multiLevelType w:val="multilevel"/>
    <w:tmpl w:val="00000028"/>
    <w:name w:val="WW8Num46"/>
    <w:lvl w:ilvl="0">
      <w:start w:val="8"/>
      <w:numFmt w:val="decimal"/>
      <w:lvlText w:val="%1."/>
      <w:lvlJc w:val="left"/>
      <w:pPr>
        <w:tabs>
          <w:tab w:val="num" w:pos="0"/>
        </w:tabs>
        <w:ind w:left="0" w:firstLine="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0000029"/>
    <w:multiLevelType w:val="multilevel"/>
    <w:tmpl w:val="00000029"/>
    <w:name w:val="WW8Num47"/>
    <w:lvl w:ilvl="0">
      <w:start w:val="9"/>
      <w:numFmt w:val="decimal"/>
      <w:lvlText w:val="%1."/>
      <w:lvlJc w:val="left"/>
      <w:pPr>
        <w:tabs>
          <w:tab w:val="num" w:pos="0"/>
        </w:tabs>
        <w:ind w:left="0" w:firstLine="0"/>
      </w:p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0000002A"/>
    <w:multiLevelType w:val="multilevel"/>
    <w:tmpl w:val="0000002A"/>
    <w:name w:val="WW8Num48"/>
    <w:lvl w:ilvl="0">
      <w:start w:val="10"/>
      <w:numFmt w:val="decimal"/>
      <w:lvlText w:val="%1."/>
      <w:lvlJc w:val="left"/>
      <w:pPr>
        <w:tabs>
          <w:tab w:val="num" w:pos="0"/>
        </w:tabs>
        <w:ind w:left="0" w:firstLine="0"/>
      </w:pPr>
    </w:lvl>
    <w:lvl w:ilvl="1">
      <w:start w:val="1"/>
      <w:numFmt w:val="decimal"/>
      <w:lvlText w:val="%2."/>
      <w:lvlJc w:val="left"/>
      <w:pPr>
        <w:tabs>
          <w:tab w:val="num" w:pos="1440"/>
        </w:tabs>
        <w:ind w:left="1440" w:hanging="360"/>
      </w:pPr>
      <w:rPr>
        <w:rFonts w:ascii="Calibri" w:hAnsi="Calibri" w:cs="Calibri"/>
        <w:color w:val="000000"/>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0000002B"/>
    <w:multiLevelType w:val="multilevel"/>
    <w:tmpl w:val="0000002B"/>
    <w:name w:val="WW8Num49"/>
    <w:lvl w:ilvl="0">
      <w:start w:val="11"/>
      <w:numFmt w:val="decimal"/>
      <w:lvlText w:val="%1."/>
      <w:lvlJc w:val="left"/>
      <w:pPr>
        <w:tabs>
          <w:tab w:val="num" w:pos="0"/>
        </w:tabs>
        <w:ind w:left="0" w:firstLine="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0000002C"/>
    <w:multiLevelType w:val="multilevel"/>
    <w:tmpl w:val="0000002C"/>
    <w:name w:val="WW8Num50"/>
    <w:lvl w:ilvl="0">
      <w:start w:val="12"/>
      <w:numFmt w:val="decimal"/>
      <w:lvlText w:val="%1."/>
      <w:lvlJc w:val="left"/>
      <w:pPr>
        <w:tabs>
          <w:tab w:val="num" w:pos="0"/>
        </w:tabs>
        <w:ind w:left="0" w:firstLine="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0000002D"/>
    <w:multiLevelType w:val="multilevel"/>
    <w:tmpl w:val="0000002D"/>
    <w:name w:val="WW8Num51"/>
    <w:lvl w:ilvl="0">
      <w:start w:val="13"/>
      <w:numFmt w:val="decimal"/>
      <w:lvlText w:val="%1."/>
      <w:lvlJc w:val="left"/>
      <w:pPr>
        <w:tabs>
          <w:tab w:val="num" w:pos="0"/>
        </w:tabs>
        <w:ind w:left="0" w:firstLine="0"/>
      </w:pPr>
    </w:lvl>
    <w:lvl w:ilvl="1">
      <w:start w:val="1"/>
      <w:numFmt w:val="decimal"/>
      <w:lvlText w:val="%2."/>
      <w:lvlJc w:val="left"/>
      <w:pPr>
        <w:tabs>
          <w:tab w:val="num" w:pos="1440"/>
        </w:tabs>
        <w:ind w:left="1440" w:hanging="360"/>
      </w:pPr>
      <w:rPr>
        <w:rFonts w:ascii="Calibri" w:hAnsi="Calibri" w:cs="Calibri"/>
        <w:color w:val="000000"/>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0000002E"/>
    <w:multiLevelType w:val="multilevel"/>
    <w:tmpl w:val="0000002E"/>
    <w:name w:val="WW8Num52"/>
    <w:lvl w:ilvl="0">
      <w:start w:val="14"/>
      <w:numFmt w:val="decimal"/>
      <w:lvlText w:val="%1."/>
      <w:lvlJc w:val="left"/>
      <w:pPr>
        <w:tabs>
          <w:tab w:val="num" w:pos="0"/>
        </w:tabs>
        <w:ind w:left="0" w:firstLine="0"/>
      </w:pPr>
    </w:lvl>
    <w:lvl w:ilvl="1">
      <w:start w:val="1"/>
      <w:numFmt w:val="decimal"/>
      <w:lvlText w:val="%2."/>
      <w:lvlJc w:val="left"/>
      <w:pPr>
        <w:tabs>
          <w:tab w:val="num" w:pos="1440"/>
        </w:tabs>
        <w:ind w:left="1440" w:hanging="360"/>
      </w:pPr>
      <w:rPr>
        <w:rFonts w:ascii="Calibri" w:hAnsi="Calibri" w:cs="Calibri"/>
        <w:color w:val="000000"/>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4097"/>
  </w:hdrShapeDefaults>
  <w:footnotePr>
    <w:footnote w:id="0"/>
    <w:footnote w:id="1"/>
  </w:footnotePr>
  <w:endnotePr>
    <w:endnote w:id="0"/>
    <w:endnote w:id="1"/>
  </w:endnotePr>
  <w:compat/>
  <w:rsids>
    <w:rsidRoot w:val="0006541B"/>
    <w:rsid w:val="0006541B"/>
    <w:rsid w:val="000A7283"/>
    <w:rsid w:val="000C36D6"/>
    <w:rsid w:val="000F744F"/>
    <w:rsid w:val="00116283"/>
    <w:rsid w:val="00126861"/>
    <w:rsid w:val="002A2FE4"/>
    <w:rsid w:val="003067D2"/>
    <w:rsid w:val="00403CC7"/>
    <w:rsid w:val="0044218A"/>
    <w:rsid w:val="004D4515"/>
    <w:rsid w:val="005F00A3"/>
    <w:rsid w:val="006B753D"/>
    <w:rsid w:val="00797679"/>
    <w:rsid w:val="007C32CF"/>
    <w:rsid w:val="00887A05"/>
    <w:rsid w:val="008B34D9"/>
    <w:rsid w:val="009E6C6D"/>
    <w:rsid w:val="00A33B9E"/>
    <w:rsid w:val="00A83B70"/>
    <w:rsid w:val="00AB54C4"/>
    <w:rsid w:val="00C528F6"/>
    <w:rsid w:val="00C61761"/>
    <w:rsid w:val="00C673F8"/>
    <w:rsid w:val="00D9579D"/>
    <w:rsid w:val="00E43442"/>
    <w:rsid w:val="00E80724"/>
    <w:rsid w:val="00FB4506"/>
    <w:rsid w:val="00FF276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CC7"/>
    <w:pPr>
      <w:widowControl w:val="0"/>
      <w:suppressAutoHyphens/>
      <w:spacing w:after="0" w:line="240" w:lineRule="auto"/>
    </w:pPr>
    <w:rPr>
      <w:rFonts w:ascii="Times New Roman" w:eastAsia="SimSun" w:hAnsi="Times New Roman" w:cs="Mangal"/>
      <w:kern w:val="1"/>
      <w:sz w:val="24"/>
      <w:szCs w:val="24"/>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qFormat/>
    <w:rsid w:val="0006541B"/>
    <w:pPr>
      <w:ind w:left="720"/>
      <w:contextualSpacing/>
    </w:pPr>
  </w:style>
  <w:style w:type="paragraph" w:styleId="Cabealho">
    <w:name w:val="header"/>
    <w:basedOn w:val="Normal"/>
    <w:link w:val="CabealhoChar"/>
    <w:uiPriority w:val="99"/>
    <w:semiHidden/>
    <w:unhideWhenUsed/>
    <w:rsid w:val="006B753D"/>
    <w:pPr>
      <w:tabs>
        <w:tab w:val="center" w:pos="4252"/>
        <w:tab w:val="right" w:pos="8504"/>
      </w:tabs>
    </w:pPr>
    <w:rPr>
      <w:szCs w:val="21"/>
    </w:rPr>
  </w:style>
  <w:style w:type="character" w:customStyle="1" w:styleId="CabealhoChar">
    <w:name w:val="Cabeçalho Char"/>
    <w:basedOn w:val="Fontepargpadro"/>
    <w:link w:val="Cabealho"/>
    <w:uiPriority w:val="99"/>
    <w:semiHidden/>
    <w:rsid w:val="006B753D"/>
    <w:rPr>
      <w:rFonts w:ascii="Times New Roman" w:eastAsia="SimSun" w:hAnsi="Times New Roman" w:cs="Mangal"/>
      <w:kern w:val="1"/>
      <w:sz w:val="24"/>
      <w:szCs w:val="21"/>
      <w:lang w:eastAsia="zh-CN" w:bidi="hi-IN"/>
    </w:rPr>
  </w:style>
  <w:style w:type="paragraph" w:styleId="Rodap">
    <w:name w:val="footer"/>
    <w:basedOn w:val="Normal"/>
    <w:link w:val="RodapChar"/>
    <w:uiPriority w:val="99"/>
    <w:unhideWhenUsed/>
    <w:rsid w:val="006B753D"/>
    <w:pPr>
      <w:tabs>
        <w:tab w:val="center" w:pos="4252"/>
        <w:tab w:val="right" w:pos="8504"/>
      </w:tabs>
    </w:pPr>
    <w:rPr>
      <w:szCs w:val="21"/>
    </w:rPr>
  </w:style>
  <w:style w:type="character" w:customStyle="1" w:styleId="RodapChar">
    <w:name w:val="Rodapé Char"/>
    <w:basedOn w:val="Fontepargpadro"/>
    <w:link w:val="Rodap"/>
    <w:uiPriority w:val="99"/>
    <w:rsid w:val="006B753D"/>
    <w:rPr>
      <w:rFonts w:ascii="Times New Roman" w:eastAsia="SimSun" w:hAnsi="Times New Roman" w:cs="Mangal"/>
      <w:kern w:val="1"/>
      <w:sz w:val="24"/>
      <w:szCs w:val="21"/>
      <w:lang w:eastAsia="zh-CN" w:bidi="hi-IN"/>
    </w:rPr>
  </w:style>
  <w:style w:type="paragraph" w:customStyle="1" w:styleId="Textopadro">
    <w:name w:val="Texto padrão"/>
    <w:basedOn w:val="Normal"/>
    <w:rsid w:val="00403CC7"/>
    <w:rPr>
      <w:lang w:val="en-US"/>
    </w:rPr>
  </w:style>
  <w:style w:type="paragraph" w:styleId="Textodebalo">
    <w:name w:val="Balloon Text"/>
    <w:basedOn w:val="Normal"/>
    <w:link w:val="TextodebaloChar"/>
    <w:uiPriority w:val="99"/>
    <w:semiHidden/>
    <w:unhideWhenUsed/>
    <w:rsid w:val="00FF2769"/>
    <w:rPr>
      <w:rFonts w:ascii="Tahoma" w:hAnsi="Tahoma"/>
      <w:sz w:val="16"/>
      <w:szCs w:val="14"/>
    </w:rPr>
  </w:style>
  <w:style w:type="character" w:customStyle="1" w:styleId="TextodebaloChar">
    <w:name w:val="Texto de balão Char"/>
    <w:basedOn w:val="Fontepargpadro"/>
    <w:link w:val="Textodebalo"/>
    <w:uiPriority w:val="99"/>
    <w:semiHidden/>
    <w:rsid w:val="00FF2769"/>
    <w:rPr>
      <w:rFonts w:ascii="Tahoma" w:eastAsia="SimSun" w:hAnsi="Tahoma" w:cs="Mangal"/>
      <w:kern w:val="1"/>
      <w:sz w:val="16"/>
      <w:szCs w:val="14"/>
      <w:lang w:eastAsia="zh-C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323</TotalTime>
  <Pages>12</Pages>
  <Words>3189</Words>
  <Characters>17223</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Cliente</cp:lastModifiedBy>
  <cp:revision>9</cp:revision>
  <dcterms:created xsi:type="dcterms:W3CDTF">2017-10-02T12:57:00Z</dcterms:created>
  <dcterms:modified xsi:type="dcterms:W3CDTF">2017-10-13T13:28:00Z</dcterms:modified>
</cp:coreProperties>
</file>