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06A" w:rsidRDefault="00A8306A" w:rsidP="00A8306A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TOMADA DE PREÇOS </w:t>
      </w: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NumLicitacao  \* MERGEFORMAT </w:instrText>
      </w: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9/2018</w:t>
      </w: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</w:p>
    <w:p w:rsidR="00E45017" w:rsidRPr="00A8306A" w:rsidRDefault="00E45017" w:rsidP="00A8306A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PROCESSO DE COMPRA Nº 79/2018</w:t>
      </w:r>
    </w:p>
    <w:p w:rsidR="00A8306A" w:rsidRPr="00A8306A" w:rsidRDefault="00A8306A" w:rsidP="00A8306A">
      <w:pPr>
        <w:autoSpaceDE w:val="0"/>
        <w:autoSpaceDN w:val="0"/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A8306A" w:rsidRPr="00A8306A" w:rsidRDefault="00A8306A" w:rsidP="00A8306A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CONTRATO ADMINISTRATIVO Nº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78/2018</w:t>
      </w:r>
    </w:p>
    <w:p w:rsidR="00A8306A" w:rsidRPr="00A8306A" w:rsidRDefault="00A8306A" w:rsidP="00A8306A">
      <w:pPr>
        <w:autoSpaceDE w:val="0"/>
        <w:autoSpaceDN w:val="0"/>
        <w:spacing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306A">
        <w:rPr>
          <w:rFonts w:ascii="Times New Roman" w:eastAsia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FREITAS, E, DO OUTRO, COMO CONTRATADA A EMPRESA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NATIVA PROJETOS E CONSTRUÇÃO EIRELI EPP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</w:rPr>
        <w:t>TENDO POR OBJETO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begin"/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instrText xml:space="preserve"> DOCVARIABLE  ObjetoLicitacao  \* MERGEFORMAT </w:instrTex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separate"/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CONTRATAÇÃO DE EMPRESA, POR EMPREITADA GLOBAL, PARA REFORMA DO CHAFARIZ NA PRAÇA MUNICIPAL TRANQUINO </w:t>
      </w:r>
      <w:proofErr w:type="gramStart"/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SACHET.</w:t>
      </w:r>
      <w:proofErr w:type="gramEnd"/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end"/>
      </w: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ind w:left="141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306A" w:rsidRPr="00A8306A" w:rsidRDefault="00A8306A" w:rsidP="00A8306A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 w:rsidRPr="00A8306A">
        <w:rPr>
          <w:rFonts w:ascii="Times New Roman" w:eastAsia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A8306A">
        <w:rPr>
          <w:rFonts w:ascii="Times New Roman" w:eastAsia="Times New Roman" w:hAnsi="Times New Roman" w:cs="Times New Roman"/>
          <w:sz w:val="24"/>
          <w:szCs w:val="24"/>
        </w:rPr>
        <w:t>Izeu</w:t>
      </w:r>
      <w:proofErr w:type="spellEnd"/>
      <w:r w:rsidRPr="00A8306A">
        <w:rPr>
          <w:rFonts w:ascii="Times New Roman" w:eastAsia="Times New Roman" w:hAnsi="Times New Roman" w:cs="Times New Roman"/>
          <w:sz w:val="24"/>
          <w:szCs w:val="24"/>
        </w:rPr>
        <w:t xml:space="preserve"> Jonas </w:t>
      </w:r>
      <w:proofErr w:type="spellStart"/>
      <w:r w:rsidRPr="00A8306A">
        <w:rPr>
          <w:rFonts w:ascii="Times New Roman" w:eastAsia="Times New Roman" w:hAnsi="Times New Roman" w:cs="Times New Roman"/>
          <w:sz w:val="24"/>
          <w:szCs w:val="24"/>
        </w:rPr>
        <w:t>Tozetto</w:t>
      </w:r>
      <w:proofErr w:type="spellEnd"/>
      <w:r w:rsidRPr="00A8306A">
        <w:rPr>
          <w:rFonts w:ascii="Times New Roman" w:eastAsia="Times New Roman" w:hAnsi="Times New Roman" w:cs="Times New Roman"/>
          <w:sz w:val="24"/>
          <w:szCs w:val="24"/>
        </w:rPr>
        <w:t xml:space="preserve">, brasileiro, casado, </w:t>
      </w:r>
      <w:r w:rsidRPr="00A8306A">
        <w:rPr>
          <w:rFonts w:ascii="Times New Roman" w:hAnsi="Times New Roman" w:cs="Times New Roman"/>
          <w:bCs/>
          <w:sz w:val="24"/>
          <w:szCs w:val="24"/>
          <w:lang w:eastAsia="pt-BR"/>
        </w:rPr>
        <w:t>empresário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inscrito no CPF/MF sob nº 435.815.950.-87, portador da Cédula de Identidade/RG nº 1.499.196, residente e domiciliado à Rua Guaporé, nº 50, Centro, Coronel Freitas – SC</w:t>
      </w:r>
      <w:r w:rsidRPr="00A8306A">
        <w:rPr>
          <w:rFonts w:ascii="Times New Roman" w:eastAsia="Times New Roman" w:hAnsi="Times New Roman" w:cs="Times New Roman"/>
          <w:sz w:val="24"/>
          <w:szCs w:val="24"/>
        </w:rPr>
        <w:t>, e do outro lado, a Empresa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NATIVA PROJETOS E CONSTRUÇÃO EIRELI EPP </w:t>
      </w:r>
      <w:r w:rsidRPr="008111CB">
        <w:rPr>
          <w:rFonts w:ascii="Times New Roman" w:eastAsia="Times New Roman" w:hAnsi="Times New Roman" w:cs="Times New Roman"/>
          <w:sz w:val="24"/>
          <w:szCs w:val="24"/>
        </w:rPr>
        <w:t xml:space="preserve">com sede na </w:t>
      </w:r>
      <w:r>
        <w:rPr>
          <w:rFonts w:ascii="Times New Roman" w:eastAsia="Times New Roman" w:hAnsi="Times New Roman" w:cs="Times New Roman"/>
          <w:sz w:val="24"/>
          <w:szCs w:val="24"/>
        </w:rPr>
        <w:t>Linha Três Coqueiros, s/n, casa, interior de Maravilha/SC,</w:t>
      </w:r>
      <w:r w:rsidRPr="008111CB">
        <w:rPr>
          <w:rFonts w:ascii="Times New Roman" w:eastAsia="Times New Roman" w:hAnsi="Times New Roman" w:cs="Times New Roman"/>
          <w:sz w:val="24"/>
          <w:szCs w:val="24"/>
        </w:rPr>
        <w:t xml:space="preserve"> CEP: </w:t>
      </w:r>
      <w:r>
        <w:rPr>
          <w:rFonts w:ascii="Times New Roman" w:eastAsia="Times New Roman" w:hAnsi="Times New Roman" w:cs="Times New Roman"/>
          <w:sz w:val="24"/>
          <w:szCs w:val="24"/>
        </w:rPr>
        <w:t>89874-000,</w:t>
      </w:r>
      <w:r w:rsidRPr="008111CB">
        <w:rPr>
          <w:rFonts w:ascii="Times New Roman" w:eastAsia="Times New Roman" w:hAnsi="Times New Roman" w:cs="Times New Roman"/>
          <w:sz w:val="24"/>
          <w:szCs w:val="24"/>
        </w:rPr>
        <w:t xml:space="preserve"> inscrita no CNPJ/MF sob o nº </w:t>
      </w:r>
      <w:r>
        <w:rPr>
          <w:rFonts w:ascii="Times New Roman" w:eastAsia="Times New Roman" w:hAnsi="Times New Roman" w:cs="Times New Roman"/>
          <w:sz w:val="24"/>
          <w:szCs w:val="24"/>
        </w:rPr>
        <w:t>28.644.261/0001-63</w:t>
      </w:r>
      <w:r w:rsidRPr="008111CB">
        <w:rPr>
          <w:rFonts w:ascii="Times New Roman" w:eastAsia="Times New Roman" w:hAnsi="Times New Roman" w:cs="Times New Roman"/>
          <w:sz w:val="24"/>
          <w:szCs w:val="24"/>
        </w:rPr>
        <w:t>, doravante simplesmente denominada CONTRATADA, representada por</w:t>
      </w:r>
      <w:r w:rsidRPr="00811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seu representante legal, Sr. Natal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Baldassa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inscrito no CPF/MF sob o nº 071.855.978-97</w:t>
      </w:r>
      <w:r w:rsidRPr="00811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8111CB">
        <w:rPr>
          <w:rFonts w:ascii="Times New Roman" w:eastAsia="Times New Roman" w:hAnsi="Times New Roman" w:cs="Times New Roman"/>
          <w:color w:val="000000"/>
          <w:sz w:val="24"/>
          <w:szCs w:val="24"/>
        </w:rPr>
        <w:t>endo também Responsável Técnico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Sr.</w:t>
      </w:r>
      <w:r w:rsidRPr="00811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Tiago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Ponath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811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portador da carteira profissional nº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A121353-9, </w:t>
      </w:r>
      <w:r w:rsidRPr="008845EE">
        <w:rPr>
          <w:rFonts w:ascii="Times New Roman" w:eastAsia="Times New Roman" w:hAnsi="Times New Roman" w:cs="Times New Roman"/>
          <w:sz w:val="24"/>
          <w:szCs w:val="24"/>
        </w:rPr>
        <w:t>expedida pelo CAU - SC da Região.</w:t>
      </w: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(2) DA FINALIDADE </w:t>
      </w:r>
      <w:r w:rsidRPr="00A8306A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(3) DO FUNDAMENTO LEGAL </w:t>
      </w:r>
      <w:r w:rsidRPr="00A8306A">
        <w:rPr>
          <w:rFonts w:ascii="Times New Roman" w:eastAsia="Times New Roman" w:hAnsi="Times New Roman" w:cs="Times New Roman"/>
          <w:sz w:val="24"/>
          <w:szCs w:val="24"/>
        </w:rPr>
        <w:t xml:space="preserve">– Esta contratação decorre de licitação </w:t>
      </w:r>
      <w:proofErr w:type="gramStart"/>
      <w:r w:rsidRPr="00A8306A">
        <w:rPr>
          <w:rFonts w:ascii="Times New Roman" w:eastAsia="Times New Roman" w:hAnsi="Times New Roman" w:cs="Times New Roman"/>
          <w:sz w:val="24"/>
          <w:szCs w:val="24"/>
        </w:rPr>
        <w:t>sob modalidade</w:t>
      </w:r>
      <w:proofErr w:type="gramEnd"/>
      <w:r w:rsidRPr="00A8306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</w:rPr>
        <w:t>Tomada de Preços</w:t>
      </w:r>
      <w:r w:rsidRPr="00A8306A">
        <w:rPr>
          <w:rFonts w:ascii="Times New Roman" w:eastAsia="Times New Roman" w:hAnsi="Times New Roman" w:cs="Times New Roman"/>
          <w:sz w:val="24"/>
          <w:szCs w:val="24"/>
        </w:rPr>
        <w:t xml:space="preserve"> nos termos e condições do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</w:rPr>
        <w:t xml:space="preserve">EDITAL nº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09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</w:rPr>
        <w:t>/2018</w:t>
      </w:r>
      <w:r w:rsidRPr="00A8306A">
        <w:rPr>
          <w:rFonts w:ascii="Times New Roman" w:eastAsia="Times New Roman" w:hAnsi="Times New Roman" w:cs="Times New Roman"/>
          <w:sz w:val="24"/>
          <w:szCs w:val="24"/>
        </w:rPr>
        <w:t xml:space="preserve"> cujo resultado foi homologado na data de 23 de abril de 2018 pela Comissão de Licitação, conforme consta do Processo Administrativo acima mencionado, submetendo-se as partes às disposições constantes da Lei nº 8.666, de 21.06.93, às cláusulas e condições aqui estabelecidas.</w:t>
      </w:r>
    </w:p>
    <w:p w:rsidR="00A8306A" w:rsidRPr="00A8306A" w:rsidRDefault="00A8306A" w:rsidP="00A8306A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A8306A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 w:rsidRPr="00A8306A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 </w:t>
      </w:r>
      <w:r w:rsidRPr="00A830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begin"/>
      </w:r>
      <w:r w:rsidRPr="00A830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instrText xml:space="preserve"> DOCVARIABLE  ObjetoLicitacao  \* MERGEFORMAT </w:instrText>
      </w:r>
      <w:r w:rsidRPr="00A830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separate"/>
      </w:r>
      <w:r w:rsidRPr="00A830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CONTRATAÇÃO DE EMPRESA, POR EMPREITADA GLOBAL, PARA REFORMA DO CHAFARIZ NA PRAÇA MUNICIPAL TRANQUINO </w:t>
      </w:r>
      <w:proofErr w:type="gramStart"/>
      <w:r w:rsidRPr="00A830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SACHET.</w:t>
      </w:r>
      <w:proofErr w:type="gramEnd"/>
      <w:r w:rsidRPr="00A830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end"/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A8306A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A8306A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A8306A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al,</w:t>
      </w:r>
      <w:r w:rsidRPr="00A8306A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A8306A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A8306A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proofErr w:type="gramStart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proofErr w:type="gramEnd"/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A8306A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mada </w:t>
      </w:r>
      <w:r w:rsidRPr="00A8306A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 w:rsidRPr="00A8306A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 w:rsidRPr="00A8306A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A8306A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A8306A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A8306A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A8306A"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 w:rsidRPr="00A8306A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 w:rsidRPr="00A8306A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A8306A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 w:rsidRPr="00A8306A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8306A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A8306A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A8306A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A8306A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A8306A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A8306A" w:rsidRPr="00A8306A" w:rsidRDefault="00A8306A" w:rsidP="00A8306A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A8306A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A8306A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A8306A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2.1.2.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A8306A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A8306A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proofErr w:type="gramStart"/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pena</w:t>
      </w:r>
      <w:proofErr w:type="gramEnd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2.2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A8306A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A8306A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A8306A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Obras e Serviços Urbanos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A8306A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A8306A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A8306A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A8306A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A8306A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A8306A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A8306A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A8306A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A8306A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A8306A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A8306A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A8306A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A8306A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A8306A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A8306A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A8306A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A8306A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A8306A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A8306A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A8306A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A8306A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A8306A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A8306A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 w:rsidRPr="00A8306A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A8306A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A8306A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A8306A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A8306A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31/12/2018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e deverá ser executado no tempo previsto no cronograma, 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 O p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A8306A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A8306A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A8306A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A8306A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A8306A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A8306A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 w:rsidRPr="00A8306A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A8306A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A8306A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>R$ 20.000,00 (vinte mil reais)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 w:rsidRPr="00A8306A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>13.000,00 (treze mil reais)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$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7.000,00 (sete mil reais)</w:t>
      </w:r>
      <w:r w:rsidRPr="00A8306A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A8306A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A8306A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4.2</w:t>
      </w:r>
      <w:r w:rsidRPr="00A8306A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 w:rsidRPr="00A8306A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A8306A"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 w:rsidRPr="00A8306A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 w:rsidRPr="00A8306A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4.2.2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A8306A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A8306A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 w:rsidRPr="00A8306A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8306A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A8306A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A8306A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8306A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8306A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 w:rsidRPr="00A8306A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4.5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A8306A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 w:rsidRPr="00A8306A"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A8306A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A8306A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A8306A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w w:val="122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A8306A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conta das seguintes dotações: </w:t>
      </w:r>
    </w:p>
    <w:p w:rsidR="00A8306A" w:rsidRPr="00A8306A" w:rsidRDefault="00A8306A" w:rsidP="00A8306A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4"/>
        <w:gridCol w:w="1514"/>
        <w:gridCol w:w="1835"/>
        <w:gridCol w:w="3121"/>
      </w:tblGrid>
      <w:tr w:rsidR="00A8306A" w:rsidRPr="00A8306A" w:rsidTr="002562B3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6A" w:rsidRPr="00A8306A" w:rsidRDefault="00A8306A" w:rsidP="00A8306A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3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Projeto/Atividade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6A" w:rsidRPr="00A8306A" w:rsidRDefault="00A8306A" w:rsidP="00A8306A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3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Recurso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6A" w:rsidRPr="00A8306A" w:rsidRDefault="00A8306A" w:rsidP="00A8306A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3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Despesa/Ano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6A" w:rsidRPr="00A8306A" w:rsidRDefault="00A8306A" w:rsidP="00A8306A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3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Descrição</w:t>
            </w:r>
          </w:p>
        </w:tc>
      </w:tr>
      <w:tr w:rsidR="00A8306A" w:rsidRPr="00A8306A" w:rsidTr="002562B3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6A" w:rsidRPr="00A8306A" w:rsidRDefault="00A8306A" w:rsidP="00A8306A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306A">
              <w:rPr>
                <w:rFonts w:ascii="Times New Roman" w:hAnsi="Times New Roman" w:cs="Times New Roman"/>
                <w:sz w:val="24"/>
                <w:szCs w:val="24"/>
              </w:rPr>
              <w:t>2.050.3390.00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6A" w:rsidRPr="00A8306A" w:rsidRDefault="00A8306A" w:rsidP="00A8306A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306A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6A" w:rsidRPr="00A8306A" w:rsidRDefault="00A8306A" w:rsidP="00A8306A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306A">
              <w:rPr>
                <w:rFonts w:ascii="Times New Roman" w:hAnsi="Times New Roman" w:cs="Times New Roman"/>
                <w:sz w:val="24"/>
                <w:szCs w:val="24"/>
              </w:rPr>
              <w:t>294/2018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6A" w:rsidRPr="00A8306A" w:rsidRDefault="00A8306A" w:rsidP="00A8306A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306A">
              <w:rPr>
                <w:rFonts w:ascii="Times New Roman" w:hAnsi="Times New Roman" w:cs="Times New Roman"/>
                <w:sz w:val="24"/>
                <w:szCs w:val="24"/>
              </w:rPr>
              <w:t>Manutenção do Departamento de Serviços Urbanos</w:t>
            </w:r>
          </w:p>
        </w:tc>
      </w:tr>
    </w:tbl>
    <w:p w:rsidR="00A8306A" w:rsidRPr="00A8306A" w:rsidRDefault="00A8306A" w:rsidP="00A8306A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 w:rsidRPr="00A8306A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A8306A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A8306A" w:rsidRPr="00A8306A" w:rsidRDefault="00A8306A" w:rsidP="00A8306A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A8306A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A8306A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A8306A" w:rsidRPr="00A8306A" w:rsidRDefault="00A8306A" w:rsidP="00A8306A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A8306A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A8306A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A8306A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8306A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A8306A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A8306A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A8306A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A8306A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A8306A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não al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 di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A8306A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8306A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A8306A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A8306A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A8306A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5.2</w:t>
      </w:r>
      <w:r w:rsidRPr="00A8306A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A8306A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A8306A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A8306A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 w:rsidRPr="00A8306A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proofErr w:type="gramStart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</w:t>
      </w:r>
      <w:proofErr w:type="gramEnd"/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 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A8306A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A8306A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A8306A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A8306A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A8306A" w:rsidRPr="00A8306A" w:rsidRDefault="00A8306A" w:rsidP="00A8306A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 w:rsidRPr="00A8306A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A8306A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proofErr w:type="spellStart"/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proofErr w:type="spellEnd"/>
      <w:r w:rsidRPr="00A8306A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A8306A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A8306A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A8306A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A8306A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A8306A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A8306A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A8306A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A8306A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A8306A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A8306A" w:rsidRPr="00A8306A" w:rsidRDefault="00A8306A" w:rsidP="00A8306A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A8306A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proofErr w:type="gramStart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A8306A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A8306A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A8306A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A8306A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A8306A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de, em</w:t>
      </w:r>
      <w:proofErr w:type="gramStart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proofErr w:type="gramEnd"/>
      <w:r w:rsidRPr="00A8306A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A8306A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A8306A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A8306A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e, e</w:t>
      </w:r>
      <w:r w:rsidRPr="00A8306A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A8306A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A8306A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A8306A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A8306A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A8306A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A8306A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A8306A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A8306A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A8306A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 w:rsidRPr="00A8306A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A8306A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A8306A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8306A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8306A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A8306A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A8306A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A8306A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A8306A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6.1.3</w:t>
      </w:r>
      <w:r w:rsidRPr="00A8306A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A8306A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A8306A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A8306A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A8306A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8306A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A8306A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A8306A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A8306A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6.1.4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A8306A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A8306A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A8306A" w:rsidRPr="00A8306A" w:rsidRDefault="00A8306A" w:rsidP="00A8306A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A8306A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A8306A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A8306A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A8306A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A8306A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A8306A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proofErr w:type="gramStart"/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proofErr w:type="gramEnd"/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à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 w:rsidRPr="00A8306A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A8306A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6.1.7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Pr="00A8306A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Pr="00A8306A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A8306A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A8306A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A8306A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A8306A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A8306A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A8306A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A8306A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6.1.9</w:t>
      </w:r>
      <w:r w:rsidRPr="00A8306A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Pr="00A8306A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Pr="00A8306A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Pr="00A8306A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A8306A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Pr="00A8306A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8306A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A8306A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Pr="00A8306A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Pr="00A8306A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Pr="00A8306A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A8306A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A8306A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proofErr w:type="gramStart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Pr="00A8306A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Pr="00A8306A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Pr="00A8306A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A8306A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Pr="00A8306A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Pr="00A8306A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Pr="00A8306A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A8306A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Pr="00A8306A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Pr="00A8306A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A8306A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Pr="00A8306A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Pr="00A8306A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Pr="00A8306A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Pr="00A8306A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Pr="00A8306A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.1</w:t>
      </w:r>
      <w:r w:rsidRPr="00A8306A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A8306A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Pr="00A8306A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6.1.1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A8306A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A8306A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A8306A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6.1.12</w:t>
      </w:r>
      <w:r w:rsidRPr="00A8306A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A8306A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A8306A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A8306A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6.1.13</w:t>
      </w:r>
      <w:r w:rsidRPr="00A8306A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Pr="00A8306A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Pr="00A8306A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Pr="00A8306A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A8306A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proofErr w:type="gramStart"/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Pr="00A8306A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proofErr w:type="gramEnd"/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Pr="00A8306A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Pr="00A8306A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Pr="00A8306A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Pr="00A8306A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Pr="00A8306A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6801DC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6.1.14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.É de r</w:t>
      </w:r>
      <w:r w:rsidR="00A8306A"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="00A8306A"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="00A8306A"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="00A8306A"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="00A8306A"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="00A8306A"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="00A8306A"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="00A8306A"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="00A8306A"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="00A8306A"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="00A8306A"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="00A8306A"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="00A8306A"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="00A8306A"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="00A8306A"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="00A8306A"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="00A8306A" w:rsidRPr="00A8306A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="00A8306A"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="00A8306A"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="00A8306A"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="00A8306A"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="00A8306A"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="00A8306A"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="00A8306A" w:rsidRPr="00A8306A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="00A8306A"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="00A8306A"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="00A8306A"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="00A8306A" w:rsidRPr="00A8306A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="00A8306A"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="00A8306A"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="00A8306A"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="00A8306A"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="00A8306A"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="00A8306A" w:rsidRPr="00A8306A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="00A8306A"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="00A8306A"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="00A8306A"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="00A8306A"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="00A8306A" w:rsidRPr="00A8306A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="00A8306A" w:rsidRPr="00A8306A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="00A8306A"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A8306A" w:rsidRPr="00A8306A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A8306A"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A8306A"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A8306A"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="00A8306A" w:rsidRPr="00A8306A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="00A8306A"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="00A8306A"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="00A8306A"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="00A8306A" w:rsidRPr="00A8306A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="00A8306A"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="00A8306A"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="00A8306A" w:rsidRPr="00A8306A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="00A8306A"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="00A8306A"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="00A8306A"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="00A8306A"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="00A8306A" w:rsidRPr="00A8306A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="00A8306A"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="00A8306A"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="00A8306A"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="00A8306A"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="00A8306A"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="00A8306A" w:rsidRPr="00A8306A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="00A8306A"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="00A8306A"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="00A8306A"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="00A8306A"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="00A8306A"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="00A8306A"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="00A8306A"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="00A8306A"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="00A8306A"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="00A8306A"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A8306A" w:rsidRPr="00A8306A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A8306A"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A8306A"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="00A8306A" w:rsidRPr="00A8306A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A8306A"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A8306A"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="00A8306A"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="00A8306A"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="00A8306A"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="00A8306A"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="00A8306A"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="00A8306A"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="00A8306A"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="00A8306A"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="00A8306A" w:rsidRPr="00A8306A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="00A8306A"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="00A8306A"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="00A8306A" w:rsidRPr="00A8306A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="00A8306A"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A8306A"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A8306A" w:rsidRPr="00A8306A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A8306A" w:rsidRPr="00A8306A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="00A8306A"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="00A8306A"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="00A8306A"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="00A8306A"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="00A8306A"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="00A8306A"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="00A8306A" w:rsidRPr="00A8306A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="00A8306A"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="00A8306A"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="00A8306A"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="00A8306A"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="00A8306A" w:rsidRPr="00A8306A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="00A8306A"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="00A8306A"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A8306A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8306A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A8306A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A8306A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6.2.2.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A8306A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6.2.3. 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A8306A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A8306A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A8306A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A8306A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A8306A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8306A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A8306A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A8306A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A8306A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A8306A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A8306A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="006801D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.</w:t>
      </w:r>
    </w:p>
    <w:p w:rsid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801DC" w:rsidRDefault="006801DC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801DC" w:rsidRPr="00A8306A" w:rsidRDefault="006801DC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lastRenderedPageBreak/>
        <w:t>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="006801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SÉ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A8306A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A8306A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A8306A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A8306A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A8306A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A8306A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A8306A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A8306A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A8306A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A8306A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A8306A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A8306A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A8306A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A8306A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A8306A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A8306A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8.1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A8306A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A8306A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A8306A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A8306A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A8306A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A8306A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A8306A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A8306A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A8306A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A8306A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A8306A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A8306A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A8306A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A8306A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A8306A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A8306A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A8306A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A8306A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A8306A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A8306A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A8306A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A8306A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proofErr w:type="gramStart"/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proofErr w:type="gramEnd"/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A8306A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A8306A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A8306A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A8306A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A8306A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A8306A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A8306A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A8306A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proofErr w:type="gramStart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gramEnd"/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A8306A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A8306A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A8306A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A8306A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A8306A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A8306A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d)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A8306A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A8306A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A8306A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A8306A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A8306A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A8306A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A8306A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A8306A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A8306A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A8306A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A8306A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A8306A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A8306A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A8306A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A8306A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A8306A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A8306A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A8306A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A8306A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A8306A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A8306A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A8306A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A8306A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A8306A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proofErr w:type="gramStart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A8306A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A8306A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A8306A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8306A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A8306A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A8306A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A8306A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A8306A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8306A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A8306A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8306A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A8306A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il, </w:t>
      </w:r>
      <w:proofErr w:type="gramStart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gramEnd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A8306A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8306A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A8306A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8306A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A8306A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A8306A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A8306A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1)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A8306A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A8306A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A8306A" w:rsidRPr="00A8306A" w:rsidRDefault="00A8306A" w:rsidP="00A8306A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2)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A8306A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8306A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A8306A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II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A8306A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A8306A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A8306A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A8306A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A8306A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A8306A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A8306A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A8306A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A8306A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A8306A" w:rsidRPr="00A8306A" w:rsidRDefault="00A8306A" w:rsidP="00A8306A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A8306A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A8306A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A8306A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e)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A8306A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8306A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A8306A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A8306A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A8306A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A8306A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A8306A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A8306A" w:rsidRPr="00A8306A" w:rsidRDefault="00A8306A" w:rsidP="00A8306A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A8306A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A8306A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A8306A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A8306A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A8306A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A8306A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A8306A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8306A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A8306A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A8306A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8.2</w:t>
      </w:r>
      <w:r w:rsidRPr="00A8306A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A8306A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proofErr w:type="spellEnd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A8306A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proofErr w:type="gramStart"/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proofErr w:type="spellStart"/>
      <w:proofErr w:type="gramEnd"/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proofErr w:type="spellEnd"/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A8306A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A8306A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A8306A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A8306A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A8306A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A8306A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A8306A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8.3 A não 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A8306A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A8306A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gramStart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A8306A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A8306A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A8306A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A8306A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A8306A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A8306A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A8306A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gramStart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proofErr w:type="gramEnd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spellEnd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A8306A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A8306A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A8306A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A8306A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A8306A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A8306A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A8306A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8.6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A8306A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8306A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A8306A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A8306A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A8306A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A8306A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8.7</w:t>
      </w:r>
      <w:r w:rsidRPr="00A8306A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A8306A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A8306A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A8306A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A8306A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A8306A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A8306A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A8306A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A8306A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A8306A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A8306A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A8306A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A8306A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A8306A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A8306A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A8306A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A8306A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lastRenderedPageBreak/>
        <w:t>li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A8306A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A8306A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A8306A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A8306A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A8306A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A8306A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proofErr w:type="gramStart"/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</w:t>
      </w:r>
      <w:proofErr w:type="gramEnd"/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666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A8306A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A8306A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A8306A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9.1</w:t>
      </w:r>
      <w:r w:rsidRPr="00A8306A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A8306A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A8306A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A8306A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A8306A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A8306A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A8306A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A8306A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8306A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A8306A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A8306A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A8306A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A8306A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A8306A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A8306A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A8306A" w:rsidRPr="00A8306A" w:rsidRDefault="00A8306A" w:rsidP="00A8306A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6801DC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6801DC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801D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6801D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6801D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6801D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6801D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6801D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6801D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6801D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6801D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801D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801D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801D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801D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6801D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801DC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6801D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801D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801D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6801D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801D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801D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801D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6801D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801DC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6801D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801D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6801D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801D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801D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801D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801D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801D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801D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801D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801D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6801D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801D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6801DC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>pelo Secretário de</w:t>
      </w:r>
      <w:r w:rsidR="00C664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Transporte, Obras e</w:t>
      </w:r>
      <w:bookmarkStart w:id="0" w:name="_GoBack"/>
      <w:bookmarkEnd w:id="0"/>
      <w:r w:rsid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45017">
        <w:rPr>
          <w:rFonts w:ascii="Times New Roman" w:eastAsia="Times New Roman" w:hAnsi="Times New Roman" w:cs="Times New Roman"/>
          <w:sz w:val="24"/>
          <w:szCs w:val="24"/>
          <w:lang w:eastAsia="pt-BR"/>
        </w:rPr>
        <w:t>Serviços Urbanos</w:t>
      </w:r>
      <w:r w:rsid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Sr. </w:t>
      </w:r>
      <w:proofErr w:type="spellStart"/>
      <w:r w:rsid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>Dalberto</w:t>
      </w:r>
      <w:proofErr w:type="spellEnd"/>
      <w:r w:rsid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Bernardi</w:t>
      </w:r>
      <w:r w:rsidRPr="006801DC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pelo </w:t>
      </w:r>
      <w:r w:rsidRPr="006801D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 w:rsidRPr="006801D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 w:rsidRPr="006801D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 w:rsidRPr="006801DC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 w:rsidRPr="006801D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 w:rsidRPr="006801D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 w:rsidRPr="006801D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 w:rsidRPr="006801D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801D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il</w:t>
      </w:r>
      <w:r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6801DC"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Sr. </w:t>
      </w:r>
      <w:proofErr w:type="spellStart"/>
      <w:r w:rsidR="006801DC"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>Luis</w:t>
      </w:r>
      <w:proofErr w:type="spellEnd"/>
      <w:r w:rsidR="006801DC"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Carlos </w:t>
      </w:r>
      <w:proofErr w:type="spellStart"/>
      <w:r w:rsidR="006801DC"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>Oss</w:t>
      </w:r>
      <w:proofErr w:type="spellEnd"/>
      <w:r w:rsidR="00E45017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801DC">
        <w:rPr>
          <w:rFonts w:ascii="Times New Roman" w:eastAsia="Times New Roman" w:hAnsi="Times New Roman" w:cs="Times New Roman"/>
          <w:b/>
          <w:spacing w:val="52"/>
          <w:sz w:val="24"/>
          <w:szCs w:val="24"/>
          <w:lang w:eastAsia="pt-BR"/>
        </w:rPr>
        <w:t xml:space="preserve"> </w:t>
      </w:r>
      <w:r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>Ma</w:t>
      </w:r>
      <w:r w:rsidRPr="006801D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>rí</w:t>
      </w:r>
      <w:r w:rsidRPr="006801D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6801D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l</w:t>
      </w:r>
      <w:r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801D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801D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>°</w:t>
      </w:r>
      <w:r w:rsidRPr="006801D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="006801D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>538</w:t>
      </w:r>
      <w:r w:rsidRPr="006801D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A8306A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A8306A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A8306A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A8306A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A8306A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A8306A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proofErr w:type="gramStart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A8306A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A8306A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A8306A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8306A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A8306A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A8306A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A8306A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A8306A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proofErr w:type="gramStart"/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proofErr w:type="gramEnd"/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A8306A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A8306A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A8306A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A8306A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A8306A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A8306A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A8306A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A8306A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A8306A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8306A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proofErr w:type="gramEnd"/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A8306A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A8306A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A8306A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lastRenderedPageBreak/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A8306A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A8306A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A8306A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A8306A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A8306A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306A" w:rsidRPr="00A8306A" w:rsidRDefault="00A8306A" w:rsidP="00A830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A8306A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A8306A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A8306A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A8306A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A8306A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A8306A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proofErr w:type="gramStart"/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</w:t>
      </w:r>
      <w:proofErr w:type="gramEnd"/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 p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A8306A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A8306A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A8306A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A8306A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306A" w:rsidRPr="00A8306A" w:rsidRDefault="00A8306A" w:rsidP="00A8306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 w:rsidRPr="00A8306A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A8306A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A8306A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A8306A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A8306A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A8306A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A8306A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A8306A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A8306A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A8306A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A8306A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A8306A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8306A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A8306A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A8306A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A8306A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A8306A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A8306A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A8306A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A8306A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A8306A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A8306A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A8306A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A8306A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A8306A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A8306A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A8306A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8306A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A8306A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A8306A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A8306A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A8306A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A8306A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A8306A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A8306A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A8306A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A8306A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A8306A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06A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A830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A8306A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06A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</w:t>
      </w:r>
      <w:proofErr w:type="gramStart"/>
      <w:r w:rsidRPr="00A8306A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A8306A">
        <w:rPr>
          <w:rFonts w:ascii="Times New Roman" w:eastAsia="Times New Roman" w:hAnsi="Times New Roman" w:cs="Times New Roman"/>
          <w:sz w:val="24"/>
          <w:szCs w:val="24"/>
        </w:rPr>
        <w:t xml:space="preserve"> (três) vias de igual teor, na presença das testemunhas identificadas. </w:t>
      </w:r>
    </w:p>
    <w:p w:rsid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017" w:rsidRDefault="00E45017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017" w:rsidRDefault="00E45017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017" w:rsidRDefault="00E45017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017" w:rsidRDefault="00E45017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017" w:rsidRDefault="00E45017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017" w:rsidRDefault="00E45017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017" w:rsidRDefault="00E45017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017" w:rsidRDefault="00E45017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017" w:rsidRDefault="00E45017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017" w:rsidRDefault="00E45017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017" w:rsidRDefault="00E45017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017" w:rsidRPr="00A8306A" w:rsidRDefault="00E45017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06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Coronel Freitas/SC, </w:t>
      </w:r>
      <w:r w:rsidRPr="00A8306A">
        <w:rPr>
          <w:rFonts w:ascii="Times New Roman" w:eastAsia="Times New Roman" w:hAnsi="Times New Roman" w:cs="Times New Roman"/>
          <w:sz w:val="24"/>
          <w:szCs w:val="24"/>
        </w:rPr>
        <w:t>28 de junho de 2018.</w:t>
      </w: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06A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06A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CONTRATADA                                                 </w:t>
      </w:r>
      <w:proofErr w:type="spellStart"/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</w:t>
      </w:r>
      <w:proofErr w:type="spellEnd"/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306A" w:rsidRPr="00A8306A" w:rsidRDefault="00A8306A" w:rsidP="00A8306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06A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</w:t>
      </w:r>
      <w:proofErr w:type="spellStart"/>
      <w:r w:rsidRPr="00A8306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TESTEMUNHA</w:t>
      </w:r>
      <w:proofErr w:type="spellEnd"/>
    </w:p>
    <w:p w:rsidR="000E2603" w:rsidRPr="00A8306A" w:rsidRDefault="000E2603" w:rsidP="00A830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0E2603" w:rsidRPr="00A8306A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06A" w:rsidRDefault="00A8306A" w:rsidP="00A8306A">
      <w:pPr>
        <w:spacing w:line="240" w:lineRule="auto"/>
      </w:pPr>
      <w:r>
        <w:separator/>
      </w:r>
    </w:p>
  </w:endnote>
  <w:endnote w:type="continuationSeparator" w:id="0">
    <w:p w:rsidR="00A8306A" w:rsidRDefault="00A8306A" w:rsidP="00A830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3182240"/>
      <w:docPartObj>
        <w:docPartGallery w:val="Page Numbers (Bottom of Page)"/>
        <w:docPartUnique/>
      </w:docPartObj>
    </w:sdtPr>
    <w:sdtContent>
      <w:p w:rsidR="00A8306A" w:rsidRDefault="00A8306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64E6">
          <w:rPr>
            <w:noProof/>
          </w:rPr>
          <w:t>11</w:t>
        </w:r>
        <w:r>
          <w:fldChar w:fldCharType="end"/>
        </w:r>
      </w:p>
    </w:sdtContent>
  </w:sdt>
  <w:p w:rsidR="00A8306A" w:rsidRDefault="00A8306A" w:rsidP="00A8306A">
    <w:pPr>
      <w:pStyle w:val="Rodap"/>
    </w:pPr>
    <w:r w:rsidRPr="005926BF">
      <w:rPr>
        <w:noProof/>
      </w:rPr>
      <w:drawing>
        <wp:inline distT="0" distB="0" distL="0" distR="0" wp14:anchorId="149B383E" wp14:editId="21C97180">
          <wp:extent cx="5400040" cy="1295400"/>
          <wp:effectExtent l="0" t="0" r="0" b="0"/>
          <wp:docPr id="6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06A" w:rsidRDefault="00A8306A" w:rsidP="00A8306A">
      <w:pPr>
        <w:spacing w:line="240" w:lineRule="auto"/>
      </w:pPr>
      <w:r>
        <w:separator/>
      </w:r>
    </w:p>
  </w:footnote>
  <w:footnote w:type="continuationSeparator" w:id="0">
    <w:p w:rsidR="00A8306A" w:rsidRDefault="00A8306A" w:rsidP="00A830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06A" w:rsidRDefault="00A8306A" w:rsidP="00E45017">
    <w:pPr>
      <w:pStyle w:val="Cabealho"/>
      <w:tabs>
        <w:tab w:val="clear" w:pos="4252"/>
        <w:tab w:val="clear" w:pos="8504"/>
        <w:tab w:val="left" w:pos="2649"/>
      </w:tabs>
      <w:spacing w:line="240" w:lineRule="auto"/>
    </w:pPr>
    <w:r w:rsidRPr="005926BF">
      <w:rPr>
        <w:noProof/>
      </w:rPr>
      <w:drawing>
        <wp:inline distT="0" distB="0" distL="0" distR="0" wp14:anchorId="64EE6ACD" wp14:editId="29841BA8">
          <wp:extent cx="1409700" cy="1114102"/>
          <wp:effectExtent l="0" t="0" r="0" b="0"/>
          <wp:docPr id="5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45017">
      <w:tab/>
    </w:r>
  </w:p>
  <w:p w:rsidR="00E45017" w:rsidRDefault="00E45017" w:rsidP="00E45017">
    <w:pPr>
      <w:pStyle w:val="Cabealho"/>
      <w:tabs>
        <w:tab w:val="clear" w:pos="4252"/>
        <w:tab w:val="clear" w:pos="8504"/>
        <w:tab w:val="left" w:pos="2649"/>
      </w:tabs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3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6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0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347286"/>
    <w:multiLevelType w:val="hybridMultilevel"/>
    <w:tmpl w:val="8CE0FB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6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7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8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9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0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1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3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5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7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22"/>
  </w:num>
  <w:num w:numId="4">
    <w:abstractNumId w:val="22"/>
    <w:lvlOverride w:ilvl="0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</w:num>
  <w:num w:numId="21">
    <w:abstractNumId w:val="26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23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5"/>
  </w:num>
  <w:num w:numId="35">
    <w:abstractNumId w:val="9"/>
  </w:num>
  <w:num w:numId="36">
    <w:abstractNumId w:val="27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06A"/>
    <w:rsid w:val="000E2603"/>
    <w:rsid w:val="006801DC"/>
    <w:rsid w:val="00A8306A"/>
    <w:rsid w:val="00C664E6"/>
    <w:rsid w:val="00E4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06A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A8306A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8306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8306A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A8306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8306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A8306A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8306A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8306A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8306A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8306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8306A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8306A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A8306A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A8306A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A8306A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A8306A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8306A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8306A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A8306A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8306A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A83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A8306A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A8306A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A8306A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A8306A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A8306A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A8306A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A8306A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A8306A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8306A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A8306A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A8306A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A8306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A8306A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A8306A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8306A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A8306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8306A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A8306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8306A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A8306A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A8306A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A8306A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A8306A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A8306A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A8306A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A830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A8306A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A8306A"/>
  </w:style>
  <w:style w:type="paragraph" w:styleId="Recuodecorpodetexto3">
    <w:name w:val="Body Text Indent 3"/>
    <w:basedOn w:val="Normal"/>
    <w:link w:val="Recuodecorpodetexto3Char"/>
    <w:rsid w:val="00A8306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A8306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A8306A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A8306A"/>
  </w:style>
  <w:style w:type="character" w:customStyle="1" w:styleId="Corpodetexto2Char1">
    <w:name w:val="Corpo de texto 2 Char1"/>
    <w:uiPriority w:val="99"/>
    <w:rsid w:val="00A8306A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A8306A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A8306A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A8306A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A8306A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A8306A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06A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A8306A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8306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8306A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A8306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8306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A8306A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8306A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8306A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8306A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8306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8306A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8306A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A8306A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A8306A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A8306A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A8306A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8306A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8306A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A8306A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8306A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A83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A8306A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A8306A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A8306A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A8306A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A8306A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A8306A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A8306A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A8306A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8306A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A8306A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A8306A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A8306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A8306A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A8306A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8306A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A8306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8306A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A8306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8306A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A8306A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A8306A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A8306A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A8306A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A8306A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A8306A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A830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A8306A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A8306A"/>
  </w:style>
  <w:style w:type="paragraph" w:styleId="Recuodecorpodetexto3">
    <w:name w:val="Body Text Indent 3"/>
    <w:basedOn w:val="Normal"/>
    <w:link w:val="Recuodecorpodetexto3Char"/>
    <w:rsid w:val="00A8306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A8306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A8306A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A8306A"/>
  </w:style>
  <w:style w:type="character" w:customStyle="1" w:styleId="Corpodetexto2Char1">
    <w:name w:val="Corpo de texto 2 Char1"/>
    <w:uiPriority w:val="99"/>
    <w:rsid w:val="00A8306A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A8306A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A8306A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A8306A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A8306A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A8306A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3531</Words>
  <Characters>19073</Characters>
  <Application>Microsoft Office Word</Application>
  <DocSecurity>0</DocSecurity>
  <Lines>158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Compras-Carol</dc:creator>
  <cp:lastModifiedBy>Compras-Carol</cp:lastModifiedBy>
  <cp:revision>3</cp:revision>
  <dcterms:created xsi:type="dcterms:W3CDTF">2018-07-03T10:39:00Z</dcterms:created>
  <dcterms:modified xsi:type="dcterms:W3CDTF">2018-07-03T10:58:00Z</dcterms:modified>
</cp:coreProperties>
</file>