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1F" w:rsidRPr="00FB7866" w:rsidRDefault="00A62F1F" w:rsidP="00A62F1F">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A62F1F" w:rsidRPr="00FB7866" w:rsidRDefault="00A62F1F" w:rsidP="00A62F1F">
      <w:pPr>
        <w:widowControl w:val="0"/>
        <w:spacing w:line="276" w:lineRule="auto"/>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38i</w:t>
      </w:r>
      <w:r w:rsidRPr="00FB7866">
        <w:rPr>
          <w:rFonts w:ascii="Times New Roman" w:eastAsia="Times New Roman" w:hAnsi="Times New Roman" w:cs="Times New Roman"/>
          <w:b/>
          <w:bCs/>
          <w:color w:val="000000"/>
          <w:sz w:val="24"/>
          <w:szCs w:val="24"/>
          <w:lang w:eastAsia="pt-BR"/>
        </w:rPr>
        <w:t>/2018</w:t>
      </w:r>
    </w:p>
    <w:p w:rsidR="00A62F1F" w:rsidRPr="00FB7866" w:rsidRDefault="00A62F1F" w:rsidP="00A62F1F">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REJANE COMÉRCIO DE PRODUTOS PEDAGÓGICOS LTDA</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01.763.210/0001-02</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neste ato pelo</w:t>
      </w:r>
      <w:r w:rsidRPr="00FB7866">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FB7866">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MARIA REJANE DE FRAGA GOMES</w:t>
      </w:r>
      <w:r w:rsidRPr="00FB7866">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FB7866">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415.871.030-87</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62F1F" w:rsidRPr="00FB7866" w:rsidRDefault="00A62F1F" w:rsidP="00A62F1F">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lotes 1, 9, 14</w:t>
      </w:r>
      <w:r w:rsidR="004C618A">
        <w:rPr>
          <w:rFonts w:ascii="Times New Roman" w:eastAsia="Times New Roman" w:hAnsi="Times New Roman" w:cs="Times New Roman"/>
          <w:color w:val="000000"/>
          <w:sz w:val="24"/>
          <w:szCs w:val="24"/>
          <w:lang w:eastAsia="pt-BR"/>
        </w:rPr>
        <w:t xml:space="preserve"> e</w:t>
      </w:r>
      <w:r>
        <w:rPr>
          <w:rFonts w:ascii="Times New Roman" w:eastAsia="Times New Roman" w:hAnsi="Times New Roman" w:cs="Times New Roman"/>
          <w:color w:val="000000"/>
          <w:sz w:val="24"/>
          <w:szCs w:val="24"/>
          <w:lang w:eastAsia="pt-BR"/>
        </w:rPr>
        <w:t xml:space="preserve"> </w:t>
      </w:r>
      <w:r w:rsidR="004C618A">
        <w:rPr>
          <w:rFonts w:ascii="Times New Roman" w:eastAsia="Times New Roman" w:hAnsi="Times New Roman" w:cs="Times New Roman"/>
          <w:color w:val="000000"/>
          <w:sz w:val="24"/>
          <w:szCs w:val="24"/>
          <w:lang w:eastAsia="pt-BR"/>
        </w:rPr>
        <w:t>29,</w:t>
      </w:r>
      <w:r>
        <w:rPr>
          <w:rFonts w:ascii="Times New Roman" w:eastAsia="Times New Roman" w:hAnsi="Times New Roman" w:cs="Times New Roman"/>
          <w:color w:val="000000"/>
          <w:sz w:val="24"/>
          <w:szCs w:val="24"/>
          <w:lang w:eastAsia="pt-BR"/>
        </w:rPr>
        <w:t xml:space="preserve">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62F1F" w:rsidRPr="00FB7866" w:rsidRDefault="00A62F1F" w:rsidP="00A62F1F">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62F1F" w:rsidRPr="00FB7866" w:rsidRDefault="00A62F1F" w:rsidP="00A62F1F">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62F1F" w:rsidRPr="00FB7866" w:rsidRDefault="00A62F1F" w:rsidP="00A62F1F">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III - Comprovada a redução dos preços praticados no mercado nas mesmas condições do registro ou definido o novo preço máximo a ser pago pela Administração, o </w:t>
      </w:r>
      <w:r w:rsidRPr="00FB7866">
        <w:rPr>
          <w:rFonts w:ascii="Times New Roman" w:eastAsia="Times New Roman" w:hAnsi="Times New Roman" w:cs="Times New Roman"/>
          <w:color w:val="000000"/>
          <w:sz w:val="24"/>
          <w:szCs w:val="24"/>
          <w:lang w:eastAsia="pt-BR"/>
        </w:rPr>
        <w:lastRenderedPageBreak/>
        <w:t>Proponente registrado será convocado pela Administração para alteração, por aditamento, do preço da Ata.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A62F1F" w:rsidRPr="00FB7866" w:rsidRDefault="00A62F1F" w:rsidP="00A62F1F">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62F1F"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QUINTA – DAS REQUISIÇÕES E DO LOCAL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62F1F" w:rsidRPr="00FB7866" w:rsidRDefault="00A62F1F" w:rsidP="00A62F1F">
      <w:pPr>
        <w:spacing w:line="276" w:lineRule="auto"/>
        <w:ind w:right="-1"/>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A62F1F" w:rsidRPr="00FB7866" w:rsidRDefault="00A62F1F" w:rsidP="00A62F1F">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A62F1F" w:rsidRPr="00FB7866" w:rsidRDefault="00A62F1F" w:rsidP="00A62F1F">
      <w:pPr>
        <w:spacing w:line="276" w:lineRule="auto"/>
        <w:ind w:right="-1"/>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A62F1F" w:rsidRPr="00FB7866" w:rsidRDefault="00A62F1F" w:rsidP="00A62F1F">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8.1 - À(s) fornecedora (s) poderão ser aplicadas as seguintes penalidades de acordo com o capítulo IV, da Lei nº 8.666 de 21 de junho de 1.993 sem prejuízos do direito à rescisão do Contrato e às perdas e danos, ficando garantida a prévia defesa da </w:t>
      </w:r>
      <w:r w:rsidRPr="00FB7866">
        <w:rPr>
          <w:rFonts w:ascii="Times New Roman" w:eastAsia="Times New Roman" w:hAnsi="Times New Roman" w:cs="Times New Roman"/>
          <w:color w:val="000000"/>
          <w:sz w:val="24"/>
          <w:szCs w:val="24"/>
          <w:lang w:eastAsia="pt-BR"/>
        </w:rPr>
        <w:lastRenderedPageBreak/>
        <w:t>CONTRATADA, nos termos da Lei, no prazo de 05 (cinco) dias úteis, contados da data da comunicação do ato, pela autoridade competente:</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62F1F" w:rsidRPr="00FB7866" w:rsidRDefault="00A62F1F" w:rsidP="00A62F1F">
      <w:pPr>
        <w:spacing w:line="276" w:lineRule="auto"/>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62F1F" w:rsidRPr="00FB7866" w:rsidRDefault="00A62F1F" w:rsidP="00A62F1F">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A62F1F" w:rsidRPr="00FB7866" w:rsidRDefault="00A62F1F" w:rsidP="00A62F1F">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62F1F" w:rsidRPr="00FB7866" w:rsidRDefault="00A62F1F" w:rsidP="00A62F1F">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A62F1F" w:rsidRPr="00CE151A"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62F1F" w:rsidRPr="00FB7866" w:rsidRDefault="00A62F1F" w:rsidP="00A62F1F">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62F1F" w:rsidRPr="00FB7866" w:rsidRDefault="00A62F1F" w:rsidP="00A62F1F">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62F1F" w:rsidRPr="00FB7866" w:rsidRDefault="00A62F1F" w:rsidP="00A62F1F">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62F1F" w:rsidRPr="00FB7866" w:rsidRDefault="00A62F1F" w:rsidP="00A62F1F">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62F1F" w:rsidRPr="00FB7866" w:rsidRDefault="00A62F1F" w:rsidP="00A62F1F">
      <w:pPr>
        <w:spacing w:line="276" w:lineRule="auto"/>
        <w:jc w:val="center"/>
        <w:rPr>
          <w:rFonts w:ascii="Times New Roman" w:eastAsia="Times New Roman" w:hAnsi="Times New Roman" w:cs="Times New Roman"/>
          <w:color w:val="000000"/>
          <w:sz w:val="24"/>
          <w:szCs w:val="24"/>
          <w:lang w:eastAsia="pt-BR"/>
        </w:rPr>
      </w:pPr>
    </w:p>
    <w:p w:rsidR="00A62F1F" w:rsidRPr="00FB7866" w:rsidRDefault="00A62F1F" w:rsidP="00A62F1F">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A62F1F" w:rsidRPr="00FB7866" w:rsidRDefault="00A62F1F" w:rsidP="00A62F1F">
      <w:pPr>
        <w:spacing w:line="276" w:lineRule="auto"/>
        <w:jc w:val="center"/>
        <w:rPr>
          <w:rFonts w:ascii="Times New Roman" w:eastAsia="Times New Roman" w:hAnsi="Times New Roman" w:cs="Times New Roman"/>
          <w:color w:val="000000"/>
          <w:sz w:val="24"/>
          <w:szCs w:val="24"/>
          <w:lang w:eastAsia="pt-BR"/>
        </w:rPr>
      </w:pPr>
    </w:p>
    <w:p w:rsidR="00A62F1F" w:rsidRPr="00DA5294" w:rsidRDefault="00A62F1F" w:rsidP="00DA5294">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bookmarkStart w:id="0" w:name="_GoBack"/>
      <w:bookmarkEnd w:id="0"/>
    </w:p>
    <w:p w:rsidR="00A62F1F" w:rsidRPr="00FB7866" w:rsidRDefault="00A62F1F" w:rsidP="00A62F1F">
      <w:pPr>
        <w:widowControl w:val="0"/>
        <w:spacing w:line="276" w:lineRule="auto"/>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A62F1F" w:rsidRPr="00FB7866" w:rsidRDefault="00A62F1F" w:rsidP="00A62F1F">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A62F1F" w:rsidRPr="00FB7866" w:rsidRDefault="00A62F1F" w:rsidP="00A62F1F">
      <w:pPr>
        <w:spacing w:line="276" w:lineRule="auto"/>
        <w:rPr>
          <w:rFonts w:ascii="Times New Roman" w:eastAsia="Times New Roman" w:hAnsi="Times New Roman" w:cs="Times New Roman"/>
          <w:b/>
          <w:bCs/>
          <w:color w:val="000000"/>
          <w:sz w:val="24"/>
          <w:szCs w:val="24"/>
          <w:lang w:eastAsia="pt-BR"/>
        </w:rPr>
      </w:pPr>
    </w:p>
    <w:p w:rsidR="00A62F1F" w:rsidRPr="00FB7866" w:rsidRDefault="00A62F1F" w:rsidP="00A62F1F">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A62F1F" w:rsidRPr="00FB7866" w:rsidRDefault="00A62F1F" w:rsidP="00A62F1F">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A62F1F" w:rsidRPr="00FB7866" w:rsidRDefault="00A62F1F" w:rsidP="00A62F1F">
      <w:pPr>
        <w:widowControl w:val="0"/>
        <w:spacing w:line="276" w:lineRule="auto"/>
        <w:jc w:val="both"/>
        <w:rPr>
          <w:rFonts w:ascii="Times New Roman" w:eastAsia="Times New Roman" w:hAnsi="Times New Roman" w:cs="Times New Roman"/>
          <w:color w:val="000000"/>
          <w:sz w:val="24"/>
          <w:szCs w:val="24"/>
          <w:lang w:eastAsia="pt-BR"/>
        </w:rPr>
      </w:pPr>
    </w:p>
    <w:p w:rsidR="00A62F1F" w:rsidRPr="00FB7866" w:rsidRDefault="00A62F1F" w:rsidP="00A62F1F">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A62F1F" w:rsidRPr="00FB7866" w:rsidRDefault="00A62F1F" w:rsidP="00A62F1F">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A62F1F" w:rsidRPr="00FB786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5294">
      <w:pPr>
        <w:spacing w:line="240" w:lineRule="auto"/>
      </w:pPr>
      <w:r>
        <w:separator/>
      </w:r>
    </w:p>
  </w:endnote>
  <w:endnote w:type="continuationSeparator" w:id="0">
    <w:p w:rsidR="00000000" w:rsidRDefault="00DA5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4C618A">
        <w:pPr>
          <w:pStyle w:val="Rodap"/>
          <w:jc w:val="right"/>
        </w:pPr>
        <w:r>
          <w:fldChar w:fldCharType="begin"/>
        </w:r>
        <w:r>
          <w:instrText>PAGE   \* MERGEFORMAT</w:instrText>
        </w:r>
        <w:r>
          <w:fldChar w:fldCharType="separate"/>
        </w:r>
        <w:r w:rsidR="00DA5294">
          <w:rPr>
            <w:noProof/>
          </w:rPr>
          <w:t>7</w:t>
        </w:r>
        <w:r>
          <w:fldChar w:fldCharType="end"/>
        </w:r>
      </w:p>
    </w:sdtContent>
  </w:sdt>
  <w:p w:rsidR="005345F8" w:rsidRDefault="00DA52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5294">
      <w:pPr>
        <w:spacing w:line="240" w:lineRule="auto"/>
      </w:pPr>
      <w:r>
        <w:separator/>
      </w:r>
    </w:p>
  </w:footnote>
  <w:footnote w:type="continuationSeparator" w:id="0">
    <w:p w:rsidR="00000000" w:rsidRDefault="00DA52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1F"/>
    <w:rsid w:val="004C618A"/>
    <w:rsid w:val="00A62F1F"/>
    <w:rsid w:val="00C87B25"/>
    <w:rsid w:val="00DA5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1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62F1F"/>
    <w:pPr>
      <w:tabs>
        <w:tab w:val="center" w:pos="4252"/>
        <w:tab w:val="right" w:pos="8504"/>
      </w:tabs>
      <w:spacing w:line="240" w:lineRule="auto"/>
    </w:pPr>
  </w:style>
  <w:style w:type="character" w:customStyle="1" w:styleId="RodapChar">
    <w:name w:val="Rodapé Char"/>
    <w:basedOn w:val="Fontepargpadro"/>
    <w:link w:val="Rodap"/>
    <w:uiPriority w:val="99"/>
    <w:rsid w:val="00A62F1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1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62F1F"/>
    <w:pPr>
      <w:tabs>
        <w:tab w:val="center" w:pos="4252"/>
        <w:tab w:val="right" w:pos="8504"/>
      </w:tabs>
      <w:spacing w:line="240" w:lineRule="auto"/>
    </w:pPr>
  </w:style>
  <w:style w:type="character" w:customStyle="1" w:styleId="RodapChar">
    <w:name w:val="Rodapé Char"/>
    <w:basedOn w:val="Fontepargpadro"/>
    <w:link w:val="Rodap"/>
    <w:uiPriority w:val="99"/>
    <w:rsid w:val="00A62F1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2416</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2018-09-13T18:07:00Z</dcterms:created>
  <dcterms:modified xsi:type="dcterms:W3CDTF">2018-09-13T18:19:00Z</dcterms:modified>
</cp:coreProperties>
</file>