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D1" w:rsidRPr="00CC362C" w:rsidRDefault="00340ED1" w:rsidP="00340E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CC362C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PROCESSO ADM.  Nº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95/2018</w:t>
      </w:r>
    </w:p>
    <w:p w:rsidR="00340ED1" w:rsidRPr="00CC362C" w:rsidRDefault="00340ED1" w:rsidP="00340E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CC362C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PROCESSO DE COMPRA N° </w:t>
      </w:r>
      <w:r w:rsidRPr="00CC362C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fldChar w:fldCharType="begin"/>
      </w:r>
      <w:r w:rsidRPr="00CC362C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instrText xml:space="preserve"> DOCVARIABLE "NumProcesso" \* MERGEFORMAT </w:instrText>
      </w:r>
      <w:r w:rsidRPr="00CC362C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95/2018</w:t>
      </w:r>
      <w:r w:rsidRPr="00CC362C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fldChar w:fldCharType="end"/>
      </w:r>
      <w:r w:rsidR="00E75D1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</w:t>
      </w:r>
      <w:r w:rsidRPr="00CC362C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</w:t>
      </w:r>
    </w:p>
    <w:p w:rsidR="00340ED1" w:rsidRPr="00CC362C" w:rsidRDefault="00340ED1" w:rsidP="00340E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CC362C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PREGÃO PRESENCIAL Nº </w:t>
      </w:r>
      <w:r w:rsidRPr="00CC362C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fldChar w:fldCharType="begin"/>
      </w:r>
      <w:r w:rsidRPr="00CC362C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instrText xml:space="preserve"> DOCVARIABLE "NumLicitacao" \* MERGEFORMAT </w:instrText>
      </w:r>
      <w:r w:rsidRPr="00CC362C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50/2018</w:t>
      </w:r>
      <w:r w:rsidRPr="00CC362C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fldChar w:fldCharType="end"/>
      </w:r>
    </w:p>
    <w:p w:rsidR="00170700" w:rsidRPr="000347F9" w:rsidRDefault="00170700" w:rsidP="001707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700" w:rsidRPr="000347F9" w:rsidRDefault="00170700" w:rsidP="00E75D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7F9">
        <w:rPr>
          <w:rFonts w:ascii="Times New Roman" w:hAnsi="Times New Roman" w:cs="Times New Roman"/>
          <w:b/>
          <w:sz w:val="24"/>
          <w:szCs w:val="24"/>
        </w:rPr>
        <w:t>DECISÃO</w:t>
      </w:r>
      <w:r w:rsidR="00631D4D">
        <w:rPr>
          <w:rFonts w:ascii="Times New Roman" w:hAnsi="Times New Roman" w:cs="Times New Roman"/>
          <w:b/>
          <w:sz w:val="24"/>
          <w:szCs w:val="24"/>
        </w:rPr>
        <w:t>/OPINIÃO</w:t>
      </w:r>
      <w:r w:rsidR="00197148">
        <w:rPr>
          <w:rFonts w:ascii="Times New Roman" w:hAnsi="Times New Roman" w:cs="Times New Roman"/>
          <w:b/>
          <w:sz w:val="24"/>
          <w:szCs w:val="24"/>
        </w:rPr>
        <w:t xml:space="preserve"> À IMPUGNAÇÃO </w:t>
      </w:r>
    </w:p>
    <w:p w:rsidR="00042246" w:rsidRPr="000347F9" w:rsidRDefault="00170700" w:rsidP="00170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F9">
        <w:rPr>
          <w:rFonts w:ascii="Times New Roman" w:hAnsi="Times New Roman" w:cs="Times New Roman"/>
          <w:b/>
          <w:sz w:val="24"/>
          <w:szCs w:val="24"/>
        </w:rPr>
        <w:tab/>
      </w:r>
      <w:r w:rsidRPr="000347F9">
        <w:rPr>
          <w:rFonts w:ascii="Times New Roman" w:hAnsi="Times New Roman" w:cs="Times New Roman"/>
          <w:sz w:val="24"/>
          <w:szCs w:val="24"/>
        </w:rPr>
        <w:t>Vistos, etc.</w:t>
      </w:r>
    </w:p>
    <w:p w:rsidR="00197148" w:rsidRDefault="00170700" w:rsidP="00340E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7F9">
        <w:rPr>
          <w:rFonts w:ascii="Times New Roman" w:hAnsi="Times New Roman" w:cs="Times New Roman"/>
          <w:sz w:val="24"/>
          <w:szCs w:val="24"/>
        </w:rPr>
        <w:t xml:space="preserve">Trata-se de </w:t>
      </w:r>
      <w:r w:rsidR="00197148">
        <w:rPr>
          <w:rFonts w:ascii="Times New Roman" w:hAnsi="Times New Roman" w:cs="Times New Roman"/>
          <w:sz w:val="24"/>
          <w:szCs w:val="24"/>
        </w:rPr>
        <w:t>impugnação administrativa ao Edital de Licitação, interposta</w:t>
      </w:r>
      <w:r w:rsidR="00340ED1">
        <w:rPr>
          <w:rFonts w:ascii="Times New Roman" w:hAnsi="Times New Roman" w:cs="Times New Roman"/>
          <w:sz w:val="24"/>
          <w:szCs w:val="24"/>
        </w:rPr>
        <w:t xml:space="preserve"> pela empresa </w:t>
      </w:r>
      <w:r w:rsidR="00340ED1" w:rsidRPr="00197148">
        <w:rPr>
          <w:rFonts w:ascii="Times New Roman" w:hAnsi="Times New Roman" w:cs="Times New Roman"/>
          <w:b/>
          <w:sz w:val="24"/>
          <w:szCs w:val="24"/>
        </w:rPr>
        <w:t>DISBRAPLAC LTDA –</w:t>
      </w:r>
      <w:r w:rsidR="00BF6ED6" w:rsidRPr="00197148">
        <w:rPr>
          <w:rFonts w:ascii="Times New Roman" w:hAnsi="Times New Roman" w:cs="Times New Roman"/>
          <w:b/>
          <w:sz w:val="24"/>
          <w:szCs w:val="24"/>
        </w:rPr>
        <w:t xml:space="preserve"> EPP</w:t>
      </w:r>
      <w:r w:rsidR="00BF6ED6">
        <w:rPr>
          <w:rFonts w:ascii="Times New Roman" w:hAnsi="Times New Roman" w:cs="Times New Roman"/>
          <w:sz w:val="24"/>
          <w:szCs w:val="24"/>
        </w:rPr>
        <w:t>, alegando em tese</w:t>
      </w:r>
      <w:r w:rsidR="00197148">
        <w:rPr>
          <w:rFonts w:ascii="Times New Roman" w:hAnsi="Times New Roman" w:cs="Times New Roman"/>
          <w:sz w:val="24"/>
          <w:szCs w:val="24"/>
        </w:rPr>
        <w:t>:</w:t>
      </w:r>
    </w:p>
    <w:p w:rsidR="00197148" w:rsidRPr="00197148" w:rsidRDefault="00197148" w:rsidP="0019714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148">
        <w:rPr>
          <w:rFonts w:ascii="Times New Roman" w:hAnsi="Times New Roman" w:cs="Times New Roman"/>
          <w:sz w:val="24"/>
          <w:szCs w:val="24"/>
        </w:rPr>
        <w:t>Que</w:t>
      </w:r>
      <w:r w:rsidR="00BF6ED6" w:rsidRPr="00197148">
        <w:rPr>
          <w:rFonts w:ascii="Times New Roman" w:hAnsi="Times New Roman" w:cs="Times New Roman"/>
          <w:sz w:val="24"/>
          <w:szCs w:val="24"/>
        </w:rPr>
        <w:t xml:space="preserve"> os laudos exigidos para os itens “placas” se fazem desnecessários, que limitariam a participação </w:t>
      </w:r>
      <w:r>
        <w:rPr>
          <w:rFonts w:ascii="Times New Roman" w:hAnsi="Times New Roman" w:cs="Times New Roman"/>
          <w:sz w:val="24"/>
          <w:szCs w:val="24"/>
        </w:rPr>
        <w:t>de interessado;</w:t>
      </w:r>
      <w:r w:rsidRPr="00197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148" w:rsidRDefault="00197148" w:rsidP="0019714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Alegou</w:t>
      </w:r>
      <w:r w:rsidR="00BF6ED6" w:rsidRPr="00197148">
        <w:rPr>
          <w:rFonts w:ascii="Times New Roman" w:hAnsi="Times New Roman" w:cs="Times New Roman"/>
          <w:sz w:val="24"/>
          <w:szCs w:val="24"/>
        </w:rPr>
        <w:t xml:space="preserve"> que os tubos para fixação das placas não </w:t>
      </w:r>
      <w:r w:rsidRPr="00197148">
        <w:rPr>
          <w:rFonts w:ascii="Times New Roman" w:hAnsi="Times New Roman" w:cs="Times New Roman"/>
          <w:sz w:val="24"/>
          <w:szCs w:val="24"/>
        </w:rPr>
        <w:t>teve maiores especificações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7148">
        <w:rPr>
          <w:rFonts w:ascii="Times New Roman" w:hAnsi="Times New Roman" w:cs="Times New Roman"/>
          <w:sz w:val="24"/>
          <w:szCs w:val="24"/>
        </w:rPr>
        <w:t xml:space="preserve"> como a espessura da parede</w:t>
      </w:r>
      <w:r>
        <w:rPr>
          <w:rFonts w:ascii="Times New Roman" w:hAnsi="Times New Roman" w:cs="Times New Roman"/>
          <w:sz w:val="24"/>
          <w:szCs w:val="24"/>
        </w:rPr>
        <w:t>;</w:t>
      </w:r>
      <w:r w:rsidR="00BF6ED6" w:rsidRPr="00197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941" w:rsidRPr="00197148" w:rsidRDefault="00197148" w:rsidP="0019714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</w:t>
      </w:r>
      <w:r w:rsidR="00BF6ED6" w:rsidRPr="00197148">
        <w:rPr>
          <w:rFonts w:ascii="Times New Roman" w:hAnsi="Times New Roman" w:cs="Times New Roman"/>
          <w:sz w:val="24"/>
          <w:szCs w:val="24"/>
        </w:rPr>
        <w:t xml:space="preserve"> fim alegou que o critério de julgamento por Lote é també</w:t>
      </w:r>
      <w:r>
        <w:rPr>
          <w:rFonts w:ascii="Times New Roman" w:hAnsi="Times New Roman" w:cs="Times New Roman"/>
          <w:sz w:val="24"/>
          <w:szCs w:val="24"/>
        </w:rPr>
        <w:t xml:space="preserve">m um limitador de participantes. Indicando ser o critério por item a medida a ser adotada. </w:t>
      </w:r>
    </w:p>
    <w:p w:rsidR="00E34D4A" w:rsidRDefault="00A2098A" w:rsidP="00E75D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final, não apresentou pedido formal do que pretende com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CE5F57">
        <w:rPr>
          <w:rFonts w:ascii="Times New Roman" w:hAnsi="Times New Roman" w:cs="Times New Roman"/>
          <w:sz w:val="24"/>
          <w:szCs w:val="24"/>
        </w:rPr>
        <w:t>impugnação</w:t>
      </w:r>
      <w:proofErr w:type="gramEnd"/>
      <w:r w:rsidR="00CE5F57">
        <w:rPr>
          <w:rFonts w:ascii="Times New Roman" w:hAnsi="Times New Roman" w:cs="Times New Roman"/>
          <w:sz w:val="24"/>
          <w:szCs w:val="24"/>
        </w:rPr>
        <w:t xml:space="preserve"> interposta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D4A" w:rsidRDefault="0012565C" w:rsidP="00E75D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7F9">
        <w:rPr>
          <w:rFonts w:ascii="Times New Roman" w:hAnsi="Times New Roman" w:cs="Times New Roman"/>
          <w:sz w:val="24"/>
          <w:szCs w:val="24"/>
        </w:rPr>
        <w:t xml:space="preserve">É o </w:t>
      </w:r>
      <w:r w:rsidR="00E34D4A">
        <w:rPr>
          <w:rFonts w:ascii="Times New Roman" w:hAnsi="Times New Roman" w:cs="Times New Roman"/>
          <w:sz w:val="24"/>
          <w:szCs w:val="24"/>
        </w:rPr>
        <w:t>relatório</w:t>
      </w:r>
      <w:r w:rsidRPr="000347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565C" w:rsidRDefault="00D378E7" w:rsidP="00C50F9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Fundamento e </w:t>
      </w:r>
      <w:r w:rsidR="0012565C" w:rsidRPr="00F16276">
        <w:rPr>
          <w:rFonts w:ascii="Times New Roman" w:hAnsi="Times New Roman" w:cs="Times New Roman"/>
          <w:b/>
          <w:sz w:val="24"/>
          <w:szCs w:val="24"/>
          <w:u w:val="single"/>
        </w:rPr>
        <w:t>Decido.</w:t>
      </w:r>
    </w:p>
    <w:p w:rsidR="00B842BF" w:rsidRPr="00F16276" w:rsidRDefault="00B842BF" w:rsidP="00C50F9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77F" w:rsidRDefault="00A2098A" w:rsidP="00A717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Inicialmente cumpre ser destacado que o requerente n</w:t>
      </w:r>
      <w:r w:rsidRPr="00A2098A">
        <w:rPr>
          <w:rFonts w:ascii="Times New Roman" w:hAnsi="Times New Roman" w:cs="Times New Roman"/>
          <w:sz w:val="24"/>
          <w:szCs w:val="24"/>
          <w:u w:val="single"/>
        </w:rPr>
        <w:t>ão demonstrou com documentação sua condição de administrador</w:t>
      </w:r>
      <w:r>
        <w:rPr>
          <w:rFonts w:ascii="Times New Roman" w:hAnsi="Times New Roman" w:cs="Times New Roman"/>
          <w:sz w:val="24"/>
          <w:szCs w:val="24"/>
        </w:rPr>
        <w:t xml:space="preserve"> da empresa requerente, </w:t>
      </w:r>
      <w:r w:rsidRPr="00A2098A">
        <w:rPr>
          <w:rFonts w:ascii="Times New Roman" w:hAnsi="Times New Roman" w:cs="Times New Roman"/>
          <w:sz w:val="24"/>
          <w:szCs w:val="24"/>
          <w:u w:val="single"/>
        </w:rPr>
        <w:t>não comprovando poderes para formulação do pedido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08AA" w:rsidRDefault="00A2098A" w:rsidP="002208AA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relação </w:t>
      </w:r>
      <w:r w:rsidR="00197148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98A">
        <w:rPr>
          <w:rFonts w:ascii="Times New Roman" w:hAnsi="Times New Roman" w:cs="Times New Roman"/>
          <w:sz w:val="24"/>
          <w:szCs w:val="24"/>
          <w:u w:val="single"/>
        </w:rPr>
        <w:t>tempestividade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208AA">
        <w:rPr>
          <w:rFonts w:ascii="Times New Roman" w:hAnsi="Times New Roman" w:cs="Times New Roman"/>
          <w:sz w:val="24"/>
          <w:szCs w:val="24"/>
        </w:rPr>
        <w:t xml:space="preserve">há a previsão no Edital em questionamento: </w:t>
      </w:r>
    </w:p>
    <w:p w:rsidR="00E75D16" w:rsidRDefault="00E75D16" w:rsidP="002208AA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08AA" w:rsidRPr="002208AA" w:rsidRDefault="002208AA" w:rsidP="002208AA">
      <w:pPr>
        <w:widowControl w:val="0"/>
        <w:spacing w:after="0" w:line="240" w:lineRule="auto"/>
        <w:ind w:left="226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pt-BR"/>
        </w:rPr>
      </w:pPr>
      <w:r w:rsidRPr="002208AA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pt-BR"/>
        </w:rPr>
        <w:t>12 - DA IMPUGNAÇÃO DO EDITAL E DOS RECURSOS ADMINISTRATIVOS</w:t>
      </w:r>
    </w:p>
    <w:p w:rsidR="002208AA" w:rsidRPr="002208AA" w:rsidRDefault="002208AA" w:rsidP="002208AA">
      <w:pPr>
        <w:widowControl w:val="0"/>
        <w:spacing w:after="0" w:line="240" w:lineRule="auto"/>
        <w:ind w:left="22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</w:p>
    <w:p w:rsidR="002208AA" w:rsidRPr="002208AA" w:rsidRDefault="002208AA" w:rsidP="002208AA">
      <w:pPr>
        <w:widowControl w:val="0"/>
        <w:spacing w:after="0" w:line="240" w:lineRule="auto"/>
        <w:ind w:left="22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  <w:r w:rsidRPr="002208AA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 xml:space="preserve">12.1 Impugnações aos termos do Edital poderão ser interpostas por qualquer cidadão ou licitante, no prazo de </w:t>
      </w:r>
      <w:proofErr w:type="gramStart"/>
      <w:r w:rsidRPr="002208AA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>2</w:t>
      </w:r>
      <w:proofErr w:type="gramEnd"/>
      <w:r w:rsidRPr="002208AA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 xml:space="preserve"> (dois) dias úteis antes da data fixada para recebimento das propostas, dirigidas ao Pregoeiro da Prefeitura de Coronel Freitas.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 xml:space="preserve"> (retirado do Edital). </w:t>
      </w:r>
    </w:p>
    <w:p w:rsidR="00A2098A" w:rsidRDefault="00A2098A" w:rsidP="00A717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98A" w:rsidRDefault="00A7324C" w:rsidP="00A717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se vislumbra, há a previsão de que recursos</w:t>
      </w:r>
      <w:r w:rsidR="00B24327">
        <w:rPr>
          <w:rFonts w:ascii="Times New Roman" w:hAnsi="Times New Roman" w:cs="Times New Roman"/>
          <w:sz w:val="24"/>
          <w:szCs w:val="24"/>
        </w:rPr>
        <w:t>/impugnações</w:t>
      </w:r>
      <w:r>
        <w:rPr>
          <w:rFonts w:ascii="Times New Roman" w:hAnsi="Times New Roman" w:cs="Times New Roman"/>
          <w:sz w:val="24"/>
          <w:szCs w:val="24"/>
        </w:rPr>
        <w:t xml:space="preserve"> sejam interpostos em prazo de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(dois) dias úteis antes da data fixada para licitação. </w:t>
      </w:r>
    </w:p>
    <w:p w:rsidR="00A7324C" w:rsidRDefault="00A7324C" w:rsidP="00A717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Tendo em vista que a licitação estava marcada para o dia 26 de julho de 2018 às </w:t>
      </w:r>
      <w:r w:rsidR="00D867D2">
        <w:rPr>
          <w:rFonts w:ascii="Times New Roman" w:hAnsi="Times New Roman" w:cs="Times New Roman"/>
          <w:sz w:val="24"/>
          <w:szCs w:val="24"/>
        </w:rPr>
        <w:t>08h30min</w:t>
      </w:r>
      <w:r>
        <w:rPr>
          <w:rFonts w:ascii="Times New Roman" w:hAnsi="Times New Roman" w:cs="Times New Roman"/>
          <w:sz w:val="24"/>
          <w:szCs w:val="24"/>
        </w:rPr>
        <w:t xml:space="preserve">, conclui-se, pelo critério adotado pela municipalidade e </w:t>
      </w:r>
      <w:r w:rsidR="00D867D2">
        <w:rPr>
          <w:rFonts w:ascii="Times New Roman" w:hAnsi="Times New Roman" w:cs="Times New Roman"/>
          <w:sz w:val="24"/>
          <w:szCs w:val="24"/>
        </w:rPr>
        <w:t xml:space="preserve">que segue a doutrina dominante, em que pese haver entendimentos divergentes, de que os dois dias úteis anteriores neste caso, </w:t>
      </w:r>
      <w:r w:rsidR="00B8762E">
        <w:rPr>
          <w:rFonts w:ascii="Times New Roman" w:hAnsi="Times New Roman" w:cs="Times New Roman"/>
          <w:sz w:val="24"/>
          <w:szCs w:val="24"/>
        </w:rPr>
        <w:t>a impugnação deveria ser interposta</w:t>
      </w:r>
      <w:r w:rsidR="00D867D2">
        <w:rPr>
          <w:rFonts w:ascii="Times New Roman" w:hAnsi="Times New Roman" w:cs="Times New Roman"/>
          <w:sz w:val="24"/>
          <w:szCs w:val="24"/>
        </w:rPr>
        <w:t xml:space="preserve"> até a data de 24 de julho de 2018. </w:t>
      </w:r>
    </w:p>
    <w:p w:rsidR="00D867D2" w:rsidRDefault="00D867D2" w:rsidP="00A717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Ocorre que, conforme se verifica, o pedido apenas foi interposto em 25 de julho de 2018, sendo assim </w:t>
      </w:r>
      <w:r w:rsidRPr="00D867D2">
        <w:rPr>
          <w:rFonts w:ascii="Times New Roman" w:hAnsi="Times New Roman" w:cs="Times New Roman"/>
          <w:b/>
          <w:sz w:val="24"/>
          <w:szCs w:val="24"/>
          <w:u w:val="single"/>
        </w:rPr>
        <w:t>intempestivo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098A" w:rsidRDefault="0030045C" w:rsidP="00A717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que pese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situação acima elencada, valem ser destacados argumentos sobre </w:t>
      </w:r>
      <w:r w:rsidRPr="00B24327">
        <w:rPr>
          <w:rFonts w:ascii="Times New Roman" w:hAnsi="Times New Roman" w:cs="Times New Roman"/>
          <w:sz w:val="24"/>
          <w:szCs w:val="24"/>
          <w:u w:val="single"/>
        </w:rPr>
        <w:t>as medidas adotadas por esta municipalidade</w:t>
      </w:r>
      <w:r>
        <w:rPr>
          <w:rFonts w:ascii="Times New Roman" w:hAnsi="Times New Roman" w:cs="Times New Roman"/>
          <w:sz w:val="24"/>
          <w:szCs w:val="24"/>
        </w:rPr>
        <w:t xml:space="preserve">, quais sejam, as placas contém exigências da ANBT, não tendo sido </w:t>
      </w:r>
      <w:r w:rsidR="00C12BA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inventadas</w:t>
      </w:r>
      <w:r w:rsidR="00C12BAB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BAB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referidas normas é possível verificar o padrão das placas, bem como espessuras que serão utilizadas nos tubos de fixação. </w:t>
      </w:r>
    </w:p>
    <w:p w:rsidR="0030045C" w:rsidRDefault="0030045C" w:rsidP="00A717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relação ao critério de julgamento por lote, o critério adotado trás economicidade</w:t>
      </w:r>
      <w:r w:rsidR="00C12BAB">
        <w:rPr>
          <w:rFonts w:ascii="Times New Roman" w:hAnsi="Times New Roman" w:cs="Times New Roman"/>
          <w:sz w:val="24"/>
          <w:szCs w:val="24"/>
        </w:rPr>
        <w:t>/eficiência</w:t>
      </w:r>
      <w:r>
        <w:rPr>
          <w:rFonts w:ascii="Times New Roman" w:hAnsi="Times New Roman" w:cs="Times New Roman"/>
          <w:sz w:val="24"/>
          <w:szCs w:val="24"/>
        </w:rPr>
        <w:t xml:space="preserve"> à municipalidade</w:t>
      </w:r>
      <w:r w:rsidR="00C12BAB">
        <w:rPr>
          <w:rFonts w:ascii="Times New Roman" w:hAnsi="Times New Roman" w:cs="Times New Roman"/>
          <w:sz w:val="24"/>
          <w:szCs w:val="24"/>
        </w:rPr>
        <w:t xml:space="preserve"> neste caso em específico</w:t>
      </w:r>
      <w:r>
        <w:rPr>
          <w:rFonts w:ascii="Times New Roman" w:hAnsi="Times New Roman" w:cs="Times New Roman"/>
          <w:sz w:val="24"/>
          <w:szCs w:val="24"/>
        </w:rPr>
        <w:t xml:space="preserve">, vez que permite que a empresa vencedora faça os serviços em larga escala, ofertando melhores preços ao ente público. </w:t>
      </w:r>
    </w:p>
    <w:p w:rsidR="0030045C" w:rsidRDefault="0030045C" w:rsidP="00A717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Pelo fato da intempestividade, e da inexistência de pedidos </w:t>
      </w:r>
      <w:r w:rsidR="0096309E">
        <w:rPr>
          <w:rFonts w:ascii="Times New Roman" w:hAnsi="Times New Roman" w:cs="Times New Roman"/>
          <w:sz w:val="24"/>
          <w:szCs w:val="24"/>
        </w:rPr>
        <w:t xml:space="preserve">conclusivos pelo requerente, é que </w:t>
      </w:r>
      <w:proofErr w:type="gramStart"/>
      <w:r w:rsidR="0096309E">
        <w:rPr>
          <w:rFonts w:ascii="Times New Roman" w:hAnsi="Times New Roman" w:cs="Times New Roman"/>
          <w:sz w:val="24"/>
          <w:szCs w:val="24"/>
        </w:rPr>
        <w:t>adotou-se</w:t>
      </w:r>
      <w:proofErr w:type="gramEnd"/>
      <w:r w:rsidR="0096309E">
        <w:rPr>
          <w:rFonts w:ascii="Times New Roman" w:hAnsi="Times New Roman" w:cs="Times New Roman"/>
          <w:sz w:val="24"/>
          <w:szCs w:val="24"/>
        </w:rPr>
        <w:t xml:space="preserve"> a medida de prosseguimento da licitação, sendo realizada a sessão na data prevista inicialmente. </w:t>
      </w:r>
    </w:p>
    <w:p w:rsidR="0096309E" w:rsidRDefault="0096309E" w:rsidP="00A717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fim, e por </w:t>
      </w:r>
      <w:r w:rsidRPr="002D4385">
        <w:rPr>
          <w:rFonts w:ascii="Times New Roman" w:hAnsi="Times New Roman" w:cs="Times New Roman"/>
          <w:sz w:val="24"/>
          <w:szCs w:val="24"/>
          <w:u w:val="single"/>
        </w:rPr>
        <w:t>argumento forte a ser destacado</w:t>
      </w:r>
      <w:r>
        <w:rPr>
          <w:rFonts w:ascii="Times New Roman" w:hAnsi="Times New Roman" w:cs="Times New Roman"/>
          <w:sz w:val="24"/>
          <w:szCs w:val="24"/>
        </w:rPr>
        <w:t xml:space="preserve">, verificou-se que as descrições não </w:t>
      </w:r>
      <w:proofErr w:type="gramStart"/>
      <w:r w:rsidR="00EE0D3C">
        <w:rPr>
          <w:rFonts w:ascii="Times New Roman" w:hAnsi="Times New Roman" w:cs="Times New Roman"/>
          <w:sz w:val="24"/>
          <w:szCs w:val="24"/>
        </w:rPr>
        <w:t>direcionaram,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vênia, a apenas um participante, vez que </w:t>
      </w:r>
      <w:r w:rsidR="002D4385">
        <w:rPr>
          <w:rFonts w:ascii="Times New Roman" w:hAnsi="Times New Roman" w:cs="Times New Roman"/>
          <w:sz w:val="24"/>
          <w:szCs w:val="24"/>
        </w:rPr>
        <w:t>se obteve</w:t>
      </w:r>
      <w:r>
        <w:rPr>
          <w:rFonts w:ascii="Times New Roman" w:hAnsi="Times New Roman" w:cs="Times New Roman"/>
          <w:sz w:val="24"/>
          <w:szCs w:val="24"/>
        </w:rPr>
        <w:t xml:space="preserve"> a presença de duas empresas, havendo disputa na fase de lances, o que permite concluir, data vênia, que a isonomia foi respeitada, e a obtenção da proposta mais vantajosa </w:t>
      </w:r>
      <w:r w:rsidR="002D4385">
        <w:rPr>
          <w:rFonts w:ascii="Times New Roman" w:hAnsi="Times New Roman" w:cs="Times New Roman"/>
          <w:sz w:val="24"/>
          <w:szCs w:val="24"/>
        </w:rPr>
        <w:t>também foi alcançada</w:t>
      </w:r>
      <w:r>
        <w:rPr>
          <w:rFonts w:ascii="Times New Roman" w:hAnsi="Times New Roman" w:cs="Times New Roman"/>
          <w:sz w:val="24"/>
          <w:szCs w:val="24"/>
        </w:rPr>
        <w:t xml:space="preserve">, tendo em vista a disputa entre os participantes. </w:t>
      </w:r>
    </w:p>
    <w:p w:rsidR="00A2098A" w:rsidRDefault="0096309E" w:rsidP="002D43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Assim, a opinião deste Pregoeiro, data vênia, é de que </w:t>
      </w:r>
      <w:r w:rsidRPr="0096309E">
        <w:rPr>
          <w:rFonts w:ascii="Times New Roman" w:hAnsi="Times New Roman" w:cs="Times New Roman"/>
          <w:sz w:val="24"/>
          <w:szCs w:val="24"/>
          <w:u w:val="single"/>
        </w:rPr>
        <w:t>não há irregularidades no presente certame</w:t>
      </w:r>
      <w:r>
        <w:rPr>
          <w:rFonts w:ascii="Times New Roman" w:hAnsi="Times New Roman" w:cs="Times New Roman"/>
          <w:sz w:val="24"/>
          <w:szCs w:val="24"/>
        </w:rPr>
        <w:t xml:space="preserve">, tendo sido atendidas as exigências legais e princípios que norteiam a Atividade Administrativa dos entes públicos. </w:t>
      </w:r>
    </w:p>
    <w:p w:rsidR="00CF2443" w:rsidRDefault="00C973EB" w:rsidP="002D1C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vistas desta fase do processo, em que não cabe ao pregoeiro decidir recursos de sua própria decisão, salvo se tratar-se de pedido de reconsideração, senão vejamos as previsões doutrinárias:</w:t>
      </w:r>
    </w:p>
    <w:p w:rsidR="00E75D16" w:rsidRDefault="00E75D16" w:rsidP="002D1C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5D16" w:rsidRDefault="00E75D16" w:rsidP="002D1C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5D16" w:rsidRDefault="00E75D16" w:rsidP="002D1C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73EB" w:rsidRDefault="00C973EB" w:rsidP="00CF2443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 recurso contra decisão do pregoeiro é dirigido à autoridade competente. Se o recurso fosse da alçada do pregoeiro ele não se chamaria recurso, mas pedido de reconsideração. A reconsideração é dirigida ao sujeito que praticou o ato. O recurso é dirigido à outra pessoa que não aquele que praticou o ato recorrido, à autoridade superior ao pregoeiro. </w:t>
      </w:r>
      <w:r w:rsidR="000A6DE7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0A6DE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0A6DE7">
        <w:rPr>
          <w:rFonts w:ascii="Times New Roman" w:hAnsi="Times New Roman" w:cs="Times New Roman"/>
          <w:sz w:val="24"/>
          <w:szCs w:val="24"/>
        </w:rPr>
        <w:t>] O pregoeiro não pode recusar recurso de pronto, sem encaminhá-lo à autoridade competente.</w:t>
      </w:r>
      <w:r w:rsidR="000A6DE7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CF2443" w:rsidRDefault="00CF2443" w:rsidP="00CF2443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227151" w:rsidRDefault="005C6F19" w:rsidP="00A717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F19">
        <w:rPr>
          <w:rFonts w:ascii="Times New Roman" w:hAnsi="Times New Roman" w:cs="Times New Roman"/>
          <w:sz w:val="24"/>
          <w:szCs w:val="24"/>
        </w:rPr>
        <w:t xml:space="preserve">Assim sendo, não cabe diante </w:t>
      </w:r>
      <w:r w:rsidR="00B8762E">
        <w:rPr>
          <w:rFonts w:ascii="Times New Roman" w:hAnsi="Times New Roman" w:cs="Times New Roman"/>
          <w:sz w:val="24"/>
          <w:szCs w:val="24"/>
        </w:rPr>
        <w:t>da impugnação interposta</w:t>
      </w:r>
      <w:r w:rsidRPr="005C6F19">
        <w:rPr>
          <w:rFonts w:ascii="Times New Roman" w:hAnsi="Times New Roman" w:cs="Times New Roman"/>
          <w:sz w:val="24"/>
          <w:szCs w:val="24"/>
        </w:rPr>
        <w:t>, decisão de</w:t>
      </w:r>
      <w:r w:rsidR="00D75E22">
        <w:rPr>
          <w:rFonts w:ascii="Times New Roman" w:hAnsi="Times New Roman" w:cs="Times New Roman"/>
          <w:sz w:val="24"/>
          <w:szCs w:val="24"/>
        </w:rPr>
        <w:t xml:space="preserve">ste pregoeiro, vez que </w:t>
      </w:r>
      <w:r w:rsidR="00D75E22" w:rsidRPr="00E926AC">
        <w:rPr>
          <w:rFonts w:ascii="Times New Roman" w:hAnsi="Times New Roman" w:cs="Times New Roman"/>
          <w:sz w:val="24"/>
          <w:szCs w:val="24"/>
          <w:u w:val="single"/>
        </w:rPr>
        <w:t>não haverá reconsideração na medida inicialmente adotada</w:t>
      </w:r>
      <w:r w:rsidR="00D75E22">
        <w:rPr>
          <w:rFonts w:ascii="Times New Roman" w:hAnsi="Times New Roman" w:cs="Times New Roman"/>
          <w:sz w:val="24"/>
          <w:szCs w:val="24"/>
        </w:rPr>
        <w:t xml:space="preserve">, qual </w:t>
      </w:r>
      <w:proofErr w:type="gramStart"/>
      <w:r w:rsidR="00D75E22">
        <w:rPr>
          <w:rFonts w:ascii="Times New Roman" w:hAnsi="Times New Roman" w:cs="Times New Roman"/>
          <w:sz w:val="24"/>
          <w:szCs w:val="24"/>
        </w:rPr>
        <w:t>seja,</w:t>
      </w:r>
      <w:proofErr w:type="gramEnd"/>
      <w:r w:rsidR="00D75E22">
        <w:rPr>
          <w:rFonts w:ascii="Times New Roman" w:hAnsi="Times New Roman" w:cs="Times New Roman"/>
          <w:sz w:val="24"/>
          <w:szCs w:val="24"/>
        </w:rPr>
        <w:t xml:space="preserve"> </w:t>
      </w:r>
      <w:r w:rsidR="00E926AC">
        <w:rPr>
          <w:rFonts w:ascii="Times New Roman" w:hAnsi="Times New Roman" w:cs="Times New Roman"/>
          <w:sz w:val="24"/>
          <w:szCs w:val="24"/>
        </w:rPr>
        <w:t>ao que se pode extrair do requerimento/</w:t>
      </w:r>
      <w:r w:rsidR="00B8762E">
        <w:rPr>
          <w:rFonts w:ascii="Times New Roman" w:hAnsi="Times New Roman" w:cs="Times New Roman"/>
          <w:sz w:val="24"/>
          <w:szCs w:val="24"/>
        </w:rPr>
        <w:t>impugnação</w:t>
      </w:r>
      <w:r w:rsidR="00E926AC">
        <w:rPr>
          <w:rFonts w:ascii="Times New Roman" w:hAnsi="Times New Roman" w:cs="Times New Roman"/>
          <w:sz w:val="24"/>
          <w:szCs w:val="24"/>
        </w:rPr>
        <w:t xml:space="preserve"> apresentado, de que diversos fatores relacionado</w:t>
      </w:r>
      <w:r w:rsidR="00AC5150">
        <w:rPr>
          <w:rFonts w:ascii="Times New Roman" w:hAnsi="Times New Roman" w:cs="Times New Roman"/>
          <w:sz w:val="24"/>
          <w:szCs w:val="24"/>
        </w:rPr>
        <w:t>s</w:t>
      </w:r>
      <w:r w:rsidR="00E926AC">
        <w:rPr>
          <w:rFonts w:ascii="Times New Roman" w:hAnsi="Times New Roman" w:cs="Times New Roman"/>
          <w:sz w:val="24"/>
          <w:szCs w:val="24"/>
        </w:rPr>
        <w:t xml:space="preserve"> aos itens fossem alterados, bem como o critério de julgamento. </w:t>
      </w:r>
      <w:r w:rsidR="00D75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151" w:rsidRDefault="005C6F19" w:rsidP="00A717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Diante do exposto, considerando a possibilidade apenas de reconsideração, o que não vem ao caso concreto, </w:t>
      </w:r>
      <w:r w:rsidR="008307EB" w:rsidRPr="008307EB">
        <w:rPr>
          <w:rFonts w:ascii="Times New Roman" w:hAnsi="Times New Roman" w:cs="Times New Roman"/>
          <w:b/>
          <w:sz w:val="24"/>
          <w:szCs w:val="24"/>
          <w:u w:val="single"/>
        </w:rPr>
        <w:t>DECIDO POR MANTER A DECISÃO</w:t>
      </w:r>
      <w:r w:rsidR="00757C9F">
        <w:rPr>
          <w:rFonts w:ascii="Times New Roman" w:hAnsi="Times New Roman" w:cs="Times New Roman"/>
          <w:sz w:val="24"/>
          <w:szCs w:val="24"/>
        </w:rPr>
        <w:t xml:space="preserve"> inicialm</w:t>
      </w:r>
      <w:r w:rsidR="00B90405">
        <w:rPr>
          <w:rFonts w:ascii="Times New Roman" w:hAnsi="Times New Roman" w:cs="Times New Roman"/>
          <w:sz w:val="24"/>
          <w:szCs w:val="24"/>
        </w:rPr>
        <w:t>ente adotada.</w:t>
      </w:r>
    </w:p>
    <w:p w:rsidR="00E926AC" w:rsidRDefault="00E926AC" w:rsidP="00A717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6AC" w:rsidRDefault="00E926AC" w:rsidP="00A7177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ENCAMINHAMENTO À AUTORIDADE COMPETENTE </w:t>
      </w:r>
    </w:p>
    <w:p w:rsidR="00E926AC" w:rsidRPr="00E926AC" w:rsidRDefault="00E926AC" w:rsidP="00A7177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F19" w:rsidRDefault="008307EB" w:rsidP="002F7B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outro norte, ao encaminhamento à autoridade competente: </w:t>
      </w:r>
      <w:r>
        <w:rPr>
          <w:rFonts w:ascii="Times New Roman" w:hAnsi="Times New Roman" w:cs="Times New Roman"/>
          <w:sz w:val="24"/>
          <w:szCs w:val="24"/>
          <w:u w:val="single"/>
        </w:rPr>
        <w:t>OPINO</w:t>
      </w:r>
      <w:r w:rsidRPr="008307EB">
        <w:rPr>
          <w:rFonts w:ascii="Times New Roman" w:hAnsi="Times New Roman" w:cs="Times New Roman"/>
          <w:sz w:val="24"/>
          <w:szCs w:val="24"/>
          <w:u w:val="single"/>
        </w:rPr>
        <w:t xml:space="preserve"> À AUTORIDADE SUPERIOR</w:t>
      </w:r>
      <w:r w:rsidR="00227151">
        <w:rPr>
          <w:rFonts w:ascii="Times New Roman" w:hAnsi="Times New Roman" w:cs="Times New Roman"/>
          <w:sz w:val="24"/>
          <w:szCs w:val="24"/>
          <w:u w:val="single"/>
        </w:rPr>
        <w:t>/COMPETENTE</w:t>
      </w:r>
      <w:r w:rsidRPr="008307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PARA</w:t>
      </w:r>
      <w:r w:rsidRPr="008307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QUE ADOTE O </w:t>
      </w:r>
      <w:r w:rsidRPr="008307EB">
        <w:rPr>
          <w:rFonts w:ascii="Times New Roman" w:hAnsi="Times New Roman" w:cs="Times New Roman"/>
          <w:sz w:val="24"/>
          <w:szCs w:val="24"/>
          <w:u w:val="single"/>
        </w:rPr>
        <w:t>INDEFERIMENTO DO RECURSO</w:t>
      </w:r>
      <w:r w:rsidR="00EE0D3C">
        <w:rPr>
          <w:rFonts w:ascii="Times New Roman" w:hAnsi="Times New Roman" w:cs="Times New Roman"/>
          <w:sz w:val="24"/>
          <w:szCs w:val="24"/>
          <w:u w:val="single"/>
        </w:rPr>
        <w:t>/IMPUGNAÇÃO</w:t>
      </w:r>
      <w:r w:rsidR="00757C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mantendo </w:t>
      </w:r>
      <w:r w:rsidR="00440D18">
        <w:rPr>
          <w:rFonts w:ascii="Times New Roman" w:hAnsi="Times New Roman" w:cs="Times New Roman"/>
          <w:sz w:val="24"/>
          <w:szCs w:val="24"/>
        </w:rPr>
        <w:t xml:space="preserve">o referido processo </w:t>
      </w:r>
      <w:r w:rsidR="00851AED">
        <w:rPr>
          <w:rFonts w:ascii="Times New Roman" w:hAnsi="Times New Roman" w:cs="Times New Roman"/>
          <w:sz w:val="24"/>
          <w:szCs w:val="24"/>
        </w:rPr>
        <w:t xml:space="preserve">nas formas em que se encontra. </w:t>
      </w:r>
    </w:p>
    <w:p w:rsidR="00C67A14" w:rsidRPr="000347F9" w:rsidRDefault="00C67A14" w:rsidP="00170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A14" w:rsidRPr="000347F9" w:rsidRDefault="00C67A14" w:rsidP="00C67A1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F9">
        <w:rPr>
          <w:rFonts w:ascii="Times New Roman" w:hAnsi="Times New Roman" w:cs="Times New Roman"/>
          <w:sz w:val="24"/>
          <w:szCs w:val="24"/>
        </w:rPr>
        <w:t xml:space="preserve">Coronel Freitas – SC, </w:t>
      </w:r>
      <w:r w:rsidR="00AC5150">
        <w:rPr>
          <w:rFonts w:ascii="Times New Roman" w:hAnsi="Times New Roman" w:cs="Times New Roman"/>
          <w:sz w:val="24"/>
          <w:szCs w:val="24"/>
        </w:rPr>
        <w:t>25</w:t>
      </w:r>
      <w:r w:rsidRPr="000347F9">
        <w:rPr>
          <w:rFonts w:ascii="Times New Roman" w:hAnsi="Times New Roman" w:cs="Times New Roman"/>
          <w:sz w:val="24"/>
          <w:szCs w:val="24"/>
        </w:rPr>
        <w:t xml:space="preserve"> de </w:t>
      </w:r>
      <w:r w:rsidR="00AC5150">
        <w:rPr>
          <w:rFonts w:ascii="Times New Roman" w:hAnsi="Times New Roman" w:cs="Times New Roman"/>
          <w:sz w:val="24"/>
          <w:szCs w:val="24"/>
        </w:rPr>
        <w:t>setembro</w:t>
      </w:r>
      <w:r w:rsidR="00F16276">
        <w:rPr>
          <w:rFonts w:ascii="Times New Roman" w:hAnsi="Times New Roman" w:cs="Times New Roman"/>
          <w:sz w:val="24"/>
          <w:szCs w:val="24"/>
        </w:rPr>
        <w:t xml:space="preserve"> </w:t>
      </w:r>
      <w:r w:rsidRPr="000347F9">
        <w:rPr>
          <w:rFonts w:ascii="Times New Roman" w:hAnsi="Times New Roman" w:cs="Times New Roman"/>
          <w:sz w:val="24"/>
          <w:szCs w:val="24"/>
        </w:rPr>
        <w:t>de 201</w:t>
      </w:r>
      <w:r w:rsidR="00B90405">
        <w:rPr>
          <w:rFonts w:ascii="Times New Roman" w:hAnsi="Times New Roman" w:cs="Times New Roman"/>
          <w:sz w:val="24"/>
          <w:szCs w:val="24"/>
        </w:rPr>
        <w:t>8</w:t>
      </w:r>
      <w:r w:rsidRPr="000347F9">
        <w:rPr>
          <w:rFonts w:ascii="Times New Roman" w:hAnsi="Times New Roman" w:cs="Times New Roman"/>
          <w:sz w:val="24"/>
          <w:szCs w:val="24"/>
        </w:rPr>
        <w:t>.</w:t>
      </w:r>
    </w:p>
    <w:p w:rsidR="00C67A14" w:rsidRPr="000347F9" w:rsidRDefault="00C67A14" w:rsidP="003962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7A14" w:rsidRDefault="00AC5150" w:rsidP="006F4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CAROLINA ROSALEN PIVA</w:t>
      </w:r>
    </w:p>
    <w:p w:rsidR="00734862" w:rsidRPr="000347F9" w:rsidRDefault="00734862" w:rsidP="006F4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A14" w:rsidRDefault="00F16276" w:rsidP="006F4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</w:t>
      </w:r>
      <w:r w:rsidR="00734862">
        <w:rPr>
          <w:rFonts w:ascii="Times New Roman" w:hAnsi="Times New Roman" w:cs="Times New Roman"/>
          <w:b/>
          <w:sz w:val="24"/>
          <w:szCs w:val="24"/>
        </w:rPr>
        <w:t>SID</w:t>
      </w:r>
      <w:r w:rsidR="00B90405">
        <w:rPr>
          <w:rFonts w:ascii="Times New Roman" w:hAnsi="Times New Roman" w:cs="Times New Roman"/>
          <w:b/>
          <w:sz w:val="24"/>
          <w:szCs w:val="24"/>
        </w:rPr>
        <w:t xml:space="preserve">ENTE DA COMISSÃO DE LICITAÇÕES </w:t>
      </w:r>
    </w:p>
    <w:p w:rsidR="00734862" w:rsidRDefault="00B90405" w:rsidP="006F4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PREGOEIR</w:t>
      </w:r>
      <w:r w:rsidR="00AC5150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TITULAR </w:t>
      </w:r>
    </w:p>
    <w:p w:rsidR="002D4385" w:rsidRDefault="002D4385" w:rsidP="006F4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AED" w:rsidRDefault="00851AED" w:rsidP="00EE0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D16" w:rsidRDefault="00E75D16" w:rsidP="00EE0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D16" w:rsidRDefault="00E75D16" w:rsidP="00EE0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D16" w:rsidRDefault="00E75D16" w:rsidP="00EE0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D16" w:rsidRDefault="00E75D16" w:rsidP="00EE0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D16" w:rsidRDefault="00E75D16" w:rsidP="00EE0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D4D" w:rsidRPr="00CC362C" w:rsidRDefault="00631D4D" w:rsidP="00631D4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CC362C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lastRenderedPageBreak/>
        <w:t xml:space="preserve">PROCESSO ADM.  Nº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95/2018</w:t>
      </w:r>
    </w:p>
    <w:p w:rsidR="00631D4D" w:rsidRPr="00CC362C" w:rsidRDefault="00631D4D" w:rsidP="00631D4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CC362C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PROCESSO DE COMPRA N° </w:t>
      </w:r>
      <w:r w:rsidRPr="00CC362C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fldChar w:fldCharType="begin"/>
      </w:r>
      <w:r w:rsidRPr="00CC362C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instrText xml:space="preserve"> DOCVARIABLE "NumProcesso" \* MERGEFORMAT </w:instrText>
      </w:r>
      <w:r w:rsidRPr="00CC362C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95/2018</w:t>
      </w:r>
      <w:r w:rsidRPr="00CC362C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fldChar w:fldCharType="end"/>
      </w:r>
      <w:r w:rsidRPr="00CC362C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</w:t>
      </w:r>
    </w:p>
    <w:p w:rsidR="00631D4D" w:rsidRPr="00CC362C" w:rsidRDefault="00631D4D" w:rsidP="00631D4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CC362C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    </w:t>
      </w:r>
    </w:p>
    <w:p w:rsidR="00631D4D" w:rsidRPr="00CC362C" w:rsidRDefault="00631D4D" w:rsidP="00631D4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CC362C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PREGÃO PRESENCIAL Nº </w:t>
      </w:r>
      <w:r w:rsidRPr="00CC362C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fldChar w:fldCharType="begin"/>
      </w:r>
      <w:r w:rsidRPr="00CC362C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instrText xml:space="preserve"> DOCVARIABLE "NumLicitacao" \* MERGEFORMAT </w:instrText>
      </w:r>
      <w:r w:rsidRPr="00CC362C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50/2018</w:t>
      </w:r>
      <w:r w:rsidRPr="00CC362C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fldChar w:fldCharType="end"/>
      </w:r>
    </w:p>
    <w:p w:rsidR="00631D4D" w:rsidRPr="000347F9" w:rsidRDefault="00631D4D" w:rsidP="00631D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D4D" w:rsidRPr="000347F9" w:rsidRDefault="00631D4D" w:rsidP="00631D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7F9">
        <w:rPr>
          <w:rFonts w:ascii="Times New Roman" w:hAnsi="Times New Roman" w:cs="Times New Roman"/>
          <w:b/>
          <w:sz w:val="24"/>
          <w:szCs w:val="24"/>
        </w:rPr>
        <w:t xml:space="preserve">DECISÃO </w:t>
      </w:r>
      <w:r w:rsidR="00B8762E">
        <w:rPr>
          <w:rFonts w:ascii="Times New Roman" w:hAnsi="Times New Roman" w:cs="Times New Roman"/>
          <w:b/>
          <w:sz w:val="24"/>
          <w:szCs w:val="24"/>
        </w:rPr>
        <w:t>À IMPUGNAÇÃO ADMINISTRATIVA</w:t>
      </w:r>
    </w:p>
    <w:p w:rsidR="00631D4D" w:rsidRDefault="00631D4D" w:rsidP="00851A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1D4D" w:rsidRDefault="00631D4D" w:rsidP="00851A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AED" w:rsidRDefault="001739CC" w:rsidP="00851A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Adoto</w:t>
      </w:r>
      <w:r w:rsidR="00851AED">
        <w:rPr>
          <w:rFonts w:ascii="Times New Roman" w:hAnsi="Times New Roman" w:cs="Times New Roman"/>
          <w:sz w:val="24"/>
          <w:szCs w:val="24"/>
        </w:rPr>
        <w:t xml:space="preserve"> fundamentos relatados pelo Pregoeiro, </w:t>
      </w:r>
      <w:r>
        <w:rPr>
          <w:rFonts w:ascii="Times New Roman" w:hAnsi="Times New Roman" w:cs="Times New Roman"/>
          <w:b/>
          <w:sz w:val="28"/>
          <w:szCs w:val="24"/>
        </w:rPr>
        <w:t>decido por não conhecer da impugnação</w:t>
      </w:r>
      <w:r w:rsidR="00851AED">
        <w:rPr>
          <w:rFonts w:ascii="Times New Roman" w:hAnsi="Times New Roman" w:cs="Times New Roman"/>
          <w:sz w:val="24"/>
          <w:szCs w:val="24"/>
        </w:rPr>
        <w:t xml:space="preserve">, pelo fato de sua intempestividade, bem como alegações genéricas e falta de comprovação de capacidade e condição de administrador da empresa recorrente. </w:t>
      </w:r>
    </w:p>
    <w:p w:rsidR="00851AED" w:rsidRDefault="00851AED" w:rsidP="00851A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Encaminhe-se ao</w:t>
      </w:r>
      <w:r w:rsidR="00631D4D">
        <w:rPr>
          <w:rFonts w:ascii="Times New Roman" w:hAnsi="Times New Roman" w:cs="Times New Roman"/>
          <w:sz w:val="24"/>
          <w:szCs w:val="24"/>
        </w:rPr>
        <w:t xml:space="preserve"> setor competente para dar prosseguimento</w:t>
      </w:r>
      <w:r>
        <w:rPr>
          <w:rFonts w:ascii="Times New Roman" w:hAnsi="Times New Roman" w:cs="Times New Roman"/>
          <w:sz w:val="24"/>
          <w:szCs w:val="24"/>
        </w:rPr>
        <w:t xml:space="preserve"> nos atos de homologação e contratação da empresa que se sagrou vencedora. </w:t>
      </w:r>
    </w:p>
    <w:p w:rsidR="00851AED" w:rsidRDefault="00851AED" w:rsidP="00851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AED" w:rsidRDefault="00851AED" w:rsidP="00851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Coronel Freitas – SC, </w:t>
      </w:r>
      <w:r w:rsidR="00AC515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AC5150">
        <w:rPr>
          <w:rFonts w:ascii="Times New Roman" w:hAnsi="Times New Roman" w:cs="Times New Roman"/>
          <w:sz w:val="24"/>
          <w:szCs w:val="24"/>
        </w:rPr>
        <w:t>setembro</w:t>
      </w:r>
      <w:r>
        <w:rPr>
          <w:rFonts w:ascii="Times New Roman" w:hAnsi="Times New Roman" w:cs="Times New Roman"/>
          <w:sz w:val="24"/>
          <w:szCs w:val="24"/>
        </w:rPr>
        <w:t xml:space="preserve"> de 2018. </w:t>
      </w:r>
    </w:p>
    <w:p w:rsidR="00851AED" w:rsidRDefault="00851AED" w:rsidP="00851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1AED" w:rsidRDefault="00851AED" w:rsidP="00851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AED" w:rsidRDefault="00851AED" w:rsidP="00851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IZEU JONAS TOZETTO</w:t>
      </w:r>
    </w:p>
    <w:p w:rsidR="00851AED" w:rsidRPr="00851AED" w:rsidRDefault="00851AED" w:rsidP="00851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Prefeito Municipal.</w:t>
      </w:r>
    </w:p>
    <w:p w:rsidR="00851AED" w:rsidRPr="00851AED" w:rsidRDefault="00851AED" w:rsidP="00851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1AED" w:rsidRPr="00851AED" w:rsidSect="0011628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0DD" w:rsidRDefault="003510DD" w:rsidP="0047797A">
      <w:pPr>
        <w:spacing w:after="0" w:line="240" w:lineRule="auto"/>
      </w:pPr>
      <w:r>
        <w:separator/>
      </w:r>
    </w:p>
  </w:endnote>
  <w:endnote w:type="continuationSeparator" w:id="0">
    <w:p w:rsidR="003510DD" w:rsidRDefault="003510DD" w:rsidP="0047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hallenge Extra Bol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Nadianne">
    <w:altName w:val="Arabic Typesetting"/>
    <w:charset w:val="00"/>
    <w:family w:val="script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0DD" w:rsidRDefault="003510DD" w:rsidP="0047797A">
      <w:pPr>
        <w:spacing w:after="0" w:line="240" w:lineRule="auto"/>
      </w:pPr>
      <w:r>
        <w:separator/>
      </w:r>
    </w:p>
  </w:footnote>
  <w:footnote w:type="continuationSeparator" w:id="0">
    <w:p w:rsidR="003510DD" w:rsidRDefault="003510DD" w:rsidP="0047797A">
      <w:pPr>
        <w:spacing w:after="0" w:line="240" w:lineRule="auto"/>
      </w:pPr>
      <w:r>
        <w:continuationSeparator/>
      </w:r>
    </w:p>
  </w:footnote>
  <w:footnote w:id="1">
    <w:p w:rsidR="000A6DE7" w:rsidRDefault="000A6DE7">
      <w:pPr>
        <w:pStyle w:val="Textodenotaderodap"/>
      </w:pPr>
      <w:r w:rsidRPr="000A6DE7">
        <w:rPr>
          <w:rStyle w:val="Refdenotaderodap"/>
          <w:rFonts w:ascii="Times New Roman" w:hAnsi="Times New Roman" w:cs="Times New Roman"/>
        </w:rPr>
        <w:footnoteRef/>
      </w:r>
      <w:r w:rsidRPr="000A6DE7">
        <w:rPr>
          <w:rFonts w:ascii="Times New Roman" w:hAnsi="Times New Roman" w:cs="Times New Roman"/>
        </w:rPr>
        <w:t xml:space="preserve"> NIEBUHR, Joel de Menezes. Pregão presencial e eletrônico. </w:t>
      </w:r>
      <w:proofErr w:type="gramStart"/>
      <w:r w:rsidRPr="000A6DE7">
        <w:rPr>
          <w:rFonts w:ascii="Times New Roman" w:hAnsi="Times New Roman" w:cs="Times New Roman"/>
        </w:rPr>
        <w:t>6</w:t>
      </w:r>
      <w:proofErr w:type="gramEnd"/>
      <w:r w:rsidRPr="000A6DE7">
        <w:rPr>
          <w:rFonts w:ascii="Times New Roman" w:hAnsi="Times New Roman" w:cs="Times New Roman"/>
        </w:rPr>
        <w:t xml:space="preserve"> ed. Ver. </w:t>
      </w:r>
      <w:proofErr w:type="gramStart"/>
      <w:r w:rsidRPr="000A6DE7">
        <w:rPr>
          <w:rFonts w:ascii="Times New Roman" w:hAnsi="Times New Roman" w:cs="Times New Roman"/>
        </w:rPr>
        <w:t>e</w:t>
      </w:r>
      <w:proofErr w:type="gramEnd"/>
      <w:r w:rsidRPr="000A6DE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0A6DE7">
        <w:rPr>
          <w:rFonts w:ascii="Times New Roman" w:hAnsi="Times New Roman" w:cs="Times New Roman"/>
        </w:rPr>
        <w:t>ampl</w:t>
      </w:r>
      <w:proofErr w:type="spellEnd"/>
      <w:proofErr w:type="gramEnd"/>
      <w:r w:rsidRPr="000A6DE7">
        <w:rPr>
          <w:rFonts w:ascii="Times New Roman" w:hAnsi="Times New Roman" w:cs="Times New Roman"/>
        </w:rPr>
        <w:t xml:space="preserve">. Belo Horizonte: Fórum, 2011. </w:t>
      </w:r>
      <w:proofErr w:type="gramStart"/>
      <w:r w:rsidRPr="000A6DE7">
        <w:rPr>
          <w:rFonts w:ascii="Times New Roman" w:hAnsi="Times New Roman" w:cs="Times New Roman"/>
        </w:rPr>
        <w:t>p.</w:t>
      </w:r>
      <w:proofErr w:type="gramEnd"/>
      <w:r w:rsidRPr="000A6DE7">
        <w:rPr>
          <w:rFonts w:ascii="Times New Roman" w:hAnsi="Times New Roman" w:cs="Times New Roman"/>
        </w:rPr>
        <w:t xml:space="preserve"> 361.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7A" w:rsidRDefault="003510DD" w:rsidP="0047797A">
    <w:pPr>
      <w:pStyle w:val="Ttulo4"/>
      <w:rPr>
        <w:rFonts w:ascii="Arial Black" w:hAnsi="Arial Black"/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9.65pt;margin-top:-24.15pt;width:88.6pt;height:90pt;z-index:251658240" o:allowincell="f">
          <v:imagedata r:id="rId1" o:title=""/>
          <w10:wrap type="topAndBottom"/>
        </v:shape>
        <o:OLEObject Type="Embed" ProgID="Photoshop.Image.5" ShapeID="_x0000_s2049" DrawAspect="Content" ObjectID="_1599977696" r:id="rId2">
          <o:FieldCodes>\s</o:FieldCodes>
        </o:OLEObject>
      </w:pict>
    </w:r>
    <w:r w:rsidR="0047797A">
      <w:tab/>
    </w:r>
    <w:r w:rsidR="0047797A">
      <w:tab/>
    </w:r>
    <w:r w:rsidR="0047797A">
      <w:tab/>
    </w:r>
    <w:r w:rsidR="0047797A">
      <w:rPr>
        <w:rFonts w:ascii="Arial Black" w:hAnsi="Arial Black"/>
        <w:sz w:val="28"/>
      </w:rPr>
      <w:t>Estado de Santa Catarina</w:t>
    </w:r>
  </w:p>
  <w:p w:rsidR="0047797A" w:rsidRDefault="0047797A" w:rsidP="00170700">
    <w:pPr>
      <w:pStyle w:val="Ttulo3"/>
      <w:ind w:left="708"/>
      <w:rPr>
        <w:rFonts w:ascii="Arial Black" w:hAnsi="Arial Black"/>
        <w:sz w:val="22"/>
      </w:rPr>
    </w:pPr>
    <w:r>
      <w:rPr>
        <w:rFonts w:ascii="Arial Black" w:hAnsi="Arial Black"/>
        <w:sz w:val="28"/>
      </w:rPr>
      <w:t>PREFEITURA MUNICIPAL DE CORONEL FREITAS</w:t>
    </w:r>
  </w:p>
  <w:p w:rsidR="0047797A" w:rsidRDefault="0047797A" w:rsidP="0047797A">
    <w:pPr>
      <w:pStyle w:val="Cabealho"/>
      <w:tabs>
        <w:tab w:val="clear" w:pos="4252"/>
        <w:tab w:val="clear" w:pos="8504"/>
        <w:tab w:val="left" w:pos="277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33B09"/>
    <w:multiLevelType w:val="hybridMultilevel"/>
    <w:tmpl w:val="54744602"/>
    <w:lvl w:ilvl="0" w:tplc="4C385536">
      <w:start w:val="1"/>
      <w:numFmt w:val="lowerLetter"/>
      <w:lvlText w:val="%1)"/>
      <w:lvlJc w:val="left"/>
      <w:pPr>
        <w:ind w:left="1698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97A"/>
    <w:rsid w:val="000347F9"/>
    <w:rsid w:val="00037FCE"/>
    <w:rsid w:val="00042246"/>
    <w:rsid w:val="00051A7F"/>
    <w:rsid w:val="000A6DE7"/>
    <w:rsid w:val="000A7283"/>
    <w:rsid w:val="000B6310"/>
    <w:rsid w:val="000E49DE"/>
    <w:rsid w:val="00116283"/>
    <w:rsid w:val="0012565C"/>
    <w:rsid w:val="00170700"/>
    <w:rsid w:val="001739CC"/>
    <w:rsid w:val="00197148"/>
    <w:rsid w:val="001D7EFF"/>
    <w:rsid w:val="001F79EB"/>
    <w:rsid w:val="002208AA"/>
    <w:rsid w:val="00227151"/>
    <w:rsid w:val="002A63C0"/>
    <w:rsid w:val="002B12FA"/>
    <w:rsid w:val="002D1C49"/>
    <w:rsid w:val="002D4385"/>
    <w:rsid w:val="002F7BDE"/>
    <w:rsid w:val="0030045C"/>
    <w:rsid w:val="00332A42"/>
    <w:rsid w:val="00340ED1"/>
    <w:rsid w:val="003510DD"/>
    <w:rsid w:val="003962D9"/>
    <w:rsid w:val="003F2F6C"/>
    <w:rsid w:val="00440D18"/>
    <w:rsid w:val="00477158"/>
    <w:rsid w:val="0047797A"/>
    <w:rsid w:val="004A2B85"/>
    <w:rsid w:val="004B09A1"/>
    <w:rsid w:val="004C1D91"/>
    <w:rsid w:val="004D4515"/>
    <w:rsid w:val="004E1E09"/>
    <w:rsid w:val="005273AE"/>
    <w:rsid w:val="0055558B"/>
    <w:rsid w:val="005739FB"/>
    <w:rsid w:val="00576E67"/>
    <w:rsid w:val="005828EA"/>
    <w:rsid w:val="0059148D"/>
    <w:rsid w:val="005B4800"/>
    <w:rsid w:val="005C6F19"/>
    <w:rsid w:val="00620769"/>
    <w:rsid w:val="00623F4E"/>
    <w:rsid w:val="00631D4D"/>
    <w:rsid w:val="00640075"/>
    <w:rsid w:val="00662D27"/>
    <w:rsid w:val="006B6235"/>
    <w:rsid w:val="006F4C3F"/>
    <w:rsid w:val="006F68A0"/>
    <w:rsid w:val="0072731A"/>
    <w:rsid w:val="00730EDF"/>
    <w:rsid w:val="00734862"/>
    <w:rsid w:val="00757C9F"/>
    <w:rsid w:val="00777740"/>
    <w:rsid w:val="007932CA"/>
    <w:rsid w:val="007C76BD"/>
    <w:rsid w:val="008307EB"/>
    <w:rsid w:val="0083571D"/>
    <w:rsid w:val="00851AED"/>
    <w:rsid w:val="008B21C8"/>
    <w:rsid w:val="00933E42"/>
    <w:rsid w:val="00941AED"/>
    <w:rsid w:val="0096309E"/>
    <w:rsid w:val="00974B0A"/>
    <w:rsid w:val="009E04DC"/>
    <w:rsid w:val="00A03802"/>
    <w:rsid w:val="00A2098A"/>
    <w:rsid w:val="00A7177F"/>
    <w:rsid w:val="00A7324C"/>
    <w:rsid w:val="00A93ABB"/>
    <w:rsid w:val="00AC5150"/>
    <w:rsid w:val="00AD6FEE"/>
    <w:rsid w:val="00AE4024"/>
    <w:rsid w:val="00B12AC7"/>
    <w:rsid w:val="00B24327"/>
    <w:rsid w:val="00B842BF"/>
    <w:rsid w:val="00B8762E"/>
    <w:rsid w:val="00B90405"/>
    <w:rsid w:val="00BF6ED6"/>
    <w:rsid w:val="00C100B9"/>
    <w:rsid w:val="00C12BAB"/>
    <w:rsid w:val="00C229F7"/>
    <w:rsid w:val="00C2781E"/>
    <w:rsid w:val="00C30F7C"/>
    <w:rsid w:val="00C50941"/>
    <w:rsid w:val="00C50F9A"/>
    <w:rsid w:val="00C525F2"/>
    <w:rsid w:val="00C67A14"/>
    <w:rsid w:val="00C973EB"/>
    <w:rsid w:val="00CB6972"/>
    <w:rsid w:val="00CE5F57"/>
    <w:rsid w:val="00CF10EF"/>
    <w:rsid w:val="00CF2443"/>
    <w:rsid w:val="00D026DF"/>
    <w:rsid w:val="00D378E7"/>
    <w:rsid w:val="00D42D3F"/>
    <w:rsid w:val="00D75E22"/>
    <w:rsid w:val="00D867D2"/>
    <w:rsid w:val="00DC30BB"/>
    <w:rsid w:val="00E34D4A"/>
    <w:rsid w:val="00E75D16"/>
    <w:rsid w:val="00E926AC"/>
    <w:rsid w:val="00EA251D"/>
    <w:rsid w:val="00ED2654"/>
    <w:rsid w:val="00ED3E94"/>
    <w:rsid w:val="00EE0D3C"/>
    <w:rsid w:val="00F16276"/>
    <w:rsid w:val="00F169B5"/>
    <w:rsid w:val="00F30784"/>
    <w:rsid w:val="00F34835"/>
    <w:rsid w:val="00F5769E"/>
    <w:rsid w:val="00F64469"/>
    <w:rsid w:val="00F735ED"/>
    <w:rsid w:val="00FB286D"/>
    <w:rsid w:val="00FB4506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00"/>
  </w:style>
  <w:style w:type="paragraph" w:styleId="Ttulo3">
    <w:name w:val="heading 3"/>
    <w:basedOn w:val="Normal"/>
    <w:next w:val="Normal"/>
    <w:link w:val="Ttulo3Char"/>
    <w:qFormat/>
    <w:rsid w:val="0047797A"/>
    <w:pPr>
      <w:keepNext/>
      <w:spacing w:after="0" w:line="240" w:lineRule="auto"/>
      <w:outlineLvl w:val="2"/>
    </w:pPr>
    <w:rPr>
      <w:rFonts w:ascii="Challenge Extra Bold" w:eastAsia="Times New Roman" w:hAnsi="Challenge Extra Bold" w:cs="Times New Roman"/>
      <w:sz w:val="4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7797A"/>
    <w:pPr>
      <w:keepNext/>
      <w:spacing w:after="0" w:line="240" w:lineRule="auto"/>
      <w:outlineLvl w:val="3"/>
    </w:pPr>
    <w:rPr>
      <w:rFonts w:ascii="Nadianne" w:eastAsia="Times New Roman" w:hAnsi="Nadianne" w:cs="Times New Roman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77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7797A"/>
  </w:style>
  <w:style w:type="paragraph" w:styleId="Rodap">
    <w:name w:val="footer"/>
    <w:basedOn w:val="Normal"/>
    <w:link w:val="RodapChar"/>
    <w:uiPriority w:val="99"/>
    <w:semiHidden/>
    <w:unhideWhenUsed/>
    <w:rsid w:val="00477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7797A"/>
  </w:style>
  <w:style w:type="character" w:customStyle="1" w:styleId="Ttulo3Char">
    <w:name w:val="Título 3 Char"/>
    <w:basedOn w:val="Fontepargpadro"/>
    <w:link w:val="Ttulo3"/>
    <w:rsid w:val="0047797A"/>
    <w:rPr>
      <w:rFonts w:ascii="Challenge Extra Bold" w:eastAsia="Times New Roman" w:hAnsi="Challenge Extra Bold" w:cs="Times New Roman"/>
      <w:sz w:val="4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797A"/>
    <w:rPr>
      <w:rFonts w:ascii="Nadianne" w:eastAsia="Times New Roman" w:hAnsi="Nadianne" w:cs="Times New Roman"/>
      <w:sz w:val="32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F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46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46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469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F6446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9714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7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3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80605-986A-496D-9DC5-E72F9C5B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4</Pages>
  <Words>888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107</cp:revision>
  <cp:lastPrinted>2018-08-02T16:37:00Z</cp:lastPrinted>
  <dcterms:created xsi:type="dcterms:W3CDTF">2017-07-14T19:56:00Z</dcterms:created>
  <dcterms:modified xsi:type="dcterms:W3CDTF">2018-10-02T12:29:00Z</dcterms:modified>
</cp:coreProperties>
</file>