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A4" w:rsidRDefault="00CB0AA4" w:rsidP="00CB0AA4">
      <w:pPr>
        <w:pStyle w:val="Default"/>
        <w:jc w:val="center"/>
        <w:rPr>
          <w:b/>
          <w:bCs/>
        </w:rPr>
      </w:pPr>
      <w:r w:rsidRPr="00CB0AA4">
        <w:rPr>
          <w:b/>
          <w:bCs/>
        </w:rPr>
        <w:t>TOMADA DE PREÇOS 2/2019</w:t>
      </w:r>
    </w:p>
    <w:p w:rsidR="00CB0AA4" w:rsidRPr="00CB0AA4" w:rsidRDefault="00CB0AA4" w:rsidP="00CB0AA4">
      <w:pPr>
        <w:pStyle w:val="Default"/>
        <w:jc w:val="center"/>
      </w:pPr>
    </w:p>
    <w:p w:rsidR="00CB0AA4" w:rsidRDefault="00CB0AA4" w:rsidP="00CB0AA4">
      <w:pPr>
        <w:pStyle w:val="Default"/>
        <w:jc w:val="center"/>
        <w:rPr>
          <w:b/>
          <w:bCs/>
        </w:rPr>
      </w:pPr>
      <w:r w:rsidRPr="00CB0AA4">
        <w:rPr>
          <w:b/>
          <w:bCs/>
        </w:rPr>
        <w:t>PROCESSO DE COMPRA Nº</w:t>
      </w:r>
      <w:r w:rsidR="00906A15">
        <w:rPr>
          <w:b/>
          <w:bCs/>
        </w:rPr>
        <w:t xml:space="preserve"> 32/2019</w:t>
      </w:r>
    </w:p>
    <w:p w:rsidR="00CB0AA4" w:rsidRPr="00CB0AA4" w:rsidRDefault="00CB0AA4" w:rsidP="00CB0AA4">
      <w:pPr>
        <w:pStyle w:val="Default"/>
        <w:jc w:val="center"/>
      </w:pPr>
    </w:p>
    <w:p w:rsidR="00CB0AA4" w:rsidRDefault="00CB0AA4" w:rsidP="00CB0AA4">
      <w:pPr>
        <w:pStyle w:val="Default"/>
        <w:jc w:val="center"/>
        <w:rPr>
          <w:b/>
          <w:bCs/>
        </w:rPr>
      </w:pPr>
      <w:r w:rsidRPr="00CB0AA4">
        <w:rPr>
          <w:b/>
          <w:bCs/>
        </w:rPr>
        <w:t xml:space="preserve">CONTRATO ADMINISTRATIVO Nº </w:t>
      </w:r>
      <w:r>
        <w:rPr>
          <w:b/>
          <w:bCs/>
        </w:rPr>
        <w:t>31/2019</w:t>
      </w:r>
    </w:p>
    <w:p w:rsidR="00CB0AA4" w:rsidRDefault="00CB0AA4" w:rsidP="00CB0AA4">
      <w:pPr>
        <w:pStyle w:val="Default"/>
        <w:jc w:val="both"/>
        <w:rPr>
          <w:b/>
          <w:bCs/>
        </w:rPr>
      </w:pPr>
    </w:p>
    <w:p w:rsidR="00CB0AA4" w:rsidRPr="00CB0AA4" w:rsidRDefault="00CB0AA4" w:rsidP="00CB0AA4">
      <w:pPr>
        <w:pStyle w:val="Default"/>
        <w:jc w:val="both"/>
      </w:pPr>
    </w:p>
    <w:p w:rsidR="00CB0AA4" w:rsidRDefault="00CB0AA4" w:rsidP="00CB0AA4">
      <w:pPr>
        <w:pStyle w:val="Default"/>
        <w:jc w:val="both"/>
        <w:rPr>
          <w:b/>
          <w:bCs/>
        </w:rPr>
      </w:pPr>
      <w:r w:rsidRPr="00CB0AA4">
        <w:t xml:space="preserve">CONTRATO DE EMPREITADA A PREÇO GLOBAL QUE ENTRE SI FAZEM, DE UM LADO, COMO CONTRATANTE, A PREFEITURA MUNICIPAL DE CORONEL FREITAS, E, DO OUTRO, COMO CONTRATADA A </w:t>
      </w:r>
      <w:r w:rsidRPr="00FF4CBB">
        <w:t xml:space="preserve">EMPRESA </w:t>
      </w:r>
      <w:r w:rsidRPr="00FF4CBB">
        <w:rPr>
          <w:b/>
          <w:bCs/>
        </w:rPr>
        <w:t>NATIVA</w:t>
      </w:r>
      <w:r>
        <w:rPr>
          <w:rFonts w:ascii="Helvetica-Bold" w:hAnsi="Helvetica-Bold" w:cs="Helvetica-Bold"/>
          <w:b/>
          <w:bCs/>
          <w:sz w:val="16"/>
          <w:szCs w:val="16"/>
        </w:rPr>
        <w:t xml:space="preserve"> </w:t>
      </w:r>
      <w:r w:rsidRPr="00CB0AA4">
        <w:rPr>
          <w:b/>
          <w:bCs/>
        </w:rPr>
        <w:t xml:space="preserve">PROJETOS E CONTRUCAO EIRELI </w:t>
      </w:r>
      <w:r>
        <w:rPr>
          <w:b/>
          <w:bCs/>
        </w:rPr>
        <w:t>–</w:t>
      </w:r>
      <w:r w:rsidRPr="00CB0AA4">
        <w:rPr>
          <w:b/>
          <w:bCs/>
        </w:rPr>
        <w:t xml:space="preserve"> EPP</w:t>
      </w:r>
      <w:r>
        <w:rPr>
          <w:b/>
          <w:bCs/>
        </w:rPr>
        <w:t xml:space="preserve"> </w:t>
      </w:r>
      <w:r w:rsidRPr="00CB0AA4">
        <w:rPr>
          <w:b/>
          <w:bCs/>
        </w:rPr>
        <w:t xml:space="preserve">CONTRATAÇÃO DE EMPRESA POR EMPREITADA GLOBAL PARA IMPLANTAÇÃO DE PRAÇAS E PLAYGROUNDS NO BAIRRO FLORESTA II, LOTEAMENTO REALIZA I E BAIRRO VISTA ALEGRE, CONFORME PROJETOS, ORÇAMENTOS E CRONOGRAMAS. </w:t>
      </w:r>
    </w:p>
    <w:p w:rsidR="00CB0AA4" w:rsidRDefault="00CB0AA4" w:rsidP="00CB0AA4">
      <w:pPr>
        <w:pStyle w:val="Default"/>
        <w:jc w:val="both"/>
        <w:rPr>
          <w:b/>
          <w:bCs/>
        </w:rPr>
      </w:pPr>
    </w:p>
    <w:p w:rsidR="00CB0AA4" w:rsidRPr="00CB0AA4" w:rsidRDefault="00CB0AA4" w:rsidP="00CB0AA4">
      <w:pPr>
        <w:pStyle w:val="Default"/>
        <w:jc w:val="both"/>
      </w:pPr>
      <w:r w:rsidRPr="00CB0AA4">
        <w:rPr>
          <w:b/>
          <w:bCs/>
        </w:rPr>
        <w:t xml:space="preserve">PREÂMBULO </w:t>
      </w:r>
    </w:p>
    <w:p w:rsidR="00CB0AA4" w:rsidRPr="00CB0AA4" w:rsidRDefault="00CB0AA4" w:rsidP="00CB0AA4">
      <w:pPr>
        <w:pStyle w:val="Default"/>
        <w:jc w:val="both"/>
      </w:pPr>
      <w:r w:rsidRPr="00CB0AA4">
        <w:rPr>
          <w:b/>
          <w:bCs/>
        </w:rPr>
        <w:t xml:space="preserve">DAS PARTES E SEUS REPRESENTANTES </w:t>
      </w:r>
    </w:p>
    <w:p w:rsidR="00CB0AA4" w:rsidRDefault="00CB0AA4" w:rsidP="00CB0AA4">
      <w:pPr>
        <w:pStyle w:val="Default"/>
        <w:jc w:val="both"/>
        <w:rPr>
          <w:b/>
          <w:bCs/>
        </w:rPr>
      </w:pPr>
      <w:r w:rsidRPr="00CB0AA4">
        <w:rPr>
          <w:b/>
          <w:bCs/>
        </w:rPr>
        <w:t xml:space="preserve">DA FINALIDADE E FUNDAMENTO LEGAL </w:t>
      </w:r>
    </w:p>
    <w:p w:rsidR="00CB0AA4" w:rsidRPr="00CB0AA4" w:rsidRDefault="00CB0AA4" w:rsidP="00CB0AA4">
      <w:pPr>
        <w:pStyle w:val="Default"/>
        <w:jc w:val="both"/>
      </w:pPr>
    </w:p>
    <w:p w:rsidR="00CB0AA4" w:rsidRPr="00CB0AA4" w:rsidRDefault="00CB0AA4" w:rsidP="00CB0AA4">
      <w:pPr>
        <w:pStyle w:val="Default"/>
        <w:jc w:val="both"/>
      </w:pPr>
      <w:r w:rsidRPr="00CB0AA4">
        <w:rPr>
          <w:b/>
          <w:bCs/>
        </w:rPr>
        <w:t xml:space="preserve">(1) DAS PARTES E SEUS REPRESENTANTES </w:t>
      </w:r>
      <w:r w:rsidRPr="00CB0AA4">
        <w:t xml:space="preserve">– A PREFEITURA MUNICIPAL DE CORONEL FREITAS, pessoa jurídica de Direito Público Interno, com sede na Av. Santa Catarina, 1022 – Centro – 89.840-000 – Coronel Freitas, inscrito no CNPJ/MF sob o nº 83.021.824/0001-75, doravante simplesmente denominado PREFEITURA ou CONTRATANTE, representado pelo seu Prefeito Sr. </w:t>
      </w:r>
      <w:proofErr w:type="spellStart"/>
      <w:r w:rsidRPr="00CB0AA4">
        <w:t>Izeu</w:t>
      </w:r>
      <w:proofErr w:type="spellEnd"/>
      <w:r w:rsidRPr="00CB0AA4">
        <w:t xml:space="preserve"> Jonas </w:t>
      </w:r>
      <w:proofErr w:type="spellStart"/>
      <w:r w:rsidRPr="00CB0AA4">
        <w:t>Tozetto</w:t>
      </w:r>
      <w:proofErr w:type="spellEnd"/>
      <w:r w:rsidRPr="00CB0AA4">
        <w:t>, brasileiro, casado, empresário</w:t>
      </w:r>
      <w:r w:rsidRPr="00CB0AA4">
        <w:rPr>
          <w:b/>
          <w:bCs/>
        </w:rPr>
        <w:t xml:space="preserve">, </w:t>
      </w:r>
      <w:r w:rsidRPr="00CB0AA4">
        <w:t xml:space="preserve">inscrito no CPF/MF sob nº 435.815.950.-87, portador da Cédula de Identidade/RG nº 1.499.196, residente e domiciliado à Rua Guaporé, nº 50, Centro, Coronel Freitas – SC, e do outro lado, a Empresa </w:t>
      </w:r>
      <w:r w:rsidRPr="00CB0AA4">
        <w:rPr>
          <w:b/>
          <w:bCs/>
        </w:rPr>
        <w:t xml:space="preserve">NATIVA PROJETOS E CONTRUCAO EIRELI - EPP </w:t>
      </w:r>
      <w:r w:rsidRPr="00CB0AA4">
        <w:t xml:space="preserve">com sede na </w:t>
      </w:r>
      <w:r>
        <w:t>Linha Três Coqueiros s/nº - Bairro Interior – Maravilha – SC,</w:t>
      </w:r>
      <w:r w:rsidRPr="00CB0AA4">
        <w:t xml:space="preserve"> CEP: </w:t>
      </w:r>
      <w:r w:rsidR="00CC276A">
        <w:t xml:space="preserve">89.874-000 </w:t>
      </w:r>
      <w:r w:rsidRPr="00CB0AA4">
        <w:t xml:space="preserve">inscrita no CNPJ/MF sob o nº </w:t>
      </w:r>
      <w:r>
        <w:t>28.644.261/0001-63</w:t>
      </w:r>
      <w:r w:rsidRPr="00CB0AA4">
        <w:t>, doravante simplesmente denominada CONTRATADA, representada por</w:t>
      </w:r>
      <w:r w:rsidR="000F1801">
        <w:t xml:space="preserve"> Tiago</w:t>
      </w:r>
      <w:r w:rsidR="002F6DD2">
        <w:t xml:space="preserve"> </w:t>
      </w:r>
      <w:proofErr w:type="spellStart"/>
      <w:r w:rsidR="000F1801">
        <w:t>Ponath</w:t>
      </w:r>
      <w:proofErr w:type="spellEnd"/>
      <w:r w:rsidRPr="00CB0AA4">
        <w:t>, sendo também Responsável Técnico portador da carteira profissional nº</w:t>
      </w:r>
      <w:r w:rsidR="000F1801">
        <w:t xml:space="preserve"> A121353-</w:t>
      </w:r>
      <w:proofErr w:type="gramStart"/>
      <w:r w:rsidR="000F1801">
        <w:t xml:space="preserve">9 </w:t>
      </w:r>
      <w:r w:rsidRPr="00CB0AA4">
        <w:t>expedida pelo CAU</w:t>
      </w:r>
      <w:proofErr w:type="gramEnd"/>
      <w:r w:rsidRPr="00CB0AA4">
        <w:t xml:space="preserve"> - SC da Região. </w:t>
      </w:r>
    </w:p>
    <w:p w:rsidR="00CB0AA4" w:rsidRPr="00CB0AA4" w:rsidRDefault="00CB0AA4" w:rsidP="00CB0AA4">
      <w:pPr>
        <w:pStyle w:val="Default"/>
        <w:jc w:val="both"/>
      </w:pPr>
    </w:p>
    <w:p w:rsidR="00CB0AA4" w:rsidRDefault="00CB0AA4" w:rsidP="00CB0AA4">
      <w:pPr>
        <w:pStyle w:val="Default"/>
        <w:jc w:val="both"/>
      </w:pPr>
      <w:r w:rsidRPr="00CB0AA4">
        <w:rPr>
          <w:b/>
          <w:bCs/>
        </w:rPr>
        <w:t xml:space="preserve">(2) DA FINALIDADE </w:t>
      </w:r>
      <w:r w:rsidRPr="00CB0AA4">
        <w:t xml:space="preserve">– O presente Contrato tem por finalidade formalizar e disciplinar o relacionamento contratual com vistas à execução dos trabalhos definidos e especificados na CLÁUSULA PRIMEIRA – OBJETO. </w:t>
      </w:r>
    </w:p>
    <w:p w:rsidR="002F6DD2" w:rsidRPr="00CB0AA4" w:rsidRDefault="002F6DD2" w:rsidP="00CB0AA4">
      <w:pPr>
        <w:pStyle w:val="Default"/>
        <w:jc w:val="both"/>
      </w:pPr>
    </w:p>
    <w:p w:rsidR="00CB0AA4" w:rsidRDefault="00CB0AA4" w:rsidP="00CC276A">
      <w:pPr>
        <w:pStyle w:val="Default"/>
        <w:jc w:val="both"/>
        <w:rPr>
          <w:color w:val="auto"/>
        </w:rPr>
      </w:pPr>
      <w:r w:rsidRPr="00CB0AA4">
        <w:rPr>
          <w:b/>
          <w:bCs/>
        </w:rPr>
        <w:t xml:space="preserve">(3) DO FUNDAMENTO LEGAL </w:t>
      </w:r>
      <w:r w:rsidRPr="00CB0AA4">
        <w:t xml:space="preserve">– Esta contratação decorre de licitação </w:t>
      </w:r>
      <w:proofErr w:type="gramStart"/>
      <w:r w:rsidRPr="00CB0AA4">
        <w:t>sob modalidade</w:t>
      </w:r>
      <w:proofErr w:type="gramEnd"/>
      <w:r w:rsidRPr="00CB0AA4">
        <w:t xml:space="preserve"> de </w:t>
      </w:r>
      <w:r w:rsidRPr="00CB0AA4">
        <w:rPr>
          <w:b/>
          <w:bCs/>
        </w:rPr>
        <w:t xml:space="preserve">Tomada de Preços </w:t>
      </w:r>
      <w:r w:rsidRPr="00CB0AA4">
        <w:t xml:space="preserve">nos termos e condições do </w:t>
      </w:r>
      <w:r w:rsidRPr="00CB0AA4">
        <w:rPr>
          <w:b/>
          <w:bCs/>
        </w:rPr>
        <w:t>EDITAL nº</w:t>
      </w:r>
      <w:r w:rsidR="002F6DD2">
        <w:rPr>
          <w:b/>
          <w:bCs/>
        </w:rPr>
        <w:t xml:space="preserve"> 2</w:t>
      </w:r>
      <w:r w:rsidRPr="00CB0AA4">
        <w:rPr>
          <w:b/>
          <w:bCs/>
        </w:rPr>
        <w:t xml:space="preserve">/2019 </w:t>
      </w:r>
      <w:r w:rsidRPr="00CB0AA4">
        <w:t xml:space="preserve">cujo resultado foi homologado na data de </w:t>
      </w:r>
      <w:r w:rsidR="00CC276A">
        <w:t xml:space="preserve">24 </w:t>
      </w:r>
      <w:r w:rsidRPr="00CB0AA4">
        <w:t xml:space="preserve">de </w:t>
      </w:r>
      <w:r w:rsidR="00CC276A">
        <w:t xml:space="preserve">abril </w:t>
      </w:r>
      <w:r w:rsidRPr="00CB0AA4">
        <w:t>de 2019 pela Comissão d</w:t>
      </w:r>
      <w:r w:rsidR="00CC276A">
        <w:t xml:space="preserve">e Licitação, </w:t>
      </w:r>
      <w:r w:rsidR="00CC276A">
        <w:lastRenderedPageBreak/>
        <w:t xml:space="preserve">conforme consta do </w:t>
      </w:r>
      <w:r w:rsidRPr="00CB0AA4">
        <w:rPr>
          <w:color w:val="auto"/>
        </w:rPr>
        <w:t xml:space="preserve">Processo Administrativo acima mencionado, submetendo-se as partes às disposições constantes da Lei nº 8.666, de 21.06.93, às cláusulas e condições aqui estabelecidas. </w:t>
      </w:r>
    </w:p>
    <w:p w:rsidR="00CC276A" w:rsidRPr="00CB0AA4" w:rsidRDefault="00CC276A" w:rsidP="00CC276A">
      <w:pPr>
        <w:pStyle w:val="Default"/>
        <w:jc w:val="both"/>
        <w:rPr>
          <w:color w:val="auto"/>
        </w:rPr>
      </w:pPr>
    </w:p>
    <w:p w:rsidR="00CB0AA4" w:rsidRDefault="00CB0AA4" w:rsidP="00CB0AA4">
      <w:pPr>
        <w:pStyle w:val="Default"/>
        <w:jc w:val="both"/>
        <w:rPr>
          <w:b/>
          <w:bCs/>
          <w:color w:val="auto"/>
        </w:rPr>
      </w:pPr>
      <w:r w:rsidRPr="00CB0AA4">
        <w:rPr>
          <w:b/>
          <w:bCs/>
          <w:color w:val="auto"/>
        </w:rPr>
        <w:t xml:space="preserve">CLÁUSULA PRIMEIRA - DO OBJETO </w:t>
      </w:r>
    </w:p>
    <w:p w:rsidR="00CC276A" w:rsidRPr="00CB0AA4" w:rsidRDefault="00CC276A" w:rsidP="00CB0AA4">
      <w:pPr>
        <w:pStyle w:val="Default"/>
        <w:jc w:val="both"/>
        <w:rPr>
          <w:color w:val="auto"/>
        </w:rPr>
      </w:pPr>
    </w:p>
    <w:p w:rsidR="00CB0AA4" w:rsidRDefault="00CB0AA4" w:rsidP="002A1BBD">
      <w:pPr>
        <w:pStyle w:val="Default"/>
        <w:numPr>
          <w:ilvl w:val="1"/>
          <w:numId w:val="1"/>
        </w:numPr>
        <w:ind w:left="0" w:firstLine="0"/>
        <w:jc w:val="both"/>
        <w:rPr>
          <w:b/>
          <w:bCs/>
          <w:color w:val="auto"/>
        </w:rPr>
      </w:pPr>
      <w:r w:rsidRPr="00CB0AA4">
        <w:rPr>
          <w:color w:val="auto"/>
        </w:rPr>
        <w:t xml:space="preserve">O presente termo de contrato tem por objeto a </w:t>
      </w:r>
      <w:r w:rsidRPr="00CB0AA4">
        <w:rPr>
          <w:b/>
          <w:bCs/>
          <w:color w:val="auto"/>
        </w:rPr>
        <w:t xml:space="preserve">CONTRATAÇÃO DE EMPRESA POR EMPREITADA GLOBAL PARA IMPLANTAÇÃO DE PRAÇAS E PLAYGROUNDS NO BAIRRO FLORESTA II, LOTEAMENTO REALIZA I E BAIRRO VISTA ALEGRE, CONFORME PROJETOS, ORÇAMENTOS E </w:t>
      </w:r>
      <w:proofErr w:type="gramStart"/>
      <w:r w:rsidRPr="00CB0AA4">
        <w:rPr>
          <w:b/>
          <w:bCs/>
          <w:color w:val="auto"/>
        </w:rPr>
        <w:t>CRONOGRAMAS.</w:t>
      </w:r>
      <w:proofErr w:type="gramEnd"/>
      <w:r w:rsidRPr="00CB0AA4">
        <w:rPr>
          <w:b/>
          <w:bCs/>
          <w:color w:val="auto"/>
        </w:rPr>
        <w:t xml:space="preserve">E DEMAIS ESPECIFICAÇÕES CONSTANTES NOS PROJETOS </w:t>
      </w:r>
    </w:p>
    <w:p w:rsidR="00CB0AA4" w:rsidRDefault="00CB0AA4" w:rsidP="002A1BBD">
      <w:pPr>
        <w:pStyle w:val="Default"/>
        <w:numPr>
          <w:ilvl w:val="1"/>
          <w:numId w:val="1"/>
        </w:numPr>
        <w:ind w:left="0" w:firstLine="0"/>
        <w:jc w:val="both"/>
        <w:rPr>
          <w:color w:val="auto"/>
        </w:rPr>
      </w:pPr>
      <w:r w:rsidRPr="00CB0AA4">
        <w:rPr>
          <w:color w:val="auto"/>
        </w:rPr>
        <w:t xml:space="preserve">Integram e complementam o presente Termo Contratual, para todos os fins de direito, obrigando-se as partes em todos os seus termos, às condições expressas no Edital de Licitação modalidade </w:t>
      </w:r>
      <w:r w:rsidRPr="00CB0AA4">
        <w:rPr>
          <w:b/>
          <w:bCs/>
          <w:color w:val="auto"/>
        </w:rPr>
        <w:t xml:space="preserve">Tomada de Preço para Obras, </w:t>
      </w:r>
      <w:r w:rsidRPr="00CB0AA4">
        <w:rPr>
          <w:color w:val="auto"/>
        </w:rPr>
        <w:t xml:space="preserve">seus anexos, juntamente com a Proposta de Preço da CONTRATADA. </w:t>
      </w:r>
    </w:p>
    <w:p w:rsidR="00CB0AA4" w:rsidRDefault="00CB0AA4" w:rsidP="00CB0AA4">
      <w:pPr>
        <w:pStyle w:val="Default"/>
        <w:jc w:val="both"/>
        <w:rPr>
          <w:color w:val="auto"/>
        </w:rPr>
      </w:pPr>
      <w:r w:rsidRPr="00CB0AA4">
        <w:rPr>
          <w:color w:val="auto"/>
        </w:rPr>
        <w:t xml:space="preserve">1.3 Todos os equipamentos e materiais utilizados na prestação dos serviços/fornecimento dos materiais deverão atender às exigências mínimas de qualidade, observados os padrões e normas baixadas pelos órgãos competentes de controle de qualidade Industrial atentando-se a contratada, principalmente, para as prescrições contidas no art. 39, VIII, da Lei 8.078/90 (Código de Defesa do Consumidor). </w:t>
      </w:r>
    </w:p>
    <w:p w:rsidR="00CC276A" w:rsidRPr="00CB0AA4" w:rsidRDefault="00CC276A" w:rsidP="00CB0AA4">
      <w:pPr>
        <w:pStyle w:val="Default"/>
        <w:jc w:val="both"/>
        <w:rPr>
          <w:color w:val="auto"/>
        </w:rPr>
      </w:pPr>
    </w:p>
    <w:p w:rsidR="00CB0AA4" w:rsidRDefault="00CB0AA4" w:rsidP="00CB0AA4">
      <w:pPr>
        <w:pStyle w:val="Default"/>
        <w:jc w:val="both"/>
        <w:rPr>
          <w:b/>
          <w:bCs/>
          <w:color w:val="auto"/>
        </w:rPr>
      </w:pPr>
      <w:r w:rsidRPr="00CB0AA4">
        <w:rPr>
          <w:b/>
          <w:bCs/>
          <w:color w:val="auto"/>
        </w:rPr>
        <w:t xml:space="preserve">CLÁUSULA SEGUNDA – DA FORMA E PRAZO DE EXECUÇÃO </w:t>
      </w:r>
    </w:p>
    <w:p w:rsidR="00CC276A" w:rsidRPr="00CB0AA4" w:rsidRDefault="00CC276A" w:rsidP="00CB0AA4">
      <w:pPr>
        <w:pStyle w:val="Default"/>
        <w:jc w:val="both"/>
        <w:rPr>
          <w:color w:val="auto"/>
        </w:rPr>
      </w:pPr>
    </w:p>
    <w:p w:rsidR="00CB0AA4" w:rsidRPr="00CB0AA4" w:rsidRDefault="00CB0AA4" w:rsidP="00CB0AA4">
      <w:pPr>
        <w:pStyle w:val="Default"/>
        <w:jc w:val="both"/>
        <w:rPr>
          <w:color w:val="auto"/>
        </w:rPr>
      </w:pPr>
      <w:r w:rsidRPr="00CB0AA4">
        <w:rPr>
          <w:color w:val="auto"/>
        </w:rPr>
        <w:t xml:space="preserve">2.1 A CONTRATADA obriga-se a entregar a obra, objeto desta licitação, no prazo máximo </w:t>
      </w:r>
      <w:r w:rsidRPr="00CB0AA4">
        <w:rPr>
          <w:b/>
          <w:bCs/>
          <w:color w:val="auto"/>
        </w:rPr>
        <w:t>previsto no cronograma</w:t>
      </w:r>
      <w:r w:rsidRPr="00CB0AA4">
        <w:rPr>
          <w:color w:val="auto"/>
        </w:rPr>
        <w:t xml:space="preserve">, </w:t>
      </w:r>
      <w:r w:rsidRPr="00CB0AA4">
        <w:rPr>
          <w:b/>
          <w:bCs/>
          <w:color w:val="auto"/>
        </w:rPr>
        <w:t>contados da data de assinatura da ordem de serviço</w:t>
      </w:r>
      <w:r w:rsidRPr="00CB0AA4">
        <w:rPr>
          <w:color w:val="auto"/>
        </w:rPr>
        <w:t xml:space="preserve">. </w:t>
      </w:r>
    </w:p>
    <w:p w:rsidR="00CB0AA4" w:rsidRPr="00CB0AA4" w:rsidRDefault="00CB0AA4" w:rsidP="00CB0AA4">
      <w:pPr>
        <w:pStyle w:val="Default"/>
        <w:jc w:val="both"/>
        <w:rPr>
          <w:color w:val="auto"/>
        </w:rPr>
      </w:pPr>
      <w:r w:rsidRPr="00CB0AA4">
        <w:rPr>
          <w:color w:val="auto"/>
        </w:rPr>
        <w:t xml:space="preserve">2.1.2. A execução da Obra deverá ser iniciada imediatamente após a data de assinatura da Ordem de Serviço, </w:t>
      </w:r>
      <w:proofErr w:type="gramStart"/>
      <w:r w:rsidRPr="00CB0AA4">
        <w:rPr>
          <w:color w:val="auto"/>
        </w:rPr>
        <w:t>sob pena</w:t>
      </w:r>
      <w:proofErr w:type="gramEnd"/>
      <w:r w:rsidRPr="00CB0AA4">
        <w:rPr>
          <w:color w:val="auto"/>
        </w:rPr>
        <w:t xml:space="preserve"> de notificação. </w:t>
      </w:r>
    </w:p>
    <w:p w:rsidR="00CB0AA4" w:rsidRPr="00CB0AA4" w:rsidRDefault="00CB0AA4" w:rsidP="00CB0AA4">
      <w:pPr>
        <w:pStyle w:val="Default"/>
        <w:jc w:val="both"/>
        <w:rPr>
          <w:color w:val="auto"/>
        </w:rPr>
      </w:pPr>
      <w:r w:rsidRPr="00CB0AA4">
        <w:rPr>
          <w:color w:val="auto"/>
        </w:rPr>
        <w:t xml:space="preserve">2.2 A obra, objeto desta licitação, deverá ser prestada no endereço indicado, neste Município. </w:t>
      </w:r>
    </w:p>
    <w:p w:rsidR="00CB0AA4" w:rsidRPr="00CB0AA4" w:rsidRDefault="00CB0AA4" w:rsidP="00CB0AA4">
      <w:pPr>
        <w:pStyle w:val="Default"/>
        <w:jc w:val="both"/>
        <w:rPr>
          <w:color w:val="auto"/>
        </w:rPr>
      </w:pPr>
      <w:r w:rsidRPr="00CB0AA4">
        <w:rPr>
          <w:color w:val="auto"/>
        </w:rPr>
        <w:t xml:space="preserve">2.3. A Secretaria Municipal de Administração e Finanças e o Departamento de Engenharia efetuarão o acompanhamento e a fiscalização do objeto desta licitação, sendo que a mesma terá, também, a incumbência de medir suas etapas com a finalidade de expedir relatórios de medição das obras, os quais serão tidos como pré-requisitos para os pagamentos da empresa contratada. </w:t>
      </w:r>
    </w:p>
    <w:p w:rsidR="00CC276A" w:rsidRDefault="00CB0AA4" w:rsidP="00CC276A">
      <w:pPr>
        <w:pStyle w:val="Default"/>
        <w:jc w:val="both"/>
        <w:rPr>
          <w:color w:val="auto"/>
        </w:rPr>
      </w:pPr>
      <w:r w:rsidRPr="00CB0AA4">
        <w:rPr>
          <w:color w:val="auto"/>
        </w:rPr>
        <w:t xml:space="preserve">2.4. A execução do objeto desta licitação deverá seguir as orientações especificadas no Projeto Básico e Memorial Descritivo constante disponibilizado juntamente com o edital. </w:t>
      </w:r>
    </w:p>
    <w:p w:rsidR="00CB0AA4" w:rsidRPr="00CB0AA4" w:rsidRDefault="00CB0AA4" w:rsidP="00CC276A">
      <w:pPr>
        <w:pStyle w:val="Default"/>
        <w:jc w:val="both"/>
        <w:rPr>
          <w:color w:val="auto"/>
        </w:rPr>
      </w:pPr>
      <w:r w:rsidRPr="00CB0AA4">
        <w:rPr>
          <w:color w:val="auto"/>
        </w:rPr>
        <w:lastRenderedPageBreak/>
        <w:t xml:space="preserve">2.5. A empresa contratada deverá apresentar, quando exigido pela fiscalização, todos os ensaios, testes e demais provas exigidas por normas técnicas oficiais para boa execução do objeto do contrato. </w:t>
      </w:r>
    </w:p>
    <w:p w:rsidR="00CB0AA4" w:rsidRPr="00CB0AA4" w:rsidRDefault="00CB0AA4" w:rsidP="00CB0AA4">
      <w:pPr>
        <w:pStyle w:val="Default"/>
        <w:jc w:val="both"/>
        <w:rPr>
          <w:color w:val="auto"/>
        </w:rPr>
      </w:pPr>
      <w:r w:rsidRPr="00CB0AA4">
        <w:rPr>
          <w:color w:val="auto"/>
        </w:rPr>
        <w:t xml:space="preserve">2.5.1. O custo do exigido no item 2.5 correrá por conta da contratada, conforme disposto no artigo 75 da Lei Federal nº 8.666/1993. </w:t>
      </w:r>
    </w:p>
    <w:p w:rsidR="00CB0AA4" w:rsidRDefault="00CB0AA4" w:rsidP="00CB0AA4">
      <w:pPr>
        <w:pStyle w:val="Default"/>
        <w:jc w:val="both"/>
        <w:rPr>
          <w:color w:val="auto"/>
        </w:rPr>
      </w:pPr>
      <w:r w:rsidRPr="00CB0AA4">
        <w:rPr>
          <w:color w:val="auto"/>
        </w:rPr>
        <w:t xml:space="preserve">2.6. A comunicação da secretaria solicitante do objeto desta licitação poderá ser feita de forma eletrônica, valendo-se para tanto do e-mail do preposto indicado na Proposta de Preços. </w:t>
      </w:r>
    </w:p>
    <w:p w:rsidR="00CC276A" w:rsidRPr="00CB0AA4" w:rsidRDefault="00CC276A" w:rsidP="00CB0AA4">
      <w:pPr>
        <w:pStyle w:val="Default"/>
        <w:jc w:val="both"/>
        <w:rPr>
          <w:color w:val="auto"/>
        </w:rPr>
      </w:pPr>
    </w:p>
    <w:p w:rsidR="00CB0AA4" w:rsidRDefault="00CB0AA4" w:rsidP="00CB0AA4">
      <w:pPr>
        <w:pStyle w:val="Default"/>
        <w:jc w:val="both"/>
        <w:rPr>
          <w:b/>
          <w:bCs/>
          <w:color w:val="auto"/>
        </w:rPr>
      </w:pPr>
      <w:r w:rsidRPr="00CB0AA4">
        <w:rPr>
          <w:b/>
          <w:bCs/>
          <w:color w:val="auto"/>
        </w:rPr>
        <w:t xml:space="preserve">CLÁUSULA TERCEIRA – DA VALIDADE DO CONTRATO </w:t>
      </w:r>
    </w:p>
    <w:p w:rsidR="00CC276A" w:rsidRPr="00CB0AA4" w:rsidRDefault="00CC276A" w:rsidP="00CB0AA4">
      <w:pPr>
        <w:pStyle w:val="Default"/>
        <w:jc w:val="both"/>
        <w:rPr>
          <w:color w:val="auto"/>
        </w:rPr>
      </w:pPr>
    </w:p>
    <w:p w:rsidR="00CB0AA4" w:rsidRDefault="00CB0AA4" w:rsidP="00CB0AA4">
      <w:pPr>
        <w:pStyle w:val="Default"/>
        <w:jc w:val="both"/>
        <w:rPr>
          <w:color w:val="auto"/>
        </w:rPr>
      </w:pPr>
      <w:r w:rsidRPr="00CB0AA4">
        <w:rPr>
          <w:color w:val="auto"/>
        </w:rPr>
        <w:t xml:space="preserve">3.1 O presente Contrato terá validade até 31/12/2019 e deverá ser executado no tempo previsto no cronograma, contados da data de assinatura deste termo. O prazo poderá ser prorrogado, a critério das partes, considerando-se a ocorrência de caso fortuito ou de força maior, mediante termo aditivo escrito e consensual. </w:t>
      </w:r>
    </w:p>
    <w:p w:rsidR="00CC276A" w:rsidRPr="00CB0AA4" w:rsidRDefault="00CC276A" w:rsidP="00CB0AA4">
      <w:pPr>
        <w:pStyle w:val="Default"/>
        <w:jc w:val="both"/>
        <w:rPr>
          <w:color w:val="auto"/>
        </w:rPr>
      </w:pPr>
    </w:p>
    <w:p w:rsidR="00CB0AA4" w:rsidRDefault="00CB0AA4" w:rsidP="00CB0AA4">
      <w:pPr>
        <w:pStyle w:val="Default"/>
        <w:jc w:val="both"/>
        <w:rPr>
          <w:b/>
          <w:bCs/>
          <w:color w:val="auto"/>
        </w:rPr>
      </w:pPr>
      <w:r w:rsidRPr="00CB0AA4">
        <w:rPr>
          <w:b/>
          <w:bCs/>
          <w:color w:val="auto"/>
        </w:rPr>
        <w:t xml:space="preserve">CLÁUSULA QUARTA – DO VALOR CONTRATUAL E PAGAMENTO </w:t>
      </w:r>
    </w:p>
    <w:p w:rsidR="00CC276A" w:rsidRPr="00CB0AA4" w:rsidRDefault="00CC276A" w:rsidP="00CB0AA4">
      <w:pPr>
        <w:pStyle w:val="Default"/>
        <w:jc w:val="both"/>
        <w:rPr>
          <w:color w:val="auto"/>
        </w:rPr>
      </w:pPr>
    </w:p>
    <w:p w:rsidR="00CB0AA4" w:rsidRDefault="00CB0AA4" w:rsidP="00CB0AA4">
      <w:pPr>
        <w:pStyle w:val="Default"/>
        <w:jc w:val="both"/>
        <w:rPr>
          <w:b/>
          <w:bCs/>
          <w:color w:val="auto"/>
        </w:rPr>
      </w:pPr>
      <w:r w:rsidRPr="00CB0AA4">
        <w:rPr>
          <w:color w:val="auto"/>
        </w:rPr>
        <w:t xml:space="preserve">4.1 Pela execução da Obra prevista na cláusula Primeira, a CONTRATANTE pagará à CONTRATADA o </w:t>
      </w:r>
      <w:r w:rsidRPr="00CB0AA4">
        <w:rPr>
          <w:b/>
          <w:bCs/>
          <w:color w:val="auto"/>
        </w:rPr>
        <w:t xml:space="preserve">valor total de </w:t>
      </w:r>
      <w:r w:rsidR="00CC276A" w:rsidRPr="00CC276A">
        <w:t>191.257,09</w:t>
      </w:r>
      <w:r w:rsidRPr="00CB0AA4">
        <w:rPr>
          <w:color w:val="auto"/>
        </w:rPr>
        <w:t>,</w:t>
      </w:r>
      <w:r w:rsidR="003F32F3">
        <w:rPr>
          <w:color w:val="auto"/>
        </w:rPr>
        <w:t xml:space="preserve"> (cento e noventa e um mil, duzentos e cinquenta e sete reais e nove centavos)</w:t>
      </w:r>
      <w:r w:rsidRPr="00CB0AA4">
        <w:rPr>
          <w:color w:val="auto"/>
        </w:rPr>
        <w:t xml:space="preserve"> sendo R$ </w:t>
      </w:r>
      <w:r w:rsidR="00427055">
        <w:rPr>
          <w:color w:val="auto"/>
        </w:rPr>
        <w:t xml:space="preserve">124.317,11 (cento e vinte quatro mil, trezentos e dezessete reais e onze centavos), </w:t>
      </w:r>
      <w:r w:rsidRPr="00CB0AA4">
        <w:rPr>
          <w:color w:val="auto"/>
        </w:rPr>
        <w:t xml:space="preserve">o valor correspondente a Materiais e R$ </w:t>
      </w:r>
      <w:r w:rsidR="00427055">
        <w:rPr>
          <w:color w:val="auto"/>
        </w:rPr>
        <w:t>66.939,98 (sessenta e seis mil, novecentos e trinta e nove reais e noventa e oito centavos)</w:t>
      </w:r>
      <w:r w:rsidRPr="00CB0AA4">
        <w:rPr>
          <w:color w:val="auto"/>
        </w:rPr>
        <w:t xml:space="preserve"> correspondente a Mão de Obra, empregados na sua execução</w:t>
      </w:r>
      <w:r w:rsidRPr="00CB0AA4">
        <w:rPr>
          <w:b/>
          <w:bCs/>
          <w:color w:val="auto"/>
        </w:rPr>
        <w:t xml:space="preserve">. </w:t>
      </w:r>
    </w:p>
    <w:p w:rsidR="00427055" w:rsidRPr="00CB0AA4" w:rsidRDefault="00427055" w:rsidP="00CB0AA4">
      <w:pPr>
        <w:pStyle w:val="Default"/>
        <w:jc w:val="both"/>
        <w:rPr>
          <w:color w:val="auto"/>
        </w:rPr>
      </w:pPr>
    </w:p>
    <w:p w:rsidR="00CB0AA4" w:rsidRDefault="00CB0AA4" w:rsidP="00CB0AA4">
      <w:pPr>
        <w:pStyle w:val="Default"/>
        <w:jc w:val="both"/>
        <w:rPr>
          <w:b/>
          <w:bCs/>
          <w:color w:val="auto"/>
        </w:rPr>
      </w:pPr>
      <w:r w:rsidRPr="00CB0AA4">
        <w:rPr>
          <w:color w:val="auto"/>
        </w:rPr>
        <w:t xml:space="preserve">4.2 </w:t>
      </w:r>
      <w:r w:rsidRPr="00CB0AA4">
        <w:rPr>
          <w:b/>
          <w:bCs/>
          <w:color w:val="auto"/>
        </w:rPr>
        <w:t xml:space="preserve">A licitante vencedora fica obrigada, após a assinatura do contrato a apresentação dos seguintes documentos: </w:t>
      </w:r>
    </w:p>
    <w:p w:rsidR="003F32F3" w:rsidRPr="00CB0AA4" w:rsidRDefault="003F32F3" w:rsidP="00CB0AA4">
      <w:pPr>
        <w:pStyle w:val="Default"/>
        <w:jc w:val="both"/>
        <w:rPr>
          <w:color w:val="auto"/>
        </w:rPr>
      </w:pPr>
    </w:p>
    <w:p w:rsidR="00CB0AA4" w:rsidRPr="00CB0AA4" w:rsidRDefault="00CB0AA4" w:rsidP="00CB0AA4">
      <w:pPr>
        <w:pStyle w:val="Default"/>
        <w:jc w:val="both"/>
        <w:rPr>
          <w:color w:val="auto"/>
        </w:rPr>
      </w:pPr>
      <w:r w:rsidRPr="00CB0AA4">
        <w:rPr>
          <w:color w:val="auto"/>
        </w:rPr>
        <w:t xml:space="preserve">4.2.1 ART de Execução da Obra. </w:t>
      </w:r>
    </w:p>
    <w:p w:rsidR="00CB0AA4" w:rsidRPr="00CB0AA4" w:rsidRDefault="00CB0AA4" w:rsidP="00CB0AA4">
      <w:pPr>
        <w:pStyle w:val="Default"/>
        <w:jc w:val="both"/>
        <w:rPr>
          <w:color w:val="auto"/>
        </w:rPr>
      </w:pPr>
      <w:r w:rsidRPr="00CB0AA4">
        <w:rPr>
          <w:color w:val="auto"/>
        </w:rPr>
        <w:t xml:space="preserve">4.2.2 Matrícula da Obra junto ao INSS/CEI. </w:t>
      </w:r>
    </w:p>
    <w:p w:rsidR="00CB0AA4" w:rsidRPr="00CB0AA4" w:rsidRDefault="00CB0AA4" w:rsidP="00CB0AA4">
      <w:pPr>
        <w:pStyle w:val="Default"/>
        <w:jc w:val="both"/>
        <w:rPr>
          <w:color w:val="auto"/>
        </w:rPr>
      </w:pPr>
      <w:r w:rsidRPr="00CB0AA4">
        <w:rPr>
          <w:color w:val="auto"/>
        </w:rPr>
        <w:t>4.3 As etapas mensais do objeto deste Contrato serão consideradas executadas mediante a emissão de relatório de medição relativos à execução de cada uma delas, pela Secretaria Municipal e Departamento de Engenharia</w:t>
      </w:r>
      <w:r w:rsidRPr="00CB0AA4">
        <w:rPr>
          <w:b/>
          <w:bCs/>
          <w:color w:val="auto"/>
        </w:rPr>
        <w:t xml:space="preserve">. </w:t>
      </w:r>
    </w:p>
    <w:p w:rsidR="00CB0AA4" w:rsidRPr="00CB0AA4" w:rsidRDefault="00CB0AA4" w:rsidP="00CB0AA4">
      <w:pPr>
        <w:pStyle w:val="Default"/>
        <w:jc w:val="both"/>
        <w:rPr>
          <w:color w:val="auto"/>
        </w:rPr>
      </w:pPr>
      <w:r w:rsidRPr="00CB0AA4">
        <w:rPr>
          <w:color w:val="auto"/>
        </w:rPr>
        <w:t xml:space="preserve">4.4 A empresa contratada deverá emitir as notas fiscais eletrônicas relativas à execução de cada etapa mensal de execução das obras até o 2º (segundo) dia útil após o recebimento dos respectivos relatórios de medição. </w:t>
      </w:r>
    </w:p>
    <w:p w:rsidR="00CB0AA4" w:rsidRPr="00CB0AA4" w:rsidRDefault="00CB0AA4" w:rsidP="00CB0AA4">
      <w:pPr>
        <w:pStyle w:val="Default"/>
        <w:jc w:val="both"/>
        <w:rPr>
          <w:color w:val="auto"/>
        </w:rPr>
      </w:pPr>
      <w:r w:rsidRPr="00CB0AA4">
        <w:rPr>
          <w:color w:val="auto"/>
        </w:rPr>
        <w:t xml:space="preserve">4.5 O pagamento será efetuado de acordo com a ordem cronológica do Departamento de Tesouraria, mediante apresentação da Nota Fiscal, devidamente certificada pelo órgão competente, recebedor do objeto licitado. </w:t>
      </w:r>
    </w:p>
    <w:p w:rsidR="00CB0AA4" w:rsidRDefault="00CB0AA4" w:rsidP="00CB0AA4">
      <w:pPr>
        <w:pStyle w:val="Default"/>
        <w:jc w:val="both"/>
        <w:rPr>
          <w:color w:val="auto"/>
        </w:rPr>
      </w:pPr>
      <w:r w:rsidRPr="00CB0AA4">
        <w:rPr>
          <w:color w:val="auto"/>
        </w:rPr>
        <w:t xml:space="preserve">4.6 As despesas decorrentes do fornecimento do objeto desta licitação correrão por conta das seguintes dotações: </w:t>
      </w:r>
    </w:p>
    <w:p w:rsidR="002F6DD2" w:rsidRDefault="002F6DD2" w:rsidP="002F6DD2">
      <w:pPr>
        <w:pStyle w:val="Default"/>
        <w:rPr>
          <w:sz w:val="23"/>
          <w:szCs w:val="23"/>
        </w:rPr>
      </w:pPr>
      <w:r>
        <w:rPr>
          <w:sz w:val="23"/>
          <w:szCs w:val="23"/>
        </w:rPr>
        <w:lastRenderedPageBreak/>
        <w:t xml:space="preserve"> </w:t>
      </w:r>
    </w:p>
    <w:p w:rsidR="002F6DD2" w:rsidRDefault="002F6DD2" w:rsidP="002F6DD2">
      <w:pPr>
        <w:pStyle w:val="Default"/>
        <w:jc w:val="both"/>
        <w:rPr>
          <w:color w:val="auto"/>
        </w:rPr>
      </w:pPr>
      <w:r>
        <w:rPr>
          <w:sz w:val="23"/>
          <w:szCs w:val="23"/>
        </w:rPr>
        <w:t>1.050.4490.00 - 1000 - 136/2019 - Construção e manutenção de pequenas praças de laze</w:t>
      </w:r>
      <w:r>
        <w:rPr>
          <w:sz w:val="23"/>
          <w:szCs w:val="23"/>
        </w:rPr>
        <w:t>r</w:t>
      </w:r>
      <w:r>
        <w:rPr>
          <w:sz w:val="23"/>
          <w:szCs w:val="23"/>
        </w:rPr>
        <w:t xml:space="preserve"> 1.050.4490.00 - 121 - 234/2019 - Construção e manutenção de pequenas praças de laze</w:t>
      </w:r>
      <w:r>
        <w:rPr>
          <w:sz w:val="23"/>
          <w:szCs w:val="23"/>
        </w:rPr>
        <w:t>r</w:t>
      </w:r>
    </w:p>
    <w:p w:rsidR="003F32F3" w:rsidRPr="00CB0AA4" w:rsidRDefault="003F32F3" w:rsidP="00CB0AA4">
      <w:pPr>
        <w:pStyle w:val="Default"/>
        <w:jc w:val="both"/>
        <w:rPr>
          <w:color w:val="auto"/>
        </w:rPr>
      </w:pPr>
    </w:p>
    <w:p w:rsidR="002F6DD2" w:rsidRDefault="00CB0AA4" w:rsidP="002F6DD2">
      <w:pPr>
        <w:pStyle w:val="Default"/>
        <w:jc w:val="both"/>
        <w:rPr>
          <w:color w:val="auto"/>
        </w:rPr>
      </w:pPr>
      <w:r w:rsidRPr="00CB0AA4">
        <w:rPr>
          <w:color w:val="auto"/>
        </w:rPr>
        <w:t xml:space="preserve">4.7 O pagamento será efetuado, mediante depósito ou transferência bancária, em conta corrente de titularidade da contratada. </w:t>
      </w:r>
    </w:p>
    <w:p w:rsidR="002F6DD2" w:rsidRDefault="002F6DD2" w:rsidP="002F6DD2">
      <w:pPr>
        <w:pStyle w:val="Default"/>
        <w:jc w:val="both"/>
        <w:rPr>
          <w:color w:val="auto"/>
        </w:rPr>
      </w:pPr>
    </w:p>
    <w:p w:rsidR="003F32F3" w:rsidRPr="00CB0AA4" w:rsidRDefault="00CB0AA4" w:rsidP="002F6DD2">
      <w:pPr>
        <w:pStyle w:val="Default"/>
        <w:jc w:val="both"/>
        <w:rPr>
          <w:color w:val="auto"/>
        </w:rPr>
      </w:pPr>
      <w:r w:rsidRPr="00CB0AA4">
        <w:rPr>
          <w:b/>
          <w:bCs/>
          <w:color w:val="auto"/>
        </w:rPr>
        <w:t>CLÁU</w:t>
      </w:r>
      <w:r w:rsidR="003F32F3">
        <w:rPr>
          <w:b/>
          <w:bCs/>
          <w:color w:val="auto"/>
        </w:rPr>
        <w:t>SULA QUINTA - DA SUBCONTRATAÇÃO</w:t>
      </w:r>
    </w:p>
    <w:p w:rsidR="003F32F3" w:rsidRDefault="003F32F3" w:rsidP="00CB0AA4">
      <w:pPr>
        <w:pStyle w:val="Default"/>
        <w:jc w:val="both"/>
        <w:rPr>
          <w:color w:val="auto"/>
        </w:rPr>
      </w:pPr>
    </w:p>
    <w:p w:rsidR="00CB0AA4" w:rsidRPr="00CB0AA4" w:rsidRDefault="00CB0AA4" w:rsidP="00CB0AA4">
      <w:pPr>
        <w:pStyle w:val="Default"/>
        <w:jc w:val="both"/>
        <w:rPr>
          <w:color w:val="auto"/>
        </w:rPr>
      </w:pPr>
      <w:r w:rsidRPr="00CB0AA4">
        <w:rPr>
          <w:color w:val="auto"/>
        </w:rPr>
        <w:t xml:space="preserve">5.1 A Contratada poderá, com a prévia permissão do Município de Coronel Freitas, subcontratar até 25% (vinte e cinco por cento) do valor total da obra, objeto deste certame, mas não pode assinar o(s) contrato(s) com terceiros sem que haja aprovação, por escrito, do Município de Coronel Freitas. A subcontratação não altera as obrigações contratuais do Contrato decorrente desta licitação, conforme disposto no artigo 72 da Lei 8.666/93 ou nas condições previstas o art. 48 incisos II e III da Lei Complementar 147/2017. </w:t>
      </w:r>
    </w:p>
    <w:p w:rsidR="00CB0AA4" w:rsidRPr="00CB0AA4" w:rsidRDefault="00CB0AA4" w:rsidP="00CB0AA4">
      <w:pPr>
        <w:pStyle w:val="Default"/>
        <w:jc w:val="both"/>
        <w:rPr>
          <w:color w:val="auto"/>
        </w:rPr>
      </w:pPr>
      <w:r w:rsidRPr="00CB0AA4">
        <w:rPr>
          <w:color w:val="auto"/>
        </w:rPr>
        <w:t xml:space="preserve">5.2 A empresa deverá apresentar o contrato firmado com a subcontratada com as suas respectivas certidões de regularidade fiscal, CNDT e Alvará de funcionamento. </w:t>
      </w:r>
    </w:p>
    <w:p w:rsidR="00CB0AA4" w:rsidRPr="00CB0AA4" w:rsidRDefault="00CB0AA4" w:rsidP="00CB0AA4">
      <w:pPr>
        <w:pStyle w:val="Default"/>
        <w:jc w:val="both"/>
        <w:rPr>
          <w:color w:val="auto"/>
        </w:rPr>
      </w:pPr>
      <w:r w:rsidRPr="00CB0AA4">
        <w:rPr>
          <w:color w:val="auto"/>
        </w:rPr>
        <w:t xml:space="preserve">5.2.1. É responsabilidade </w:t>
      </w:r>
      <w:proofErr w:type="gramStart"/>
      <w:r w:rsidRPr="00CB0AA4">
        <w:rPr>
          <w:color w:val="auto"/>
        </w:rPr>
        <w:t>da CONTRATADA manter</w:t>
      </w:r>
      <w:proofErr w:type="gramEnd"/>
      <w:r w:rsidRPr="00CB0AA4">
        <w:rPr>
          <w:color w:val="auto"/>
        </w:rPr>
        <w:t xml:space="preserve"> atualizadas, durante toda a execução do serviço da subcontratada, documentação indicada no item 16.3. </w:t>
      </w:r>
    </w:p>
    <w:p w:rsidR="00CB0AA4" w:rsidRPr="00CB0AA4" w:rsidRDefault="00CB0AA4" w:rsidP="00CB0AA4">
      <w:pPr>
        <w:pStyle w:val="Default"/>
        <w:jc w:val="both"/>
        <w:rPr>
          <w:color w:val="auto"/>
        </w:rPr>
      </w:pPr>
      <w:r w:rsidRPr="00CB0AA4">
        <w:rPr>
          <w:color w:val="auto"/>
        </w:rPr>
        <w:t xml:space="preserve">5.2.2. Juntamente com a Nota Fiscal a CONTRATADA deverá encaminhar as </w:t>
      </w:r>
      <w:proofErr w:type="spellStart"/>
      <w:r w:rsidRPr="00CB0AA4">
        <w:rPr>
          <w:color w:val="auto"/>
        </w:rPr>
        <w:t>GFIP’s</w:t>
      </w:r>
      <w:proofErr w:type="spellEnd"/>
      <w:r w:rsidRPr="00CB0AA4">
        <w:rPr>
          <w:color w:val="auto"/>
        </w:rPr>
        <w:t xml:space="preserve"> da subcontratada referente aos colaboradores desta. </w:t>
      </w:r>
    </w:p>
    <w:p w:rsidR="00CB0AA4" w:rsidRDefault="00CB0AA4" w:rsidP="00CB0AA4">
      <w:pPr>
        <w:pStyle w:val="Default"/>
        <w:jc w:val="both"/>
        <w:rPr>
          <w:color w:val="auto"/>
        </w:rPr>
      </w:pPr>
      <w:r w:rsidRPr="00CB0AA4">
        <w:rPr>
          <w:color w:val="auto"/>
        </w:rPr>
        <w:t xml:space="preserve">5.3 A subcontratada deverá recolher os impostos referente ao Instituto Nacional de Seguro Social sobre a matrícula da obra executada pela CONTRATADA, devendo apresentar os comprovantes do mesmo. </w:t>
      </w:r>
    </w:p>
    <w:p w:rsidR="003F32F3" w:rsidRPr="00CB0AA4" w:rsidRDefault="003F32F3" w:rsidP="00CB0AA4">
      <w:pPr>
        <w:pStyle w:val="Default"/>
        <w:jc w:val="both"/>
        <w:rPr>
          <w:color w:val="auto"/>
        </w:rPr>
      </w:pPr>
    </w:p>
    <w:p w:rsidR="00CB0AA4" w:rsidRDefault="00CB0AA4" w:rsidP="00CB0AA4">
      <w:pPr>
        <w:pStyle w:val="Default"/>
        <w:jc w:val="both"/>
        <w:rPr>
          <w:b/>
          <w:bCs/>
          <w:color w:val="auto"/>
        </w:rPr>
      </w:pPr>
      <w:r w:rsidRPr="00CB0AA4">
        <w:rPr>
          <w:b/>
          <w:bCs/>
          <w:color w:val="auto"/>
        </w:rPr>
        <w:t xml:space="preserve">CLÁUSULA SEXTA - DAS OBRIGAÇÕES </w:t>
      </w:r>
    </w:p>
    <w:p w:rsidR="003F32F3" w:rsidRPr="00CB0AA4" w:rsidRDefault="003F32F3" w:rsidP="00CB0AA4">
      <w:pPr>
        <w:pStyle w:val="Default"/>
        <w:jc w:val="both"/>
        <w:rPr>
          <w:color w:val="auto"/>
        </w:rPr>
      </w:pPr>
    </w:p>
    <w:p w:rsidR="00CB0AA4" w:rsidRDefault="00CB0AA4" w:rsidP="00CB0AA4">
      <w:pPr>
        <w:pStyle w:val="Default"/>
        <w:jc w:val="both"/>
        <w:rPr>
          <w:b/>
          <w:bCs/>
          <w:color w:val="auto"/>
        </w:rPr>
      </w:pPr>
      <w:r w:rsidRPr="00CB0AA4">
        <w:rPr>
          <w:b/>
          <w:bCs/>
          <w:color w:val="auto"/>
        </w:rPr>
        <w:t xml:space="preserve">6.1. São obrigações da CONTRATADA: </w:t>
      </w:r>
    </w:p>
    <w:p w:rsidR="003F32F3" w:rsidRPr="00CB0AA4" w:rsidRDefault="003F32F3" w:rsidP="00CB0AA4">
      <w:pPr>
        <w:pStyle w:val="Default"/>
        <w:jc w:val="both"/>
        <w:rPr>
          <w:color w:val="auto"/>
        </w:rPr>
      </w:pPr>
    </w:p>
    <w:p w:rsidR="00CB0AA4" w:rsidRPr="00CB0AA4" w:rsidRDefault="00CB0AA4" w:rsidP="00CB0AA4">
      <w:pPr>
        <w:pStyle w:val="Default"/>
        <w:jc w:val="both"/>
        <w:rPr>
          <w:color w:val="auto"/>
        </w:rPr>
      </w:pPr>
      <w:r w:rsidRPr="00CB0AA4">
        <w:rPr>
          <w:color w:val="auto"/>
        </w:rPr>
        <w:t xml:space="preserve">6.1.1. </w:t>
      </w:r>
      <w:proofErr w:type="gramStart"/>
      <w:r w:rsidRPr="00CB0AA4">
        <w:rPr>
          <w:color w:val="auto"/>
        </w:rPr>
        <w:t>Responsabilizar-se</w:t>
      </w:r>
      <w:proofErr w:type="gramEnd"/>
      <w:r w:rsidRPr="00CB0AA4">
        <w:rPr>
          <w:color w:val="auto"/>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 </w:t>
      </w:r>
    </w:p>
    <w:p w:rsidR="00CB0AA4" w:rsidRPr="00CB0AA4" w:rsidRDefault="00CB0AA4" w:rsidP="00CB0AA4">
      <w:pPr>
        <w:pStyle w:val="Default"/>
        <w:jc w:val="both"/>
        <w:rPr>
          <w:color w:val="auto"/>
        </w:rPr>
      </w:pPr>
      <w:r w:rsidRPr="00CB0AA4">
        <w:rPr>
          <w:color w:val="auto"/>
        </w:rPr>
        <w:t xml:space="preserve">6.1.1.1. Responder integralmente pelas obrigações contratuais, nos termos do artigo 70 do Código de Processo Civil, no caso de, em qualquer hipótese, empregados da CONTRATADA intentarem reclamações trabalhistas contra a CONTRATANTE. </w:t>
      </w:r>
    </w:p>
    <w:p w:rsidR="00CB0AA4" w:rsidRPr="00CB0AA4" w:rsidRDefault="00CB0AA4" w:rsidP="00CB0AA4">
      <w:pPr>
        <w:pStyle w:val="Default"/>
        <w:jc w:val="both"/>
        <w:rPr>
          <w:color w:val="auto"/>
        </w:rPr>
      </w:pPr>
      <w:r w:rsidRPr="00CB0AA4">
        <w:rPr>
          <w:color w:val="auto"/>
        </w:rPr>
        <w:t xml:space="preserve">6.1.1.2. Cumprir integralmente com as determinações estabelecidas pelo Ministério do Trabalho, relativas à </w:t>
      </w:r>
      <w:r w:rsidRPr="00CB0AA4">
        <w:rPr>
          <w:b/>
          <w:bCs/>
          <w:color w:val="auto"/>
        </w:rPr>
        <w:t>segurança e medicina do trabalho</w:t>
      </w:r>
      <w:r w:rsidRPr="00CB0AA4">
        <w:rPr>
          <w:color w:val="auto"/>
        </w:rPr>
        <w:t xml:space="preserve">. </w:t>
      </w:r>
    </w:p>
    <w:p w:rsidR="00CB0AA4" w:rsidRPr="00CB0AA4" w:rsidRDefault="00CB0AA4" w:rsidP="00CB0AA4">
      <w:pPr>
        <w:pStyle w:val="Default"/>
        <w:jc w:val="both"/>
        <w:rPr>
          <w:color w:val="auto"/>
        </w:rPr>
      </w:pPr>
      <w:r w:rsidRPr="00CB0AA4">
        <w:rPr>
          <w:color w:val="auto"/>
        </w:rPr>
        <w:lastRenderedPageBreak/>
        <w:t xml:space="preserve">6.1.2 Obrigar-se pela seleção, treinamento, habilitação, contratação, registro profissional de pessoal necessário, bem como pelo cumprimento das formalidades exigidas pelas Leis Trabalhistas, Sociais e Previdenciárias. </w:t>
      </w:r>
    </w:p>
    <w:p w:rsidR="00CB0AA4" w:rsidRPr="00CB0AA4" w:rsidRDefault="00CB0AA4" w:rsidP="00CB0AA4">
      <w:pPr>
        <w:pStyle w:val="Default"/>
        <w:jc w:val="both"/>
        <w:rPr>
          <w:color w:val="auto"/>
        </w:rPr>
      </w:pPr>
      <w:r w:rsidRPr="00CB0AA4">
        <w:rPr>
          <w:color w:val="auto"/>
        </w:rPr>
        <w:t xml:space="preserve">6.1.3 Responsabilizar-se pelos danos e prejuízos que a qualquer título causar à CONTRATANTE, ao meio ambiente e/ou a terceiros em decorrência da execução do objeto deste termo, respondendo por si e por seus sucessores. </w:t>
      </w:r>
    </w:p>
    <w:p w:rsidR="002F6DD2" w:rsidRDefault="00CB0AA4" w:rsidP="002F6DD2">
      <w:pPr>
        <w:pStyle w:val="Default"/>
        <w:jc w:val="both"/>
        <w:rPr>
          <w:color w:val="auto"/>
        </w:rPr>
      </w:pPr>
      <w:r w:rsidRPr="00CB0AA4">
        <w:rPr>
          <w:color w:val="auto"/>
        </w:rPr>
        <w:t xml:space="preserve">6.1.4 Responsabilizar-se por qualquer acidente do qual possam ser vítimas seus empregados, durante a execução das obras, objeto do presente Contrato. </w:t>
      </w:r>
    </w:p>
    <w:p w:rsidR="00CB0AA4" w:rsidRPr="00CB0AA4" w:rsidRDefault="00CB0AA4" w:rsidP="002F6DD2">
      <w:pPr>
        <w:pStyle w:val="Default"/>
        <w:jc w:val="both"/>
        <w:rPr>
          <w:color w:val="auto"/>
        </w:rPr>
      </w:pPr>
      <w:r w:rsidRPr="00CB0AA4">
        <w:rPr>
          <w:color w:val="auto"/>
        </w:rPr>
        <w:t xml:space="preserve">6.1.5. Manter, durante todo o período de execução do objeto deste Contrato, </w:t>
      </w:r>
      <w:r w:rsidRPr="00CB0AA4">
        <w:rPr>
          <w:b/>
          <w:bCs/>
          <w:color w:val="auto"/>
        </w:rPr>
        <w:t xml:space="preserve">equipe técnica para atuação constante no local da obra </w:t>
      </w:r>
      <w:r w:rsidRPr="00CB0AA4">
        <w:rPr>
          <w:color w:val="auto"/>
        </w:rPr>
        <w:t xml:space="preserve">e composta, no mínimo, por 01 (um) engenheiro civil e 01 (um) mestre de obras, devendo a CONTRATADA </w:t>
      </w:r>
      <w:proofErr w:type="gramStart"/>
      <w:r w:rsidRPr="00CB0AA4">
        <w:rPr>
          <w:color w:val="auto"/>
        </w:rPr>
        <w:t>apresentar</w:t>
      </w:r>
      <w:proofErr w:type="gramEnd"/>
      <w:r w:rsidRPr="00CB0AA4">
        <w:rPr>
          <w:color w:val="auto"/>
        </w:rPr>
        <w:t xml:space="preserve"> à CONTRATANTE, no ato da assinatura da Ordem de Serviço, relação contendo nome, profissão e tempo de experiência dos referidos profissionais. </w:t>
      </w:r>
    </w:p>
    <w:p w:rsidR="00CB0AA4" w:rsidRPr="00CB0AA4" w:rsidRDefault="00CB0AA4" w:rsidP="00CB0AA4">
      <w:pPr>
        <w:pStyle w:val="Default"/>
        <w:jc w:val="both"/>
        <w:rPr>
          <w:color w:val="auto"/>
        </w:rPr>
      </w:pPr>
      <w:r w:rsidRPr="00CB0AA4">
        <w:rPr>
          <w:color w:val="auto"/>
        </w:rPr>
        <w:t xml:space="preserve">6.1.6. Responsabilizar-se pela apuração e recolhimento de todos os encargos sociais e trabalhistas. </w:t>
      </w:r>
    </w:p>
    <w:p w:rsidR="00CB0AA4" w:rsidRPr="00CB0AA4" w:rsidRDefault="00CB0AA4" w:rsidP="00CB0AA4">
      <w:pPr>
        <w:pStyle w:val="Default"/>
        <w:jc w:val="both"/>
        <w:rPr>
          <w:color w:val="auto"/>
        </w:rPr>
      </w:pPr>
      <w:r w:rsidRPr="00CB0AA4">
        <w:rPr>
          <w:color w:val="auto"/>
        </w:rPr>
        <w:t xml:space="preserve">6.1.7 É responsabilidade da empresa CONTRATADA a elaboração do projeto Estrutural da Obra. </w:t>
      </w:r>
    </w:p>
    <w:p w:rsidR="00CB0AA4" w:rsidRPr="00CB0AA4" w:rsidRDefault="00CB0AA4" w:rsidP="00CB0AA4">
      <w:pPr>
        <w:pStyle w:val="Default"/>
        <w:jc w:val="both"/>
        <w:rPr>
          <w:color w:val="auto"/>
        </w:rPr>
      </w:pPr>
      <w:r w:rsidRPr="00CB0AA4">
        <w:rPr>
          <w:color w:val="auto"/>
        </w:rPr>
        <w:t xml:space="preserve">6.1.8 Apresentar a Anotação de Responsabilidade Técnica - ART de execução, devidamente quitada, no início da execução do objeto deste Contrato. </w:t>
      </w:r>
    </w:p>
    <w:p w:rsidR="00CB0AA4" w:rsidRPr="00CB0AA4" w:rsidRDefault="00CB0AA4" w:rsidP="00CB0AA4">
      <w:pPr>
        <w:pStyle w:val="Default"/>
        <w:jc w:val="both"/>
        <w:rPr>
          <w:color w:val="auto"/>
        </w:rPr>
      </w:pPr>
      <w:r w:rsidRPr="00CB0AA4">
        <w:rPr>
          <w:color w:val="auto"/>
        </w:rPr>
        <w:t xml:space="preserve">6.1.9 Requerer a matrícula da obra objeto deste Contrato junto ao Instituto Nacional do Seguro Social – INSS, antes do início da execução da mesma, a qual deverá estar vinculada ao alvará de construção emitido pelo Município. </w:t>
      </w:r>
    </w:p>
    <w:p w:rsidR="00CB0AA4" w:rsidRPr="00CB0AA4" w:rsidRDefault="00CB0AA4" w:rsidP="00CB0AA4">
      <w:pPr>
        <w:pStyle w:val="Default"/>
        <w:jc w:val="both"/>
        <w:rPr>
          <w:color w:val="auto"/>
        </w:rPr>
      </w:pPr>
      <w:r w:rsidRPr="00CB0AA4">
        <w:rPr>
          <w:color w:val="auto"/>
        </w:rPr>
        <w:t xml:space="preserve">6.1.10 Registrar a retenção de 11% (onze por cento) sobre o valor da mão de obra, para recolhimento ao INSS, quando da apresentação da nota fiscal/fatura à CONTRATANTE, a qual deverá discriminar o quantitativo e os valores do material e da mão de obra empregados na execução do objeto deste Contrato, conforme a Instruções Normativas RFB referentes ao assunto, vigentes a época da contratação, encaminhando, juntamente com a nota fiscal/fatura, a GRPS devidamente preenchida. </w:t>
      </w:r>
    </w:p>
    <w:p w:rsidR="00CB0AA4" w:rsidRPr="00CB0AA4" w:rsidRDefault="00CB0AA4" w:rsidP="00CB0AA4">
      <w:pPr>
        <w:pStyle w:val="Default"/>
        <w:jc w:val="both"/>
        <w:rPr>
          <w:color w:val="auto"/>
        </w:rPr>
      </w:pPr>
      <w:r w:rsidRPr="00CB0AA4">
        <w:rPr>
          <w:color w:val="auto"/>
        </w:rPr>
        <w:t xml:space="preserve">6.1.11 Apresentar as guias de recolhimento do FGTS e do INSS, relativas ao CNPJ da CONTRATADA e/ou ao CEI da obra, devidamente quitadas referentes aos colaboradores vinculados </w:t>
      </w:r>
      <w:proofErr w:type="gramStart"/>
      <w:r w:rsidRPr="00CB0AA4">
        <w:rPr>
          <w:color w:val="auto"/>
        </w:rPr>
        <w:t>a</w:t>
      </w:r>
      <w:proofErr w:type="gramEnd"/>
      <w:r w:rsidRPr="00CB0AA4">
        <w:rPr>
          <w:color w:val="auto"/>
        </w:rPr>
        <w:t xml:space="preserve"> execução contratual, para o recebimento do pagamento de cada parcela,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 </w:t>
      </w:r>
    </w:p>
    <w:p w:rsidR="00CB0AA4" w:rsidRPr="00CB0AA4" w:rsidRDefault="00CB0AA4" w:rsidP="00CB0AA4">
      <w:pPr>
        <w:pStyle w:val="Default"/>
        <w:jc w:val="both"/>
        <w:rPr>
          <w:color w:val="auto"/>
        </w:rPr>
      </w:pPr>
      <w:r w:rsidRPr="00CB0AA4">
        <w:rPr>
          <w:color w:val="auto"/>
        </w:rPr>
        <w:t xml:space="preserve">6.1.11.1 Apresentar as Certidões do CRF do FGTS, a CDN do INSS e CNDT da Justiça do Trabalho; </w:t>
      </w:r>
    </w:p>
    <w:p w:rsidR="00CB0AA4" w:rsidRPr="00CB0AA4" w:rsidRDefault="00CB0AA4" w:rsidP="00CB0AA4">
      <w:pPr>
        <w:pStyle w:val="Default"/>
        <w:jc w:val="both"/>
        <w:rPr>
          <w:color w:val="auto"/>
        </w:rPr>
      </w:pPr>
      <w:r w:rsidRPr="00CB0AA4">
        <w:rPr>
          <w:color w:val="auto"/>
        </w:rPr>
        <w:t xml:space="preserve">6.1.12 Providenciar a sinalização de segurança de trânsito para o canteiro de obras e/ou rua(s) envolvida(s) na execução do objeto deste Contrato. </w:t>
      </w:r>
    </w:p>
    <w:p w:rsidR="00CB0AA4" w:rsidRPr="00CB0AA4" w:rsidRDefault="00CB0AA4" w:rsidP="00CB0AA4">
      <w:pPr>
        <w:pStyle w:val="Default"/>
        <w:jc w:val="both"/>
        <w:rPr>
          <w:color w:val="auto"/>
        </w:rPr>
      </w:pPr>
      <w:r w:rsidRPr="00CB0AA4">
        <w:rPr>
          <w:color w:val="auto"/>
        </w:rPr>
        <w:lastRenderedPageBreak/>
        <w:t xml:space="preserve">6.1.13 Confeccionar e colocar placa de identificação da obra e do valor deste Contrato, de acordo com modelo a ser fornecido pela CONRATANTE. </w:t>
      </w:r>
    </w:p>
    <w:p w:rsidR="002F6DD2" w:rsidRDefault="00CB0AA4" w:rsidP="002F6DD2">
      <w:pPr>
        <w:pStyle w:val="Default"/>
        <w:jc w:val="both"/>
        <w:rPr>
          <w:color w:val="auto"/>
        </w:rPr>
      </w:pPr>
      <w:r w:rsidRPr="00CB0AA4">
        <w:rPr>
          <w:color w:val="auto"/>
        </w:rPr>
        <w:t xml:space="preserve">6.1.14 Permitir o acesso da fiscalização da CONTRATANTE, semanalmente e/ou quinzenalmente, que realizará vistoria </w:t>
      </w:r>
      <w:r w:rsidRPr="00CB0AA4">
        <w:rPr>
          <w:i/>
          <w:iCs/>
          <w:color w:val="auto"/>
        </w:rPr>
        <w:t xml:space="preserve">in loco </w:t>
      </w:r>
      <w:proofErr w:type="gramStart"/>
      <w:r w:rsidRPr="00CB0AA4">
        <w:rPr>
          <w:color w:val="auto"/>
        </w:rPr>
        <w:t>(no pátio de execução da</w:t>
      </w:r>
      <w:proofErr w:type="gramEnd"/>
      <w:r w:rsidRPr="00CB0AA4">
        <w:rPr>
          <w:color w:val="auto"/>
        </w:rPr>
        <w:t xml:space="preserve">(s) obra(s) registrando e certificando os empregados que estiverem trabalhando no local, mediante a anotação do nome e respectiva função, cujo relatório deverá ser confrontado com as informações prestadas pela CONTRATADA quando do pagamento mensal. </w:t>
      </w:r>
    </w:p>
    <w:p w:rsidR="00CB0AA4" w:rsidRPr="00CB0AA4" w:rsidRDefault="00CB0AA4" w:rsidP="002F6DD2">
      <w:pPr>
        <w:pStyle w:val="Default"/>
        <w:jc w:val="both"/>
        <w:rPr>
          <w:color w:val="auto"/>
        </w:rPr>
      </w:pPr>
      <w:r w:rsidRPr="00CB0AA4">
        <w:rPr>
          <w:color w:val="auto"/>
        </w:rPr>
        <w:t xml:space="preserve">6.1.15 A CONTRATADA fica responsável pela solicitação nos órgãos pertinentes e recolhimento de taxas referentes ao Habite-se da obra objeto deste contrato. </w:t>
      </w:r>
    </w:p>
    <w:p w:rsidR="00CB0AA4" w:rsidRDefault="00CB0AA4" w:rsidP="00CB0AA4">
      <w:pPr>
        <w:pStyle w:val="Default"/>
        <w:jc w:val="both"/>
        <w:rPr>
          <w:color w:val="auto"/>
        </w:rPr>
      </w:pPr>
      <w:r w:rsidRPr="00CB0AA4">
        <w:rPr>
          <w:color w:val="auto"/>
        </w:rPr>
        <w:t xml:space="preserve">6.1.16.É de responsabilidade da contratada a emissão, quando exigido pela fiscalização, de todos os ensaios, testes e demais provas exigidas por normas técnicas oficiais para boa execução do objeto do contrato, correndo por sua conta os custos advindos destes. </w:t>
      </w:r>
    </w:p>
    <w:p w:rsidR="003F32F3" w:rsidRPr="00CB0AA4" w:rsidRDefault="003F32F3" w:rsidP="00CB0AA4">
      <w:pPr>
        <w:pStyle w:val="Default"/>
        <w:jc w:val="both"/>
        <w:rPr>
          <w:color w:val="auto"/>
        </w:rPr>
      </w:pPr>
    </w:p>
    <w:p w:rsidR="00CB0AA4" w:rsidRDefault="00CB0AA4" w:rsidP="00CB0AA4">
      <w:pPr>
        <w:pStyle w:val="Default"/>
        <w:jc w:val="both"/>
        <w:rPr>
          <w:b/>
          <w:bCs/>
          <w:color w:val="auto"/>
        </w:rPr>
      </w:pPr>
      <w:r w:rsidRPr="00CB0AA4">
        <w:rPr>
          <w:b/>
          <w:bCs/>
          <w:color w:val="auto"/>
        </w:rPr>
        <w:t xml:space="preserve">6.2. São obrigações da CONTRATANTE: </w:t>
      </w:r>
    </w:p>
    <w:p w:rsidR="003F32F3" w:rsidRPr="00CB0AA4" w:rsidRDefault="003F32F3" w:rsidP="00CB0AA4">
      <w:pPr>
        <w:pStyle w:val="Default"/>
        <w:jc w:val="both"/>
        <w:rPr>
          <w:color w:val="auto"/>
        </w:rPr>
      </w:pPr>
    </w:p>
    <w:p w:rsidR="00CB0AA4" w:rsidRPr="00CB0AA4" w:rsidRDefault="00CB0AA4" w:rsidP="00CB0AA4">
      <w:pPr>
        <w:pStyle w:val="Default"/>
        <w:jc w:val="both"/>
        <w:rPr>
          <w:color w:val="auto"/>
        </w:rPr>
      </w:pPr>
      <w:r w:rsidRPr="00CB0AA4">
        <w:rPr>
          <w:color w:val="auto"/>
        </w:rPr>
        <w:t xml:space="preserve">6.2.1. Entregar os relatórios de medição das etapas de execução da obra objeto deste Contrato no prazo estabelecido. </w:t>
      </w:r>
    </w:p>
    <w:p w:rsidR="00CB0AA4" w:rsidRPr="00CB0AA4" w:rsidRDefault="00CB0AA4" w:rsidP="00CB0AA4">
      <w:pPr>
        <w:pStyle w:val="Default"/>
        <w:jc w:val="both"/>
        <w:rPr>
          <w:color w:val="auto"/>
        </w:rPr>
      </w:pPr>
      <w:r w:rsidRPr="00CB0AA4">
        <w:rPr>
          <w:color w:val="auto"/>
        </w:rPr>
        <w:t xml:space="preserve">6.2.2. Acompanhar e fiscalizar o cumprimento das obrigações da Contratada, através de comissão/servidor designado. </w:t>
      </w:r>
    </w:p>
    <w:p w:rsidR="00CB0AA4" w:rsidRPr="00CB0AA4" w:rsidRDefault="00CB0AA4" w:rsidP="00CB0AA4">
      <w:pPr>
        <w:pStyle w:val="Default"/>
        <w:jc w:val="both"/>
        <w:rPr>
          <w:color w:val="auto"/>
        </w:rPr>
      </w:pPr>
      <w:r w:rsidRPr="00CB0AA4">
        <w:rPr>
          <w:color w:val="auto"/>
        </w:rPr>
        <w:t xml:space="preserve">6.2.3. Efetuar o pagamento no prazo estabelecido no subitem 4.5, cumprido o disposto na Cláusula Quinta. </w:t>
      </w:r>
    </w:p>
    <w:p w:rsidR="00CB0AA4" w:rsidRDefault="00CB0AA4" w:rsidP="00CB0AA4">
      <w:pPr>
        <w:pStyle w:val="Default"/>
        <w:jc w:val="both"/>
        <w:rPr>
          <w:color w:val="auto"/>
        </w:rPr>
      </w:pPr>
      <w:r w:rsidRPr="00CB0AA4">
        <w:rPr>
          <w:color w:val="auto"/>
        </w:rPr>
        <w:t xml:space="preserve">6.2.4. Comunicar à Contratada, por escrito ou verbalmente, sobre imperfeições, falhas ou irregularidades verificadas no objeto fornecido, para que seja substituído, reparado ou corrigido; </w:t>
      </w:r>
    </w:p>
    <w:p w:rsidR="003F32F3" w:rsidRPr="00CB0AA4" w:rsidRDefault="003F32F3" w:rsidP="00CB0AA4">
      <w:pPr>
        <w:pStyle w:val="Default"/>
        <w:jc w:val="both"/>
        <w:rPr>
          <w:color w:val="auto"/>
        </w:rPr>
      </w:pPr>
    </w:p>
    <w:p w:rsidR="00CB0AA4" w:rsidRDefault="00CB0AA4" w:rsidP="00CB0AA4">
      <w:pPr>
        <w:pStyle w:val="Default"/>
        <w:jc w:val="both"/>
        <w:rPr>
          <w:b/>
          <w:bCs/>
          <w:color w:val="auto"/>
        </w:rPr>
      </w:pPr>
      <w:r w:rsidRPr="00CB0AA4">
        <w:rPr>
          <w:b/>
          <w:bCs/>
          <w:color w:val="auto"/>
        </w:rPr>
        <w:t xml:space="preserve">CLÁUSULA SETIMA - DA RESCISÃO CONTRATUAL </w:t>
      </w:r>
    </w:p>
    <w:p w:rsidR="003F32F3" w:rsidRPr="00CB0AA4" w:rsidRDefault="003F32F3" w:rsidP="00CB0AA4">
      <w:pPr>
        <w:pStyle w:val="Default"/>
        <w:jc w:val="both"/>
        <w:rPr>
          <w:color w:val="auto"/>
        </w:rPr>
      </w:pPr>
    </w:p>
    <w:p w:rsidR="00CB0AA4" w:rsidRPr="00CB0AA4" w:rsidRDefault="00CB0AA4" w:rsidP="00CB0AA4">
      <w:pPr>
        <w:pStyle w:val="Default"/>
        <w:jc w:val="both"/>
        <w:rPr>
          <w:color w:val="auto"/>
        </w:rPr>
      </w:pPr>
      <w:r w:rsidRPr="00CB0AA4">
        <w:rPr>
          <w:color w:val="auto"/>
        </w:rPr>
        <w:t xml:space="preserve">7.1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rsidR="00CB0AA4" w:rsidRPr="00CB0AA4" w:rsidRDefault="00CB0AA4" w:rsidP="00CB0AA4">
      <w:pPr>
        <w:pStyle w:val="Default"/>
        <w:jc w:val="both"/>
        <w:rPr>
          <w:color w:val="auto"/>
        </w:rPr>
      </w:pPr>
      <w:r w:rsidRPr="00CB0AA4">
        <w:rPr>
          <w:color w:val="auto"/>
        </w:rPr>
        <w:t xml:space="preserve">7.2. A rescisão contratual poderá ser: </w:t>
      </w:r>
    </w:p>
    <w:p w:rsidR="00CB0AA4" w:rsidRPr="00CB0AA4" w:rsidRDefault="00CB0AA4" w:rsidP="00CB0AA4">
      <w:pPr>
        <w:pStyle w:val="Default"/>
        <w:jc w:val="both"/>
        <w:rPr>
          <w:color w:val="auto"/>
        </w:rPr>
      </w:pPr>
      <w:r w:rsidRPr="00CB0AA4">
        <w:rPr>
          <w:color w:val="auto"/>
        </w:rPr>
        <w:t xml:space="preserve">7.2.1. Determinada por ato unilateral da Administração, nos casos enunciados nos incisos I a XII e XVII do artigo 78 da Lei Federal nº 8.666/1993; </w:t>
      </w:r>
    </w:p>
    <w:p w:rsidR="00CB0AA4" w:rsidRDefault="00CB0AA4" w:rsidP="00CB0AA4">
      <w:pPr>
        <w:pStyle w:val="Default"/>
        <w:jc w:val="both"/>
        <w:rPr>
          <w:color w:val="auto"/>
        </w:rPr>
      </w:pPr>
      <w:r w:rsidRPr="00CB0AA4">
        <w:rPr>
          <w:color w:val="auto"/>
        </w:rPr>
        <w:t xml:space="preserve">7.2.2. Amigável, mediante autorização da autoridade competente, reduzida a termo no processo licitatório, desde que demonstrada conveniência para a Administração. </w:t>
      </w:r>
    </w:p>
    <w:p w:rsidR="002A1BBD" w:rsidRDefault="002A1BBD" w:rsidP="00CB0AA4">
      <w:pPr>
        <w:pStyle w:val="Default"/>
        <w:jc w:val="both"/>
        <w:rPr>
          <w:color w:val="auto"/>
        </w:rPr>
      </w:pPr>
    </w:p>
    <w:p w:rsidR="002A1BBD" w:rsidRDefault="002A1BBD" w:rsidP="00CB0AA4">
      <w:pPr>
        <w:pStyle w:val="Default"/>
        <w:jc w:val="both"/>
        <w:rPr>
          <w:color w:val="auto"/>
        </w:rPr>
      </w:pPr>
    </w:p>
    <w:p w:rsidR="002A1BBD" w:rsidRDefault="002A1BBD" w:rsidP="00CB0AA4">
      <w:pPr>
        <w:pStyle w:val="Default"/>
        <w:jc w:val="both"/>
        <w:rPr>
          <w:color w:val="auto"/>
        </w:rPr>
      </w:pPr>
    </w:p>
    <w:p w:rsidR="002A1BBD" w:rsidRDefault="002A1BBD" w:rsidP="00CB0AA4">
      <w:pPr>
        <w:pStyle w:val="Default"/>
        <w:jc w:val="both"/>
        <w:rPr>
          <w:color w:val="auto"/>
        </w:rPr>
      </w:pPr>
    </w:p>
    <w:p w:rsidR="003F32F3" w:rsidRPr="00CB0AA4" w:rsidRDefault="003F32F3" w:rsidP="00CB0AA4">
      <w:pPr>
        <w:pStyle w:val="Default"/>
        <w:jc w:val="both"/>
        <w:rPr>
          <w:color w:val="auto"/>
        </w:rPr>
      </w:pPr>
    </w:p>
    <w:p w:rsidR="00CB0AA4" w:rsidRDefault="00CB0AA4" w:rsidP="00CB0AA4">
      <w:pPr>
        <w:pStyle w:val="Default"/>
        <w:jc w:val="both"/>
        <w:rPr>
          <w:b/>
          <w:bCs/>
          <w:color w:val="auto"/>
        </w:rPr>
      </w:pPr>
      <w:r w:rsidRPr="00CB0AA4">
        <w:rPr>
          <w:b/>
          <w:bCs/>
          <w:color w:val="auto"/>
        </w:rPr>
        <w:lastRenderedPageBreak/>
        <w:t xml:space="preserve">CLÁUSULA OITAVA - DAS PENALIDADES </w:t>
      </w:r>
    </w:p>
    <w:p w:rsidR="003F32F3" w:rsidRPr="00CB0AA4" w:rsidRDefault="003F32F3" w:rsidP="00CB0AA4">
      <w:pPr>
        <w:pStyle w:val="Default"/>
        <w:jc w:val="both"/>
        <w:rPr>
          <w:color w:val="auto"/>
        </w:rPr>
      </w:pPr>
    </w:p>
    <w:p w:rsidR="00CB0AA4" w:rsidRPr="00CB0AA4" w:rsidRDefault="00CB0AA4" w:rsidP="00CB0AA4">
      <w:pPr>
        <w:pStyle w:val="Default"/>
        <w:jc w:val="both"/>
        <w:rPr>
          <w:color w:val="auto"/>
        </w:rPr>
      </w:pPr>
      <w:r w:rsidRPr="00CB0AA4">
        <w:rPr>
          <w:color w:val="auto"/>
        </w:rPr>
        <w:t xml:space="preserve">8.1 Nos termos do art. 87 da Lei n. 8.666/1993, pela inexecução total ou parcial do estabelecido neste edital de Licitação, este Município poderá aplicar à CONTRATADA as seguintes penalidades: </w:t>
      </w:r>
    </w:p>
    <w:p w:rsidR="00CB0AA4" w:rsidRPr="00CB0AA4" w:rsidRDefault="00CB0AA4" w:rsidP="00CB0AA4">
      <w:pPr>
        <w:pStyle w:val="Default"/>
        <w:jc w:val="both"/>
        <w:rPr>
          <w:color w:val="auto"/>
        </w:rPr>
      </w:pPr>
      <w:r w:rsidRPr="00CB0AA4">
        <w:rPr>
          <w:color w:val="auto"/>
        </w:rPr>
        <w:t xml:space="preserve">I – 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3F32F3" w:rsidRDefault="00CB0AA4" w:rsidP="003F32F3">
      <w:pPr>
        <w:pStyle w:val="Default"/>
        <w:jc w:val="both"/>
        <w:rPr>
          <w:color w:val="auto"/>
        </w:rPr>
      </w:pPr>
      <w:r w:rsidRPr="00CB0AA4">
        <w:rPr>
          <w:color w:val="auto"/>
        </w:rPr>
        <w:t xml:space="preserve">II – MULTAS: serão aplicadas por infrações que obstaculizem a concretização do objeto licitado e compreenderão: </w:t>
      </w:r>
    </w:p>
    <w:p w:rsidR="00CB0AA4" w:rsidRPr="00CB0AA4" w:rsidRDefault="00CB0AA4" w:rsidP="003F32F3">
      <w:pPr>
        <w:pStyle w:val="Default"/>
        <w:jc w:val="both"/>
        <w:rPr>
          <w:color w:val="auto"/>
        </w:rPr>
      </w:pPr>
      <w:r w:rsidRPr="00CB0AA4">
        <w:rPr>
          <w:color w:val="auto"/>
        </w:rPr>
        <w:t xml:space="preserve">a) 30% (trinta por cento) sobre o valor total da nota de empenho pela não entrega </w:t>
      </w:r>
      <w:proofErr w:type="gramStart"/>
      <w:r w:rsidRPr="00CB0AA4">
        <w:rPr>
          <w:color w:val="auto"/>
        </w:rPr>
        <w:t>do(</w:t>
      </w:r>
      <w:proofErr w:type="gramEnd"/>
      <w:r w:rsidRPr="00CB0AA4">
        <w:rPr>
          <w:color w:val="auto"/>
        </w:rPr>
        <w:t xml:space="preserve">s) produto(s)/serviço(s) nas quantidades, prazos e especificações estabelecidas para o curso/evento; </w:t>
      </w:r>
    </w:p>
    <w:p w:rsidR="00CB0AA4" w:rsidRPr="00CB0AA4" w:rsidRDefault="00CB0AA4" w:rsidP="00CB0AA4">
      <w:pPr>
        <w:pStyle w:val="Default"/>
        <w:jc w:val="both"/>
        <w:rPr>
          <w:color w:val="auto"/>
        </w:rPr>
      </w:pPr>
      <w:r w:rsidRPr="00CB0AA4">
        <w:rPr>
          <w:color w:val="auto"/>
        </w:rPr>
        <w:t xml:space="preserve">b) 30% (trinta por cento) sobre o valor total da nota de empenho pelo atraso na entrega </w:t>
      </w:r>
      <w:proofErr w:type="gramStart"/>
      <w:r w:rsidRPr="00CB0AA4">
        <w:rPr>
          <w:color w:val="auto"/>
        </w:rPr>
        <w:t>do(</w:t>
      </w:r>
      <w:proofErr w:type="gramEnd"/>
      <w:r w:rsidRPr="00CB0AA4">
        <w:rPr>
          <w:color w:val="auto"/>
        </w:rPr>
        <w:t xml:space="preserve">s) serviço(s)/produto(s) discriminados neste edital; </w:t>
      </w:r>
    </w:p>
    <w:p w:rsidR="00CB0AA4" w:rsidRPr="00CB0AA4" w:rsidRDefault="00CB0AA4" w:rsidP="00CB0AA4">
      <w:pPr>
        <w:pStyle w:val="Default"/>
        <w:jc w:val="both"/>
        <w:rPr>
          <w:color w:val="auto"/>
        </w:rPr>
      </w:pPr>
      <w:r w:rsidRPr="00CB0AA4">
        <w:rPr>
          <w:color w:val="auto"/>
        </w:rPr>
        <w:t xml:space="preserve">c) 15% (quinze por cento) sobre o valor total da nota de empenho pela locação de espaço com especificações não apropriadas para a execução do curso/evento; </w:t>
      </w:r>
    </w:p>
    <w:p w:rsidR="00CB0AA4" w:rsidRPr="00CB0AA4" w:rsidRDefault="00CB0AA4" w:rsidP="00CB0AA4">
      <w:pPr>
        <w:pStyle w:val="Default"/>
        <w:jc w:val="both"/>
        <w:rPr>
          <w:color w:val="auto"/>
        </w:rPr>
      </w:pPr>
      <w:r w:rsidRPr="00CB0AA4">
        <w:rPr>
          <w:color w:val="auto"/>
        </w:rPr>
        <w:t xml:space="preserve">d) 10% (dez por cento) sobre o valor total da nota de empenho, pelo descumprimento de quaisquer das obrigações contidas no edital, ressalvadas aquelas para as quais tenham sido fixadas penalidades específicas; </w:t>
      </w:r>
    </w:p>
    <w:p w:rsidR="00CB0AA4" w:rsidRPr="00CB0AA4" w:rsidRDefault="00CB0AA4" w:rsidP="00CB0AA4">
      <w:pPr>
        <w:pStyle w:val="Default"/>
        <w:jc w:val="both"/>
        <w:rPr>
          <w:color w:val="auto"/>
        </w:rPr>
      </w:pPr>
      <w:r w:rsidRPr="00CB0AA4">
        <w:rPr>
          <w:color w:val="auto"/>
        </w:rPr>
        <w:t xml:space="preserve">e) Quando o valor da multa extrapolar os limites previstos nas alíneas anteriores e constatado o prejuízo ao interesse público, o MUNICÍPIO DE CORONEL FREITAS poderá aplicar à CONTRATADA outras sanções e até mesmo iniciar o processo de rescisão do instrumento contratual e de cancelamento do Contrato Administrativo; </w:t>
      </w:r>
    </w:p>
    <w:p w:rsidR="00CB0AA4" w:rsidRPr="00CB0AA4" w:rsidRDefault="00CB0AA4" w:rsidP="00CB0AA4">
      <w:pPr>
        <w:pStyle w:val="Default"/>
        <w:jc w:val="both"/>
        <w:rPr>
          <w:color w:val="auto"/>
        </w:rPr>
      </w:pPr>
      <w:r w:rsidRPr="00CB0AA4">
        <w:rPr>
          <w:color w:val="auto"/>
        </w:rPr>
        <w:t xml:space="preserve">f) Os valores correspondentes à prática de infrações contratuais serão retidos e deduzidos do pagamento da Nota Fiscal/Fatura, após o que será a CONTRATADA notificada para, querendo, apresentar defesa administrativa no prazo de </w:t>
      </w:r>
      <w:proofErr w:type="gramStart"/>
      <w:r w:rsidRPr="00CB0AA4">
        <w:rPr>
          <w:color w:val="auto"/>
        </w:rPr>
        <w:t>5</w:t>
      </w:r>
      <w:proofErr w:type="gramEnd"/>
      <w:r w:rsidRPr="00CB0AA4">
        <w:rPr>
          <w:color w:val="auto"/>
        </w:rPr>
        <w:t xml:space="preserve"> (cinco) dias úteis; </w:t>
      </w:r>
    </w:p>
    <w:p w:rsidR="00CB0AA4" w:rsidRPr="00CB0AA4" w:rsidRDefault="00CB0AA4" w:rsidP="00CB0AA4">
      <w:pPr>
        <w:pStyle w:val="Default"/>
        <w:jc w:val="both"/>
        <w:rPr>
          <w:color w:val="auto"/>
        </w:rPr>
      </w:pPr>
      <w:r w:rsidRPr="00CB0AA4">
        <w:rPr>
          <w:color w:val="auto"/>
        </w:rPr>
        <w:t xml:space="preserve">g) Os valores retidos pela prática de infrações poderão, após regular processo administrativo, ser convertidos em multa pela autoridade competente; </w:t>
      </w:r>
    </w:p>
    <w:p w:rsidR="00CB0AA4" w:rsidRPr="00CB0AA4" w:rsidRDefault="00CB0AA4" w:rsidP="00CB0AA4">
      <w:pPr>
        <w:pStyle w:val="Default"/>
        <w:jc w:val="both"/>
        <w:rPr>
          <w:color w:val="auto"/>
        </w:rPr>
      </w:pPr>
      <w:r w:rsidRPr="00CB0AA4">
        <w:rPr>
          <w:color w:val="auto"/>
        </w:rPr>
        <w:t xml:space="preserve">h) Caso não seja possível à retenção e dedução do pagamento da Nota Fiscal/Fatura, os valores relativos à multa serão pagos mediante NOTIFICAÇÃO DE COBRANÇA; neste caso, o município de CORONEL FREITAS encaminhará, no primeiro dia útil, </w:t>
      </w:r>
      <w:proofErr w:type="gramStart"/>
      <w:r w:rsidRPr="00CB0AA4">
        <w:rPr>
          <w:color w:val="auto"/>
        </w:rPr>
        <w:t>após</w:t>
      </w:r>
      <w:proofErr w:type="gramEnd"/>
      <w:r w:rsidRPr="00CB0AA4">
        <w:rPr>
          <w:color w:val="auto"/>
        </w:rPr>
        <w:t xml:space="preserve"> vencidos os prazos estipulados neste contrato, NOTIFICAÇÃO DE COBRANÇA à CONTRATADA, que deverá fazer o recolhimento aos cofres públicos até o 5º (quinto) dia útil a partir de seu recebimento, sob pena de cobrança judicial, observando que: </w:t>
      </w:r>
    </w:p>
    <w:p w:rsidR="00CB0AA4" w:rsidRPr="00CB0AA4" w:rsidRDefault="00CB0AA4" w:rsidP="00CB0AA4">
      <w:pPr>
        <w:pStyle w:val="Default"/>
        <w:jc w:val="both"/>
        <w:rPr>
          <w:color w:val="auto"/>
        </w:rPr>
      </w:pPr>
      <w:proofErr w:type="gramStart"/>
      <w:r w:rsidRPr="00CB0AA4">
        <w:rPr>
          <w:color w:val="auto"/>
        </w:rPr>
        <w:t>h.</w:t>
      </w:r>
      <w:proofErr w:type="gramEnd"/>
      <w:r w:rsidRPr="00CB0AA4">
        <w:rPr>
          <w:color w:val="auto"/>
        </w:rPr>
        <w:t xml:space="preserve">1) as multas previstas no inciso II são cumulativas, ou seja, incidem umas sobre as outras, sendo os limites incidentes sobre cada uma delas; e </w:t>
      </w:r>
    </w:p>
    <w:p w:rsidR="00CB0AA4" w:rsidRPr="00CB0AA4" w:rsidRDefault="00CB0AA4" w:rsidP="00CB0AA4">
      <w:pPr>
        <w:pStyle w:val="Default"/>
        <w:jc w:val="both"/>
        <w:rPr>
          <w:color w:val="auto"/>
        </w:rPr>
      </w:pPr>
      <w:proofErr w:type="gramStart"/>
      <w:r w:rsidRPr="00CB0AA4">
        <w:rPr>
          <w:color w:val="auto"/>
        </w:rPr>
        <w:lastRenderedPageBreak/>
        <w:t>h.</w:t>
      </w:r>
      <w:proofErr w:type="gramEnd"/>
      <w:r w:rsidRPr="00CB0AA4">
        <w:rPr>
          <w:color w:val="auto"/>
        </w:rPr>
        <w:t xml:space="preserve">2) na hipótese de a CONTRATADA não efetuar o recolhimento da NOTIFICAÇÃO DE COBRANÇA, o município de CORONEL FREITAS inscreverá o valor em dívida ativa; </w:t>
      </w:r>
    </w:p>
    <w:p w:rsidR="00CB0AA4" w:rsidRPr="00CB0AA4" w:rsidRDefault="00CB0AA4" w:rsidP="00CB0AA4">
      <w:pPr>
        <w:pStyle w:val="Default"/>
        <w:jc w:val="both"/>
        <w:rPr>
          <w:color w:val="auto"/>
        </w:rPr>
      </w:pPr>
      <w:r w:rsidRPr="00CB0AA4">
        <w:rPr>
          <w:color w:val="auto"/>
        </w:rPr>
        <w:t xml:space="preserve">III – A licitante será sancionada com a pena de impedimento de licitar e contratar com este Município e será descredenciada do seu Cadastro de Fornecedores, pelo prazo de até </w:t>
      </w:r>
      <w:proofErr w:type="gramStart"/>
      <w:r w:rsidRPr="00CB0AA4">
        <w:rPr>
          <w:color w:val="auto"/>
        </w:rPr>
        <w:t>5</w:t>
      </w:r>
      <w:proofErr w:type="gramEnd"/>
      <w:r w:rsidRPr="00CB0AA4">
        <w:rPr>
          <w:color w:val="auto"/>
        </w:rPr>
        <w:t xml:space="preserve"> (cinco) anos, sem prejuízo de multa de 10% do valor estimado para contratação e demais cominações legais, nos seguintes casos: </w:t>
      </w:r>
    </w:p>
    <w:p w:rsidR="00CB0AA4" w:rsidRPr="00CB0AA4" w:rsidRDefault="00CB0AA4" w:rsidP="00CB0AA4">
      <w:pPr>
        <w:pStyle w:val="Default"/>
        <w:jc w:val="both"/>
        <w:rPr>
          <w:color w:val="auto"/>
        </w:rPr>
      </w:pPr>
      <w:r w:rsidRPr="00CB0AA4">
        <w:rPr>
          <w:color w:val="auto"/>
        </w:rPr>
        <w:t xml:space="preserve">a) fizer (em) declaração falsa; </w:t>
      </w:r>
    </w:p>
    <w:p w:rsidR="00CB0AA4" w:rsidRPr="00CB0AA4" w:rsidRDefault="00CB0AA4" w:rsidP="00CB0AA4">
      <w:pPr>
        <w:pStyle w:val="Default"/>
        <w:jc w:val="both"/>
        <w:rPr>
          <w:color w:val="auto"/>
        </w:rPr>
      </w:pPr>
      <w:r w:rsidRPr="00CB0AA4">
        <w:rPr>
          <w:color w:val="auto"/>
        </w:rPr>
        <w:t xml:space="preserve">b) deixar (em) de entregar documentação ou apresentar (em) documentação falsa; </w:t>
      </w:r>
    </w:p>
    <w:p w:rsidR="00CB0AA4" w:rsidRPr="00CB0AA4" w:rsidRDefault="00CB0AA4" w:rsidP="00CB0AA4">
      <w:pPr>
        <w:pStyle w:val="Default"/>
        <w:jc w:val="both"/>
        <w:rPr>
          <w:color w:val="auto"/>
        </w:rPr>
      </w:pPr>
      <w:r w:rsidRPr="00CB0AA4">
        <w:rPr>
          <w:color w:val="auto"/>
        </w:rPr>
        <w:t xml:space="preserve">c) ensejar (em) o retardamento da execução do objeto; </w:t>
      </w:r>
    </w:p>
    <w:p w:rsidR="00CB0AA4" w:rsidRPr="00CB0AA4" w:rsidRDefault="00CB0AA4" w:rsidP="00CB0AA4">
      <w:pPr>
        <w:pStyle w:val="Default"/>
        <w:jc w:val="both"/>
        <w:rPr>
          <w:color w:val="auto"/>
        </w:rPr>
      </w:pPr>
      <w:r w:rsidRPr="00CB0AA4">
        <w:rPr>
          <w:color w:val="auto"/>
        </w:rPr>
        <w:t xml:space="preserve">d) não mantiver (em) a proposta; </w:t>
      </w:r>
    </w:p>
    <w:p w:rsidR="00CB0AA4" w:rsidRPr="00CB0AA4" w:rsidRDefault="00CB0AA4" w:rsidP="00CB0AA4">
      <w:pPr>
        <w:pStyle w:val="Default"/>
        <w:jc w:val="both"/>
        <w:rPr>
          <w:color w:val="auto"/>
        </w:rPr>
      </w:pPr>
      <w:r w:rsidRPr="00CB0AA4">
        <w:rPr>
          <w:color w:val="auto"/>
        </w:rPr>
        <w:t xml:space="preserve">e) falhar (em) injustificadamente ou fraudar (em) a execução do contrato; </w:t>
      </w:r>
    </w:p>
    <w:p w:rsidR="00CB0AA4" w:rsidRPr="00CB0AA4" w:rsidRDefault="00CB0AA4" w:rsidP="00CB0AA4">
      <w:pPr>
        <w:pStyle w:val="Default"/>
        <w:jc w:val="both"/>
        <w:rPr>
          <w:color w:val="auto"/>
        </w:rPr>
      </w:pPr>
      <w:r w:rsidRPr="00CB0AA4">
        <w:rPr>
          <w:color w:val="auto"/>
        </w:rPr>
        <w:t xml:space="preserve">f) comportar (em)-se de modo inidôneo ou cometer (em) fraude fiscal; </w:t>
      </w:r>
    </w:p>
    <w:p w:rsidR="00CB0AA4" w:rsidRPr="00CB0AA4" w:rsidRDefault="00CB0AA4" w:rsidP="00CB0AA4">
      <w:pPr>
        <w:pStyle w:val="Default"/>
        <w:jc w:val="both"/>
        <w:rPr>
          <w:color w:val="auto"/>
        </w:rPr>
      </w:pPr>
      <w:r w:rsidRPr="00CB0AA4">
        <w:rPr>
          <w:color w:val="auto"/>
        </w:rPr>
        <w:t xml:space="preserve">g) fornecer (em) os produtos em desconformidade com o especificado; </w:t>
      </w:r>
    </w:p>
    <w:p w:rsidR="00CB0AA4" w:rsidRPr="00CB0AA4" w:rsidRDefault="00CB0AA4" w:rsidP="00CB0AA4">
      <w:pPr>
        <w:pStyle w:val="Default"/>
        <w:jc w:val="both"/>
        <w:rPr>
          <w:color w:val="auto"/>
        </w:rPr>
      </w:pPr>
      <w:r w:rsidRPr="00CB0AA4">
        <w:rPr>
          <w:color w:val="auto"/>
        </w:rPr>
        <w:t xml:space="preserve">h) não substituir (em) no prazo estipulado os produtos recusados por este Município e/ou descumprir (em) os prazos e as condições previstas nesta licitação. </w:t>
      </w:r>
    </w:p>
    <w:p w:rsidR="00CB0AA4" w:rsidRPr="00CB0AA4" w:rsidRDefault="00CB0AA4" w:rsidP="003F32F3">
      <w:pPr>
        <w:pStyle w:val="Default"/>
        <w:jc w:val="both"/>
        <w:rPr>
          <w:color w:val="auto"/>
        </w:rPr>
      </w:pPr>
      <w:r w:rsidRPr="00CB0AA4">
        <w:rPr>
          <w:color w:val="auto"/>
        </w:rPr>
        <w:t>IV – DECLARAÇÃO DE INIDONEIDADE PARA LICITAR OU CONTRATAR COM A ADMINISTRAÇÃO PÚBLICA enquanto perd</w:t>
      </w:r>
      <w:r w:rsidR="003F32F3">
        <w:rPr>
          <w:color w:val="auto"/>
        </w:rPr>
        <w:t xml:space="preserve">urarem os motivos determinantes </w:t>
      </w:r>
      <w:r w:rsidRPr="00CB0AA4">
        <w:rPr>
          <w:color w:val="auto"/>
        </w:rPr>
        <w:t xml:space="preserve">da punição ou até que seja promovida sua reabilitação perante a Administração, nos termos do artigo 87, inciso IV, da Lei 8.666/1993. </w:t>
      </w:r>
    </w:p>
    <w:p w:rsidR="00CB0AA4" w:rsidRPr="00CB0AA4" w:rsidRDefault="00CB0AA4" w:rsidP="00CB0AA4">
      <w:pPr>
        <w:pStyle w:val="Default"/>
        <w:jc w:val="both"/>
        <w:rPr>
          <w:color w:val="auto"/>
        </w:rPr>
      </w:pPr>
      <w:r w:rsidRPr="00CB0AA4">
        <w:rPr>
          <w:color w:val="auto"/>
        </w:rPr>
        <w:t>8.2 Além das penalidades citadas, a(s) LICITANTE(S) e a(s) CONTRATADA ficará (</w:t>
      </w:r>
      <w:proofErr w:type="spellStart"/>
      <w:r w:rsidRPr="00CB0AA4">
        <w:rPr>
          <w:color w:val="auto"/>
        </w:rPr>
        <w:t>ão</w:t>
      </w:r>
      <w:proofErr w:type="spellEnd"/>
      <w:r w:rsidRPr="00CB0AA4">
        <w:rPr>
          <w:color w:val="auto"/>
        </w:rPr>
        <w:t xml:space="preserve">) sujeitas, ainda, ao cancelamento de sua(s) </w:t>
      </w:r>
      <w:proofErr w:type="gramStart"/>
      <w:r w:rsidRPr="00CB0AA4">
        <w:rPr>
          <w:color w:val="auto"/>
        </w:rPr>
        <w:t>inscrição(</w:t>
      </w:r>
      <w:proofErr w:type="spellStart"/>
      <w:proofErr w:type="gramEnd"/>
      <w:r w:rsidRPr="00CB0AA4">
        <w:rPr>
          <w:color w:val="auto"/>
        </w:rPr>
        <w:t>ões</w:t>
      </w:r>
      <w:proofErr w:type="spellEnd"/>
      <w:r w:rsidRPr="00CB0AA4">
        <w:rPr>
          <w:color w:val="auto"/>
        </w:rPr>
        <w:t xml:space="preserve">) no Cadastro de Fornecedores deste Município e, no que couber, às demais penalidades referidas no art. 87 da Lei n. 8.666/1993. </w:t>
      </w:r>
    </w:p>
    <w:p w:rsidR="00CB0AA4" w:rsidRPr="00CB0AA4" w:rsidRDefault="00CB0AA4" w:rsidP="00CB0AA4">
      <w:pPr>
        <w:pStyle w:val="Default"/>
        <w:jc w:val="both"/>
        <w:rPr>
          <w:color w:val="auto"/>
        </w:rPr>
      </w:pPr>
      <w:r w:rsidRPr="00CB0AA4">
        <w:rPr>
          <w:color w:val="auto"/>
        </w:rPr>
        <w:t xml:space="preserve">8.3 A não retirada da Nota de Empenho, no prazo máximo de </w:t>
      </w:r>
      <w:proofErr w:type="gramStart"/>
      <w:r w:rsidRPr="00CB0AA4">
        <w:rPr>
          <w:color w:val="auto"/>
        </w:rPr>
        <w:t>5</w:t>
      </w:r>
      <w:proofErr w:type="gramEnd"/>
      <w:r w:rsidRPr="00CB0AA4">
        <w:rPr>
          <w:color w:val="auto"/>
        </w:rPr>
        <w:t xml:space="preserve"> (cinco) dias da comunicação por escrito, implicará a inexecução contratual, com aplicação das penalidades previstas no item 16 deste edital. </w:t>
      </w:r>
    </w:p>
    <w:p w:rsidR="00CB0AA4" w:rsidRPr="00CB0AA4" w:rsidRDefault="00CB0AA4" w:rsidP="00CB0AA4">
      <w:pPr>
        <w:pStyle w:val="Default"/>
        <w:jc w:val="both"/>
        <w:rPr>
          <w:color w:val="auto"/>
        </w:rPr>
      </w:pPr>
      <w:r w:rsidRPr="00CB0AA4">
        <w:rPr>
          <w:color w:val="auto"/>
        </w:rPr>
        <w:t>8.4 Comprovado impedimento ou reconhecida força maior, devidamente justificada e aceita pela Administração deste Município, a(s) licitante(s) ou a(s) CONTRATADA, conforme o caso</w:t>
      </w:r>
      <w:proofErr w:type="gramStart"/>
      <w:r w:rsidRPr="00CB0AA4">
        <w:rPr>
          <w:color w:val="auto"/>
        </w:rPr>
        <w:t>, ficará</w:t>
      </w:r>
      <w:proofErr w:type="gramEnd"/>
      <w:r w:rsidRPr="00CB0AA4">
        <w:rPr>
          <w:color w:val="auto"/>
        </w:rPr>
        <w:t xml:space="preserve"> (</w:t>
      </w:r>
      <w:proofErr w:type="spellStart"/>
      <w:r w:rsidRPr="00CB0AA4">
        <w:rPr>
          <w:color w:val="auto"/>
        </w:rPr>
        <w:t>ão</w:t>
      </w:r>
      <w:proofErr w:type="spellEnd"/>
      <w:r w:rsidRPr="00CB0AA4">
        <w:rPr>
          <w:color w:val="auto"/>
        </w:rPr>
        <w:t xml:space="preserve">) isentas das penalidades mencionadas. </w:t>
      </w:r>
    </w:p>
    <w:p w:rsidR="00CB0AA4" w:rsidRPr="00CB0AA4" w:rsidRDefault="00CB0AA4" w:rsidP="00CB0AA4">
      <w:pPr>
        <w:pStyle w:val="Default"/>
        <w:jc w:val="both"/>
        <w:rPr>
          <w:color w:val="auto"/>
        </w:rPr>
      </w:pPr>
      <w:r w:rsidRPr="00CB0AA4">
        <w:rPr>
          <w:color w:val="auto"/>
        </w:rPr>
        <w:t xml:space="preserve">8.5 As penalidades poderão ser aplicadas isolada ou cumulativamente, nos termos da lei. </w:t>
      </w:r>
    </w:p>
    <w:p w:rsidR="00CB0AA4" w:rsidRPr="00CB0AA4" w:rsidRDefault="00CB0AA4" w:rsidP="00CB0AA4">
      <w:pPr>
        <w:pStyle w:val="Default"/>
        <w:jc w:val="both"/>
        <w:rPr>
          <w:color w:val="auto"/>
        </w:rPr>
      </w:pPr>
      <w:r w:rsidRPr="00CB0AA4">
        <w:rPr>
          <w:color w:val="auto"/>
        </w:rPr>
        <w:t xml:space="preserve">8.6 Na aplicação das penalidades serão admitidos os recursos em lei, observando-se o contraditório e a ampla defesa. </w:t>
      </w:r>
    </w:p>
    <w:p w:rsidR="00CB0AA4" w:rsidRPr="00CB0AA4" w:rsidRDefault="00CB0AA4" w:rsidP="00CB0AA4">
      <w:pPr>
        <w:pStyle w:val="Default"/>
        <w:jc w:val="both"/>
        <w:rPr>
          <w:color w:val="auto"/>
        </w:rPr>
      </w:pPr>
      <w:r w:rsidRPr="00CB0AA4">
        <w:rPr>
          <w:color w:val="auto"/>
        </w:rPr>
        <w:t xml:space="preserve">8.7 A penalidade de multa, prevista no </w:t>
      </w:r>
      <w:r w:rsidRPr="00CB0AA4">
        <w:rPr>
          <w:b/>
          <w:bCs/>
          <w:color w:val="auto"/>
        </w:rPr>
        <w:t xml:space="preserve">item 20.1 </w:t>
      </w:r>
      <w:r w:rsidRPr="00CB0AA4">
        <w:rPr>
          <w:color w:val="auto"/>
        </w:rPr>
        <w:t xml:space="preserve">deste edital, poderá ser aplicada, cumulativamente, com a penalidade disposta na Lei nº 10.520/02, conforme o art. 7º, do mesmo diploma legal. </w:t>
      </w:r>
    </w:p>
    <w:p w:rsidR="00CB0AA4" w:rsidRDefault="00CB0AA4" w:rsidP="00CB0AA4">
      <w:pPr>
        <w:pStyle w:val="Default"/>
        <w:jc w:val="both"/>
        <w:rPr>
          <w:color w:val="auto"/>
        </w:rPr>
      </w:pPr>
      <w:r w:rsidRPr="00CB0AA4">
        <w:rPr>
          <w:color w:val="auto"/>
        </w:rPr>
        <w:t xml:space="preserve">8.8 O Município de Coronel Freitas, poderá deixar de aplicar as penalidades previstas nesta cláusula, se admitidas às justificativas apresentadas pela(s) licitante(s) vencedora(s), nos termos do que dispõe o artigo 43, parágrafo 6º c/c artigo 81, e artigo 87, “caput”, da Lei </w:t>
      </w:r>
      <w:proofErr w:type="gramStart"/>
      <w:r w:rsidRPr="00CB0AA4">
        <w:rPr>
          <w:color w:val="auto"/>
        </w:rPr>
        <w:t>nº8.</w:t>
      </w:r>
      <w:proofErr w:type="gramEnd"/>
      <w:r w:rsidRPr="00CB0AA4">
        <w:rPr>
          <w:color w:val="auto"/>
        </w:rPr>
        <w:t xml:space="preserve">666/93. </w:t>
      </w:r>
    </w:p>
    <w:p w:rsidR="003F32F3" w:rsidRPr="00CB0AA4" w:rsidRDefault="003F32F3" w:rsidP="00CB0AA4">
      <w:pPr>
        <w:pStyle w:val="Default"/>
        <w:jc w:val="both"/>
        <w:rPr>
          <w:color w:val="auto"/>
        </w:rPr>
      </w:pPr>
    </w:p>
    <w:p w:rsidR="00CB0AA4" w:rsidRDefault="00CB0AA4" w:rsidP="00CB0AA4">
      <w:pPr>
        <w:pStyle w:val="Default"/>
        <w:jc w:val="both"/>
        <w:rPr>
          <w:b/>
          <w:bCs/>
          <w:color w:val="auto"/>
        </w:rPr>
      </w:pPr>
      <w:r w:rsidRPr="00CB0AA4">
        <w:rPr>
          <w:b/>
          <w:bCs/>
          <w:color w:val="auto"/>
        </w:rPr>
        <w:t xml:space="preserve">CLÁUSULA NONA – DA ALTERAÇÃO CONTRATUAL </w:t>
      </w:r>
    </w:p>
    <w:p w:rsidR="003F32F3" w:rsidRPr="00CB0AA4" w:rsidRDefault="003F32F3" w:rsidP="00CB0AA4">
      <w:pPr>
        <w:pStyle w:val="Default"/>
        <w:jc w:val="both"/>
        <w:rPr>
          <w:color w:val="auto"/>
        </w:rPr>
      </w:pPr>
    </w:p>
    <w:p w:rsidR="00CB0AA4" w:rsidRPr="00CB0AA4" w:rsidRDefault="00CB0AA4" w:rsidP="00CB0AA4">
      <w:pPr>
        <w:pStyle w:val="Default"/>
        <w:jc w:val="both"/>
        <w:rPr>
          <w:color w:val="auto"/>
        </w:rPr>
      </w:pPr>
      <w:r w:rsidRPr="00CB0AA4">
        <w:rPr>
          <w:color w:val="auto"/>
        </w:rPr>
        <w:t xml:space="preserve">9.1 Este Contrato poderá ser alterado, nos casos previstos pelo disposto no Artigo 65 da Lei nº 8.666/93, sempre através de Termo Aditivo, numerado em ordem crescente. </w:t>
      </w:r>
    </w:p>
    <w:p w:rsidR="00CB0AA4" w:rsidRDefault="00CB0AA4" w:rsidP="00CB0AA4">
      <w:pPr>
        <w:pStyle w:val="Default"/>
        <w:jc w:val="both"/>
        <w:rPr>
          <w:color w:val="auto"/>
        </w:rPr>
      </w:pPr>
      <w:r w:rsidRPr="00CB0AA4">
        <w:rPr>
          <w:color w:val="auto"/>
        </w:rPr>
        <w:t xml:space="preserve">9.2 É responsabilidade da CONTRATADA, apresentar à CONTRATANTE, todas as certidões exigidas para fins de habilitação quando da celebração do Termo Aditivo. </w:t>
      </w:r>
    </w:p>
    <w:p w:rsidR="003F32F3" w:rsidRPr="00CB0AA4" w:rsidRDefault="003F32F3" w:rsidP="00CB0AA4">
      <w:pPr>
        <w:pStyle w:val="Default"/>
        <w:jc w:val="both"/>
        <w:rPr>
          <w:color w:val="auto"/>
        </w:rPr>
      </w:pPr>
    </w:p>
    <w:p w:rsidR="00CB0AA4" w:rsidRDefault="00CB0AA4" w:rsidP="00CB0AA4">
      <w:pPr>
        <w:pStyle w:val="Default"/>
        <w:jc w:val="both"/>
        <w:rPr>
          <w:b/>
          <w:bCs/>
          <w:color w:val="auto"/>
        </w:rPr>
      </w:pPr>
      <w:r w:rsidRPr="00CB0AA4">
        <w:rPr>
          <w:b/>
          <w:bCs/>
          <w:color w:val="auto"/>
        </w:rPr>
        <w:t xml:space="preserve">CLÁUSULA DÉCIMA – DA FISCALIZAÇÃO </w:t>
      </w:r>
    </w:p>
    <w:p w:rsidR="003F32F3" w:rsidRPr="00CB0AA4" w:rsidRDefault="003F32F3" w:rsidP="00CB0AA4">
      <w:pPr>
        <w:pStyle w:val="Default"/>
        <w:jc w:val="both"/>
        <w:rPr>
          <w:color w:val="auto"/>
        </w:rPr>
      </w:pPr>
    </w:p>
    <w:p w:rsidR="00CB0AA4" w:rsidRPr="00CB0AA4" w:rsidRDefault="00CB0AA4" w:rsidP="00CB0AA4">
      <w:pPr>
        <w:pStyle w:val="Default"/>
        <w:jc w:val="both"/>
        <w:rPr>
          <w:color w:val="auto"/>
        </w:rPr>
      </w:pPr>
      <w:r w:rsidRPr="00CB0AA4">
        <w:rPr>
          <w:color w:val="auto"/>
        </w:rPr>
        <w:t>10.1 A fiscalização e o acompanhamento da entrega e execução desta Obra será realizada por</w:t>
      </w:r>
      <w:r w:rsidR="003F32F3">
        <w:rPr>
          <w:color w:val="auto"/>
        </w:rPr>
        <w:t xml:space="preserve"> </w:t>
      </w:r>
      <w:proofErr w:type="spellStart"/>
      <w:r w:rsidR="003F32F3">
        <w:rPr>
          <w:color w:val="auto"/>
        </w:rPr>
        <w:t>Dalberto</w:t>
      </w:r>
      <w:proofErr w:type="spellEnd"/>
      <w:r w:rsidR="003F32F3">
        <w:rPr>
          <w:color w:val="auto"/>
        </w:rPr>
        <w:t xml:space="preserve"> Bernardi</w:t>
      </w:r>
      <w:r w:rsidRPr="00CB0AA4">
        <w:rPr>
          <w:color w:val="auto"/>
        </w:rPr>
        <w:t xml:space="preserve">, </w:t>
      </w:r>
      <w:r w:rsidR="003F32F3">
        <w:rPr>
          <w:color w:val="auto"/>
        </w:rPr>
        <w:t>Secretário de Transportes, Obras e Serviços Urbanos</w:t>
      </w:r>
      <w:r w:rsidRPr="00CB0AA4">
        <w:rPr>
          <w:color w:val="auto"/>
        </w:rPr>
        <w:t xml:space="preserve"> e pelo Engenheiro Civil</w:t>
      </w:r>
      <w:r w:rsidRPr="002A1BBD">
        <w:rPr>
          <w:bCs/>
          <w:color w:val="auto"/>
        </w:rPr>
        <w:t>,</w:t>
      </w:r>
      <w:r w:rsidR="003F32F3" w:rsidRPr="002A1BBD">
        <w:rPr>
          <w:bCs/>
          <w:color w:val="auto"/>
        </w:rPr>
        <w:t xml:space="preserve"> </w:t>
      </w:r>
      <w:proofErr w:type="spellStart"/>
      <w:r w:rsidR="003F32F3" w:rsidRPr="002A1BBD">
        <w:rPr>
          <w:bCs/>
          <w:color w:val="auto"/>
        </w:rPr>
        <w:t>Luis</w:t>
      </w:r>
      <w:proofErr w:type="spellEnd"/>
      <w:r w:rsidR="003F32F3" w:rsidRPr="002A1BBD">
        <w:rPr>
          <w:bCs/>
          <w:color w:val="auto"/>
        </w:rPr>
        <w:t xml:space="preserve"> Carlos </w:t>
      </w:r>
      <w:proofErr w:type="spellStart"/>
      <w:r w:rsidR="003F32F3" w:rsidRPr="002A1BBD">
        <w:rPr>
          <w:bCs/>
          <w:color w:val="auto"/>
        </w:rPr>
        <w:t>Oss</w:t>
      </w:r>
      <w:proofErr w:type="spellEnd"/>
      <w:r w:rsidR="00FF4CBB">
        <w:rPr>
          <w:b/>
          <w:bCs/>
          <w:color w:val="auto"/>
        </w:rPr>
        <w:t>,</w:t>
      </w:r>
      <w:r w:rsidRPr="00CB0AA4">
        <w:rPr>
          <w:b/>
          <w:bCs/>
          <w:color w:val="auto"/>
        </w:rPr>
        <w:t xml:space="preserve"> </w:t>
      </w:r>
      <w:r w:rsidRPr="00CB0AA4">
        <w:rPr>
          <w:color w:val="auto"/>
        </w:rPr>
        <w:t xml:space="preserve">Matrícula n° </w:t>
      </w:r>
      <w:r w:rsidR="00FF4CBB">
        <w:rPr>
          <w:color w:val="auto"/>
        </w:rPr>
        <w:t>538</w:t>
      </w:r>
      <w:r w:rsidRPr="00CB0AA4">
        <w:rPr>
          <w:color w:val="auto"/>
        </w:rPr>
        <w:t xml:space="preserve">. </w:t>
      </w:r>
    </w:p>
    <w:p w:rsidR="003F32F3" w:rsidRDefault="00CB0AA4" w:rsidP="003F32F3">
      <w:pPr>
        <w:pStyle w:val="Default"/>
        <w:jc w:val="both"/>
        <w:rPr>
          <w:color w:val="auto"/>
        </w:rPr>
      </w:pPr>
      <w:r w:rsidRPr="00CB0AA4">
        <w:rPr>
          <w:color w:val="auto"/>
        </w:rPr>
        <w:t xml:space="preserve">10.2 A fiscalização e o acompanhamento da execução dos trabalhos da CONTRATADA serão exercidos pela CONTRATANTE, pelos servidores citados no item 10.1, a qual poderá, junto ao representante da CONTRATADA, solicitar a correção de eventuais falhas ou irregularidades que forem verificadas, as quais, se não forem sanadas no prazo de </w:t>
      </w:r>
      <w:proofErr w:type="gramStart"/>
      <w:r w:rsidRPr="00CB0AA4">
        <w:rPr>
          <w:color w:val="auto"/>
        </w:rPr>
        <w:t>2</w:t>
      </w:r>
      <w:proofErr w:type="gramEnd"/>
      <w:r w:rsidRPr="00CB0AA4">
        <w:rPr>
          <w:color w:val="auto"/>
        </w:rPr>
        <w:t xml:space="preserve"> (dois) dias, serão objeto de comunicação oficial à CONTRATADA, para aplicação das penalidades previstas neste Contrato. </w:t>
      </w:r>
    </w:p>
    <w:p w:rsidR="003F32F3" w:rsidRPr="00CB0AA4" w:rsidRDefault="00CB0AA4" w:rsidP="003F32F3">
      <w:pPr>
        <w:pStyle w:val="Default"/>
        <w:jc w:val="both"/>
        <w:rPr>
          <w:color w:val="auto"/>
        </w:rPr>
      </w:pPr>
      <w:r w:rsidRPr="00CB0AA4">
        <w:rPr>
          <w:color w:val="auto"/>
        </w:rPr>
        <w:t xml:space="preserve">10.3 As solicitações, reclamações, exigências, observações e ocorrências relacionadas com a execução do objeto deste Contrato, serão </w:t>
      </w:r>
      <w:proofErr w:type="gramStart"/>
      <w:r w:rsidRPr="00CB0AA4">
        <w:rPr>
          <w:color w:val="auto"/>
        </w:rPr>
        <w:t>registradas</w:t>
      </w:r>
      <w:proofErr w:type="gramEnd"/>
      <w:r w:rsidRPr="00CB0AA4">
        <w:rPr>
          <w:color w:val="auto"/>
        </w:rPr>
        <w:t xml:space="preserve"> pela CONTRATANTE, constituindo tais registros, documentos legais. </w:t>
      </w:r>
    </w:p>
    <w:p w:rsidR="003F32F3" w:rsidRDefault="003F32F3" w:rsidP="00CB0AA4">
      <w:pPr>
        <w:pStyle w:val="Default"/>
        <w:jc w:val="both"/>
        <w:rPr>
          <w:b/>
          <w:bCs/>
          <w:color w:val="auto"/>
        </w:rPr>
      </w:pPr>
    </w:p>
    <w:p w:rsidR="00CB0AA4" w:rsidRDefault="00CB0AA4" w:rsidP="00CB0AA4">
      <w:pPr>
        <w:pStyle w:val="Default"/>
        <w:jc w:val="both"/>
        <w:rPr>
          <w:b/>
          <w:bCs/>
          <w:color w:val="auto"/>
        </w:rPr>
      </w:pPr>
      <w:r w:rsidRPr="00CB0AA4">
        <w:rPr>
          <w:b/>
          <w:bCs/>
          <w:color w:val="auto"/>
        </w:rPr>
        <w:t xml:space="preserve">CLÁUSULA DÉCIMA PRIMEIRA - DA GARANTIA DAS OBRAS </w:t>
      </w:r>
    </w:p>
    <w:p w:rsidR="003F32F3" w:rsidRPr="00CB0AA4" w:rsidRDefault="003F32F3" w:rsidP="00CB0AA4">
      <w:pPr>
        <w:pStyle w:val="Default"/>
        <w:jc w:val="both"/>
        <w:rPr>
          <w:color w:val="auto"/>
        </w:rPr>
      </w:pPr>
    </w:p>
    <w:p w:rsidR="00CB0AA4" w:rsidRPr="00CB0AA4" w:rsidRDefault="00CB0AA4" w:rsidP="00CB0AA4">
      <w:pPr>
        <w:pStyle w:val="Default"/>
        <w:jc w:val="both"/>
        <w:rPr>
          <w:color w:val="auto"/>
        </w:rPr>
      </w:pPr>
      <w:r w:rsidRPr="00CB0AA4">
        <w:rPr>
          <w:color w:val="auto"/>
        </w:rPr>
        <w:t xml:space="preserve">11.1. A CONTRATADA responderá pela solidez e segurança da obra objeto da presente licitação, durante o prazo de </w:t>
      </w:r>
      <w:r w:rsidRPr="00CB0AA4">
        <w:rPr>
          <w:b/>
          <w:bCs/>
          <w:color w:val="auto"/>
        </w:rPr>
        <w:t>05 (cinco) anos</w:t>
      </w:r>
      <w:r w:rsidRPr="00CB0AA4">
        <w:rPr>
          <w:color w:val="auto"/>
        </w:rPr>
        <w:t xml:space="preserve">, contados a partir da data da conclusão da mesma, em conformidade com o artigo 618, do Código Civil Brasileiro (Lei Federal nº 10.406/2002). </w:t>
      </w:r>
    </w:p>
    <w:p w:rsidR="003F32F3" w:rsidRDefault="00CB0AA4" w:rsidP="00CB0AA4">
      <w:pPr>
        <w:pStyle w:val="Default"/>
        <w:jc w:val="both"/>
        <w:rPr>
          <w:color w:val="auto"/>
        </w:rPr>
      </w:pPr>
      <w:r w:rsidRPr="00CB0AA4">
        <w:rPr>
          <w:color w:val="auto"/>
        </w:rPr>
        <w:t xml:space="preserve">11.2 </w:t>
      </w:r>
      <w:proofErr w:type="gramStart"/>
      <w:r w:rsidRPr="00CB0AA4">
        <w:rPr>
          <w:color w:val="auto"/>
        </w:rPr>
        <w:t>É</w:t>
      </w:r>
      <w:proofErr w:type="gramEnd"/>
      <w:r w:rsidRPr="00CB0AA4">
        <w:rPr>
          <w:color w:val="auto"/>
        </w:rPr>
        <w:t xml:space="preserve"> de responsabilidade da CONTRATADA a qualidade das obras, materiais e serviços executados/fornecidos, inclusive a promoção de readequações, sempre que detectadas impropriedades que possam comprometer a consecução do objeto contratado e exercer a fiscalização sobre o CTEF. </w:t>
      </w:r>
    </w:p>
    <w:p w:rsidR="003F32F3" w:rsidRPr="00CB0AA4" w:rsidRDefault="003F32F3" w:rsidP="00CB0AA4">
      <w:pPr>
        <w:pStyle w:val="Default"/>
        <w:jc w:val="both"/>
        <w:rPr>
          <w:color w:val="auto"/>
        </w:rPr>
      </w:pPr>
    </w:p>
    <w:p w:rsidR="00CB0AA4" w:rsidRDefault="00CB0AA4" w:rsidP="00CB0AA4">
      <w:pPr>
        <w:pStyle w:val="Default"/>
        <w:jc w:val="both"/>
        <w:rPr>
          <w:b/>
          <w:bCs/>
          <w:color w:val="auto"/>
        </w:rPr>
      </w:pPr>
      <w:r w:rsidRPr="00CB0AA4">
        <w:rPr>
          <w:b/>
          <w:bCs/>
          <w:color w:val="auto"/>
        </w:rPr>
        <w:t xml:space="preserve">CLÁUSULA DÉCIMA SEGUNDA - DO RECEBIMENTO DA(S) OBRA(S) </w:t>
      </w:r>
    </w:p>
    <w:p w:rsidR="003F32F3" w:rsidRPr="00CB0AA4" w:rsidRDefault="003F32F3" w:rsidP="00CB0AA4">
      <w:pPr>
        <w:pStyle w:val="Default"/>
        <w:jc w:val="both"/>
        <w:rPr>
          <w:color w:val="auto"/>
        </w:rPr>
      </w:pPr>
    </w:p>
    <w:p w:rsidR="00CB0AA4" w:rsidRPr="00CB0AA4" w:rsidRDefault="00CB0AA4" w:rsidP="00CB0AA4">
      <w:pPr>
        <w:pStyle w:val="Default"/>
        <w:jc w:val="both"/>
        <w:rPr>
          <w:color w:val="auto"/>
        </w:rPr>
      </w:pPr>
      <w:r w:rsidRPr="00CB0AA4">
        <w:rPr>
          <w:color w:val="auto"/>
        </w:rPr>
        <w:t xml:space="preserve">12.1. A obra, objeto deste Contrato, deverá ser </w:t>
      </w:r>
      <w:proofErr w:type="gramStart"/>
      <w:r w:rsidRPr="00CB0AA4">
        <w:rPr>
          <w:color w:val="auto"/>
        </w:rPr>
        <w:t>recebidas</w:t>
      </w:r>
      <w:proofErr w:type="gramEnd"/>
      <w:r w:rsidRPr="00CB0AA4">
        <w:rPr>
          <w:color w:val="auto"/>
        </w:rPr>
        <w:t xml:space="preserve"> provisoriamente, mediante emissão, pela Secretaria Municipal de Urbanismo e Obras, de Termo de Recebimento Provisório das mesmas, nos termos da alínea “a”, inciso I, artigo 73 da Lei Federal nº 8.666/1993. </w:t>
      </w:r>
    </w:p>
    <w:p w:rsidR="00CB0AA4" w:rsidRDefault="00CB0AA4" w:rsidP="00CB0AA4">
      <w:pPr>
        <w:pStyle w:val="Default"/>
        <w:jc w:val="both"/>
        <w:rPr>
          <w:color w:val="auto"/>
        </w:rPr>
      </w:pPr>
      <w:r w:rsidRPr="00CB0AA4">
        <w:rPr>
          <w:color w:val="auto"/>
        </w:rPr>
        <w:lastRenderedPageBreak/>
        <w:t xml:space="preserve">12.2. Decorrido o prazo máximo de 90 (noventa) dias após a emissão do Termo de Recebimento Provisório, conforme previsto no §3º do artigo 73 da Lei Federal nº 8.666/1993, a CONTRATANTE formalizará o recebimento definitivo das obras, objeto deste Contrato, mediante a emissão do Termo de Recebimento Definitivo das mesmas, nos termos da alínea “b”, inciso I, artigo 73 da Lei Federal nº 8.666/1993. </w:t>
      </w:r>
    </w:p>
    <w:p w:rsidR="003F32F3" w:rsidRPr="00CB0AA4" w:rsidRDefault="003F32F3" w:rsidP="00CB0AA4">
      <w:pPr>
        <w:pStyle w:val="Default"/>
        <w:jc w:val="both"/>
        <w:rPr>
          <w:color w:val="auto"/>
        </w:rPr>
      </w:pPr>
    </w:p>
    <w:p w:rsidR="00CB0AA4" w:rsidRDefault="00CB0AA4" w:rsidP="00CB0AA4">
      <w:pPr>
        <w:pStyle w:val="Default"/>
        <w:jc w:val="both"/>
        <w:rPr>
          <w:b/>
          <w:bCs/>
          <w:color w:val="auto"/>
        </w:rPr>
      </w:pPr>
      <w:r w:rsidRPr="00CB0AA4">
        <w:rPr>
          <w:b/>
          <w:bCs/>
          <w:color w:val="auto"/>
        </w:rPr>
        <w:t xml:space="preserve">CLÁUSULA DÉCIMA TERCEIRA - DO FORO </w:t>
      </w:r>
    </w:p>
    <w:p w:rsidR="003F32F3" w:rsidRPr="00CB0AA4" w:rsidRDefault="003F32F3" w:rsidP="00CB0AA4">
      <w:pPr>
        <w:pStyle w:val="Default"/>
        <w:jc w:val="both"/>
        <w:rPr>
          <w:color w:val="auto"/>
        </w:rPr>
      </w:pPr>
    </w:p>
    <w:p w:rsidR="00CB0AA4" w:rsidRPr="00CB0AA4" w:rsidRDefault="00CB0AA4" w:rsidP="00CB0AA4">
      <w:pPr>
        <w:pStyle w:val="Default"/>
        <w:jc w:val="both"/>
        <w:rPr>
          <w:color w:val="auto"/>
        </w:rPr>
      </w:pPr>
      <w:r w:rsidRPr="00CB0AA4">
        <w:rPr>
          <w:color w:val="auto"/>
        </w:rPr>
        <w:t xml:space="preserve">As partes elegem, de comum acordo, com renúncia a qualquer outro, por mais privilegiado que seja, o foro da Comarca de Coronel Freitas – SC - para dirimir as questões decorrentes do presente Contrato. </w:t>
      </w:r>
    </w:p>
    <w:p w:rsidR="00CB0AA4" w:rsidRDefault="00CB0AA4" w:rsidP="00CB0AA4">
      <w:pPr>
        <w:pStyle w:val="Default"/>
        <w:jc w:val="both"/>
        <w:rPr>
          <w:color w:val="auto"/>
        </w:rPr>
      </w:pPr>
      <w:r w:rsidRPr="00CB0AA4">
        <w:rPr>
          <w:color w:val="auto"/>
        </w:rPr>
        <w:t xml:space="preserve">E, por assim estarem justas e acertadas, as partes, por seu Representante Legal e Responsável Técnico, firmam o presente instrumento em </w:t>
      </w:r>
      <w:proofErr w:type="gramStart"/>
      <w:r w:rsidRPr="00CB0AA4">
        <w:rPr>
          <w:color w:val="auto"/>
        </w:rPr>
        <w:t>3</w:t>
      </w:r>
      <w:proofErr w:type="gramEnd"/>
      <w:r w:rsidRPr="00CB0AA4">
        <w:rPr>
          <w:color w:val="auto"/>
        </w:rPr>
        <w:t xml:space="preserve"> (três) vias de igual teor, na presença das testemunhas identificadas. </w:t>
      </w:r>
    </w:p>
    <w:p w:rsidR="003F32F3" w:rsidRDefault="003F32F3" w:rsidP="00CB0AA4">
      <w:pPr>
        <w:pStyle w:val="Default"/>
        <w:jc w:val="both"/>
        <w:rPr>
          <w:color w:val="auto"/>
        </w:rPr>
      </w:pPr>
    </w:p>
    <w:p w:rsidR="00A96D5D" w:rsidRPr="00CB0AA4" w:rsidRDefault="00A96D5D" w:rsidP="00CB0AA4">
      <w:pPr>
        <w:pStyle w:val="Default"/>
        <w:jc w:val="both"/>
        <w:rPr>
          <w:color w:val="auto"/>
        </w:rPr>
      </w:pPr>
    </w:p>
    <w:p w:rsidR="00CB0AA4" w:rsidRDefault="00CB0AA4" w:rsidP="00CB0AA4">
      <w:pPr>
        <w:pStyle w:val="Default"/>
        <w:jc w:val="both"/>
        <w:rPr>
          <w:color w:val="auto"/>
        </w:rPr>
      </w:pPr>
      <w:r w:rsidRPr="00CB0AA4">
        <w:rPr>
          <w:color w:val="auto"/>
        </w:rPr>
        <w:t xml:space="preserve">Coronel Freitas/SC, </w:t>
      </w:r>
      <w:r w:rsidR="003F32F3">
        <w:rPr>
          <w:color w:val="auto"/>
        </w:rPr>
        <w:t>24 de abril de 2019.</w:t>
      </w:r>
    </w:p>
    <w:p w:rsidR="00A96D5D" w:rsidRDefault="00A96D5D" w:rsidP="00CB0AA4">
      <w:pPr>
        <w:pStyle w:val="Default"/>
        <w:jc w:val="both"/>
        <w:rPr>
          <w:color w:val="auto"/>
        </w:rPr>
      </w:pPr>
    </w:p>
    <w:p w:rsidR="00A96D5D" w:rsidRDefault="00A96D5D" w:rsidP="00CB0AA4">
      <w:pPr>
        <w:pStyle w:val="Default"/>
        <w:jc w:val="both"/>
        <w:rPr>
          <w:color w:val="auto"/>
        </w:rPr>
      </w:pPr>
    </w:p>
    <w:p w:rsidR="003F32F3" w:rsidRDefault="003F32F3" w:rsidP="00CB0AA4">
      <w:pPr>
        <w:pStyle w:val="Default"/>
        <w:jc w:val="both"/>
        <w:rPr>
          <w:color w:val="auto"/>
        </w:rPr>
      </w:pPr>
    </w:p>
    <w:p w:rsidR="00A96D5D" w:rsidRDefault="00A96D5D" w:rsidP="00CB0AA4">
      <w:pPr>
        <w:pStyle w:val="Default"/>
        <w:jc w:val="both"/>
        <w:rPr>
          <w:color w:val="auto"/>
        </w:rPr>
      </w:pPr>
    </w:p>
    <w:p w:rsidR="003F32F3" w:rsidRDefault="003F32F3" w:rsidP="00CB0AA4">
      <w:pPr>
        <w:pStyle w:val="Default"/>
        <w:jc w:val="both"/>
        <w:rPr>
          <w:color w:val="auto"/>
        </w:rPr>
      </w:pPr>
    </w:p>
    <w:p w:rsidR="00CB0AA4" w:rsidRPr="00CB0AA4" w:rsidRDefault="00CB0AA4" w:rsidP="003F32F3">
      <w:pPr>
        <w:pStyle w:val="Default"/>
        <w:jc w:val="center"/>
        <w:rPr>
          <w:color w:val="auto"/>
        </w:rPr>
      </w:pPr>
      <w:r w:rsidRPr="00CB0AA4">
        <w:rPr>
          <w:b/>
          <w:bCs/>
          <w:color w:val="auto"/>
        </w:rPr>
        <w:t>______________________________________________</w:t>
      </w:r>
    </w:p>
    <w:p w:rsidR="00CB0AA4" w:rsidRPr="00CB0AA4" w:rsidRDefault="00CB0AA4" w:rsidP="003F32F3">
      <w:pPr>
        <w:pStyle w:val="Default"/>
        <w:jc w:val="center"/>
        <w:rPr>
          <w:color w:val="auto"/>
        </w:rPr>
      </w:pPr>
      <w:r w:rsidRPr="00CB0AA4">
        <w:rPr>
          <w:b/>
          <w:bCs/>
          <w:color w:val="auto"/>
        </w:rPr>
        <w:t>IZEU JONAS TOZETTO</w:t>
      </w:r>
    </w:p>
    <w:p w:rsidR="00CB0AA4" w:rsidRDefault="00CB0AA4" w:rsidP="003F32F3">
      <w:pPr>
        <w:pStyle w:val="Default"/>
        <w:jc w:val="center"/>
        <w:rPr>
          <w:b/>
          <w:bCs/>
          <w:color w:val="auto"/>
        </w:rPr>
      </w:pPr>
      <w:r w:rsidRPr="00CB0AA4">
        <w:rPr>
          <w:b/>
          <w:bCs/>
          <w:color w:val="auto"/>
        </w:rPr>
        <w:t>PREFEITO MUNICIPAL DE CORONEL FREITAS</w:t>
      </w:r>
    </w:p>
    <w:p w:rsidR="003F32F3" w:rsidRDefault="003F32F3" w:rsidP="003F32F3">
      <w:pPr>
        <w:pStyle w:val="Default"/>
        <w:jc w:val="center"/>
        <w:rPr>
          <w:b/>
          <w:bCs/>
          <w:color w:val="auto"/>
        </w:rPr>
      </w:pPr>
    </w:p>
    <w:p w:rsidR="003F32F3" w:rsidRDefault="003F32F3" w:rsidP="003F32F3">
      <w:pPr>
        <w:pStyle w:val="Default"/>
        <w:jc w:val="center"/>
        <w:rPr>
          <w:b/>
          <w:bCs/>
          <w:color w:val="auto"/>
        </w:rPr>
      </w:pPr>
    </w:p>
    <w:p w:rsidR="003F32F3" w:rsidRDefault="003F32F3" w:rsidP="003F32F3">
      <w:pPr>
        <w:pStyle w:val="Default"/>
        <w:jc w:val="center"/>
        <w:rPr>
          <w:b/>
          <w:bCs/>
          <w:color w:val="auto"/>
        </w:rPr>
      </w:pPr>
    </w:p>
    <w:p w:rsidR="003F32F3" w:rsidRPr="00CB0AA4" w:rsidRDefault="003F32F3" w:rsidP="003F32F3">
      <w:pPr>
        <w:pStyle w:val="Default"/>
        <w:jc w:val="center"/>
        <w:rPr>
          <w:color w:val="auto"/>
        </w:rPr>
      </w:pPr>
    </w:p>
    <w:p w:rsidR="003F32F3" w:rsidRPr="003F32F3" w:rsidRDefault="00CB0AA4" w:rsidP="003F32F3">
      <w:pPr>
        <w:pStyle w:val="Default"/>
        <w:jc w:val="center"/>
        <w:rPr>
          <w:color w:val="auto"/>
        </w:rPr>
      </w:pPr>
      <w:r w:rsidRPr="00CB0AA4">
        <w:rPr>
          <w:b/>
          <w:bCs/>
          <w:color w:val="auto"/>
        </w:rPr>
        <w:t>--------------------------------------------</w:t>
      </w:r>
      <w:r w:rsidR="003F32F3">
        <w:rPr>
          <w:b/>
          <w:bCs/>
          <w:color w:val="auto"/>
        </w:rPr>
        <w:t xml:space="preserve">                           </w:t>
      </w:r>
      <w:r w:rsidRPr="00CB0AA4">
        <w:rPr>
          <w:b/>
          <w:bCs/>
          <w:color w:val="auto"/>
        </w:rPr>
        <w:t xml:space="preserve"> ---------------</w:t>
      </w:r>
      <w:r w:rsidR="003F32F3">
        <w:rPr>
          <w:b/>
          <w:bCs/>
          <w:color w:val="auto"/>
        </w:rPr>
        <w:t>------------------------</w:t>
      </w:r>
      <w:r w:rsidRPr="00CB0AA4">
        <w:rPr>
          <w:b/>
          <w:bCs/>
          <w:color w:val="auto"/>
        </w:rPr>
        <w:t xml:space="preserve">-REPRESENTANTE LEGAL </w:t>
      </w:r>
      <w:r w:rsidR="003F32F3">
        <w:rPr>
          <w:b/>
          <w:bCs/>
          <w:color w:val="auto"/>
        </w:rPr>
        <w:t xml:space="preserve">                                           </w:t>
      </w:r>
      <w:r w:rsidRPr="00CB0AA4">
        <w:rPr>
          <w:b/>
          <w:bCs/>
          <w:color w:val="auto"/>
        </w:rPr>
        <w:t>REPRESENTANTE</w:t>
      </w:r>
    </w:p>
    <w:p w:rsidR="00CB0AA4" w:rsidRPr="00CB0AA4" w:rsidRDefault="003F32F3" w:rsidP="003F32F3">
      <w:pPr>
        <w:pStyle w:val="Default"/>
        <w:ind w:left="708"/>
        <w:jc w:val="center"/>
        <w:rPr>
          <w:color w:val="auto"/>
        </w:rPr>
      </w:pPr>
      <w:r>
        <w:rPr>
          <w:b/>
          <w:bCs/>
          <w:color w:val="auto"/>
        </w:rPr>
        <w:t xml:space="preserve">                                                                                     </w:t>
      </w:r>
      <w:r w:rsidR="00CB0AA4" w:rsidRPr="00CB0AA4">
        <w:rPr>
          <w:b/>
          <w:bCs/>
          <w:color w:val="auto"/>
        </w:rPr>
        <w:t>TÉCNICO</w:t>
      </w:r>
    </w:p>
    <w:p w:rsidR="00603BCC" w:rsidRDefault="00CB0AA4" w:rsidP="003F32F3">
      <w:pPr>
        <w:jc w:val="center"/>
        <w:rPr>
          <w:rFonts w:ascii="Times New Roman" w:hAnsi="Times New Roman" w:cs="Times New Roman"/>
          <w:b/>
          <w:bCs/>
          <w:sz w:val="24"/>
          <w:szCs w:val="24"/>
        </w:rPr>
      </w:pPr>
      <w:r w:rsidRPr="00CB0AA4">
        <w:rPr>
          <w:rFonts w:ascii="Times New Roman" w:hAnsi="Times New Roman" w:cs="Times New Roman"/>
          <w:b/>
          <w:bCs/>
          <w:sz w:val="24"/>
          <w:szCs w:val="24"/>
        </w:rPr>
        <w:t xml:space="preserve">CONTRATADA </w:t>
      </w:r>
      <w:r w:rsidR="003F32F3">
        <w:rPr>
          <w:rFonts w:ascii="Times New Roman" w:hAnsi="Times New Roman" w:cs="Times New Roman"/>
          <w:b/>
          <w:bCs/>
          <w:sz w:val="24"/>
          <w:szCs w:val="24"/>
        </w:rPr>
        <w:t xml:space="preserve">                                                                   </w:t>
      </w:r>
      <w:proofErr w:type="spellStart"/>
      <w:r w:rsidRPr="00CB0AA4">
        <w:rPr>
          <w:rFonts w:ascii="Times New Roman" w:hAnsi="Times New Roman" w:cs="Times New Roman"/>
          <w:b/>
          <w:bCs/>
          <w:sz w:val="24"/>
          <w:szCs w:val="24"/>
        </w:rPr>
        <w:t>CONTRATADA</w:t>
      </w:r>
      <w:proofErr w:type="spellEnd"/>
    </w:p>
    <w:p w:rsidR="002A1BBD" w:rsidRDefault="002A1BBD" w:rsidP="002A1BBD">
      <w:pPr>
        <w:rPr>
          <w:rFonts w:ascii="Times New Roman" w:hAnsi="Times New Roman" w:cs="Times New Roman"/>
          <w:b/>
          <w:bCs/>
          <w:sz w:val="24"/>
          <w:szCs w:val="24"/>
        </w:rPr>
      </w:pPr>
    </w:p>
    <w:p w:rsidR="002A1BBD" w:rsidRDefault="002A1BBD" w:rsidP="002A1BBD">
      <w:pPr>
        <w:rPr>
          <w:rFonts w:ascii="Times New Roman" w:hAnsi="Times New Roman" w:cs="Times New Roman"/>
          <w:b/>
          <w:bCs/>
          <w:sz w:val="24"/>
          <w:szCs w:val="24"/>
        </w:rPr>
      </w:pPr>
      <w:r>
        <w:rPr>
          <w:rFonts w:ascii="Times New Roman" w:hAnsi="Times New Roman" w:cs="Times New Roman"/>
          <w:b/>
          <w:bCs/>
          <w:sz w:val="24"/>
          <w:szCs w:val="24"/>
        </w:rPr>
        <w:t>Testemunhas:</w:t>
      </w:r>
    </w:p>
    <w:p w:rsidR="002A1BBD" w:rsidRPr="00CB0AA4" w:rsidRDefault="002A1BBD" w:rsidP="002A1BBD">
      <w:pPr>
        <w:rPr>
          <w:rFonts w:ascii="Times New Roman" w:hAnsi="Times New Roman" w:cs="Times New Roman"/>
          <w:sz w:val="24"/>
          <w:szCs w:val="24"/>
        </w:rPr>
      </w:pPr>
      <w:r>
        <w:rPr>
          <w:rFonts w:ascii="Times New Roman" w:hAnsi="Times New Roman" w:cs="Times New Roman"/>
          <w:b/>
          <w:bCs/>
          <w:sz w:val="24"/>
          <w:szCs w:val="24"/>
        </w:rPr>
        <w:t>____________________________________________________________________</w:t>
      </w:r>
      <w:bookmarkStart w:id="0" w:name="_GoBack"/>
      <w:bookmarkEnd w:id="0"/>
    </w:p>
    <w:sectPr w:rsidR="002A1BBD" w:rsidRPr="00CB0AA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5D" w:rsidRDefault="00A96D5D" w:rsidP="00A96D5D">
      <w:pPr>
        <w:spacing w:after="0" w:line="240" w:lineRule="auto"/>
      </w:pPr>
      <w:r>
        <w:separator/>
      </w:r>
    </w:p>
  </w:endnote>
  <w:endnote w:type="continuationSeparator" w:id="0">
    <w:p w:rsidR="00A96D5D" w:rsidRDefault="00A96D5D" w:rsidP="00A9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835488"/>
      <w:docPartObj>
        <w:docPartGallery w:val="Page Numbers (Bottom of Page)"/>
        <w:docPartUnique/>
      </w:docPartObj>
    </w:sdtPr>
    <w:sdtContent>
      <w:p w:rsidR="00A96D5D" w:rsidRDefault="00A96D5D">
        <w:pPr>
          <w:pStyle w:val="Rodap"/>
          <w:jc w:val="right"/>
        </w:pPr>
        <w:r>
          <w:fldChar w:fldCharType="begin"/>
        </w:r>
        <w:r>
          <w:instrText>PAGE   \* MERGEFORMAT</w:instrText>
        </w:r>
        <w:r>
          <w:fldChar w:fldCharType="separate"/>
        </w:r>
        <w:r w:rsidR="002A1BBD">
          <w:rPr>
            <w:noProof/>
          </w:rPr>
          <w:t>10</w:t>
        </w:r>
        <w:r>
          <w:fldChar w:fldCharType="end"/>
        </w:r>
      </w:p>
    </w:sdtContent>
  </w:sdt>
  <w:p w:rsidR="00A96D5D" w:rsidRDefault="00A96D5D">
    <w:pPr>
      <w:pStyle w:val="Rodap"/>
    </w:pPr>
    <w:r w:rsidRPr="008B201E">
      <w:rPr>
        <w:noProof/>
      </w:rPr>
      <w:drawing>
        <wp:inline distT="0" distB="0" distL="0" distR="0" wp14:anchorId="78F6B246" wp14:editId="2B222CF4">
          <wp:extent cx="5400040" cy="1295400"/>
          <wp:effectExtent l="0" t="0" r="0" b="0"/>
          <wp:docPr id="3"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5D" w:rsidRDefault="00A96D5D" w:rsidP="00A96D5D">
      <w:pPr>
        <w:spacing w:after="0" w:line="240" w:lineRule="auto"/>
      </w:pPr>
      <w:r>
        <w:separator/>
      </w:r>
    </w:p>
  </w:footnote>
  <w:footnote w:type="continuationSeparator" w:id="0">
    <w:p w:rsidR="00A96D5D" w:rsidRDefault="00A96D5D" w:rsidP="00A96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5D" w:rsidRDefault="00A96D5D">
    <w:pPr>
      <w:pStyle w:val="Cabealho"/>
    </w:pPr>
    <w:r>
      <w:rPr>
        <w:noProof/>
        <w:lang w:eastAsia="pt-BR"/>
      </w:rPr>
      <w:drawing>
        <wp:inline distT="0" distB="0" distL="0" distR="0">
          <wp:extent cx="1400175" cy="1114425"/>
          <wp:effectExtent l="0" t="0" r="9525" b="9525"/>
          <wp:docPr id="1" name="Imagem 1"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72CE5"/>
    <w:multiLevelType w:val="multilevel"/>
    <w:tmpl w:val="985474F4"/>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A4"/>
    <w:rsid w:val="000F1801"/>
    <w:rsid w:val="002A1BBD"/>
    <w:rsid w:val="002F6DD2"/>
    <w:rsid w:val="003F32F3"/>
    <w:rsid w:val="00427055"/>
    <w:rsid w:val="00603BCC"/>
    <w:rsid w:val="007D1098"/>
    <w:rsid w:val="00906A15"/>
    <w:rsid w:val="00A96D5D"/>
    <w:rsid w:val="00CB0AA4"/>
    <w:rsid w:val="00CC276A"/>
    <w:rsid w:val="00FF4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B0AA4"/>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A96D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6D5D"/>
  </w:style>
  <w:style w:type="paragraph" w:styleId="Rodap">
    <w:name w:val="footer"/>
    <w:basedOn w:val="Normal"/>
    <w:link w:val="RodapChar"/>
    <w:uiPriority w:val="99"/>
    <w:unhideWhenUsed/>
    <w:rsid w:val="00A96D5D"/>
    <w:pPr>
      <w:tabs>
        <w:tab w:val="center" w:pos="4252"/>
        <w:tab w:val="right" w:pos="8504"/>
      </w:tabs>
      <w:spacing w:after="0" w:line="240" w:lineRule="auto"/>
    </w:pPr>
  </w:style>
  <w:style w:type="character" w:customStyle="1" w:styleId="RodapChar">
    <w:name w:val="Rodapé Char"/>
    <w:basedOn w:val="Fontepargpadro"/>
    <w:link w:val="Rodap"/>
    <w:uiPriority w:val="99"/>
    <w:rsid w:val="00A96D5D"/>
  </w:style>
  <w:style w:type="paragraph" w:styleId="Textodebalo">
    <w:name w:val="Balloon Text"/>
    <w:basedOn w:val="Normal"/>
    <w:link w:val="TextodebaloChar"/>
    <w:uiPriority w:val="99"/>
    <w:semiHidden/>
    <w:unhideWhenUsed/>
    <w:rsid w:val="00A96D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6D5D"/>
    <w:rPr>
      <w:rFonts w:ascii="Tahoma" w:hAnsi="Tahoma" w:cs="Tahoma"/>
      <w:sz w:val="16"/>
      <w:szCs w:val="16"/>
    </w:rPr>
  </w:style>
  <w:style w:type="paragraph" w:styleId="PargrafodaLista">
    <w:name w:val="List Paragraph"/>
    <w:basedOn w:val="Normal"/>
    <w:uiPriority w:val="34"/>
    <w:qFormat/>
    <w:rsid w:val="002A1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B0AA4"/>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A96D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6D5D"/>
  </w:style>
  <w:style w:type="paragraph" w:styleId="Rodap">
    <w:name w:val="footer"/>
    <w:basedOn w:val="Normal"/>
    <w:link w:val="RodapChar"/>
    <w:uiPriority w:val="99"/>
    <w:unhideWhenUsed/>
    <w:rsid w:val="00A96D5D"/>
    <w:pPr>
      <w:tabs>
        <w:tab w:val="center" w:pos="4252"/>
        <w:tab w:val="right" w:pos="8504"/>
      </w:tabs>
      <w:spacing w:after="0" w:line="240" w:lineRule="auto"/>
    </w:pPr>
  </w:style>
  <w:style w:type="character" w:customStyle="1" w:styleId="RodapChar">
    <w:name w:val="Rodapé Char"/>
    <w:basedOn w:val="Fontepargpadro"/>
    <w:link w:val="Rodap"/>
    <w:uiPriority w:val="99"/>
    <w:rsid w:val="00A96D5D"/>
  </w:style>
  <w:style w:type="paragraph" w:styleId="Textodebalo">
    <w:name w:val="Balloon Text"/>
    <w:basedOn w:val="Normal"/>
    <w:link w:val="TextodebaloChar"/>
    <w:uiPriority w:val="99"/>
    <w:semiHidden/>
    <w:unhideWhenUsed/>
    <w:rsid w:val="00A96D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6D5D"/>
    <w:rPr>
      <w:rFonts w:ascii="Tahoma" w:hAnsi="Tahoma" w:cs="Tahoma"/>
      <w:sz w:val="16"/>
      <w:szCs w:val="16"/>
    </w:rPr>
  </w:style>
  <w:style w:type="paragraph" w:styleId="PargrafodaLista">
    <w:name w:val="List Paragraph"/>
    <w:basedOn w:val="Normal"/>
    <w:uiPriority w:val="34"/>
    <w:qFormat/>
    <w:rsid w:val="002A1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10</Pages>
  <Words>3606</Words>
  <Characters>19474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9</cp:revision>
  <dcterms:created xsi:type="dcterms:W3CDTF">2019-04-24T18:58:00Z</dcterms:created>
  <dcterms:modified xsi:type="dcterms:W3CDTF">2019-04-25T13:14:00Z</dcterms:modified>
</cp:coreProperties>
</file>