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9" w:rsidRPr="00994A88" w:rsidRDefault="00FF56F9" w:rsidP="00FF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CONTRATO ADMINISTRATIVO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Nº 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/2020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que entre si celebram o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MUNICÍPIO DE CORONEL FREITAS - SC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pessoa jurídica de direito público interno, inscrita no CNPJ sob o n.º </w:t>
      </w:r>
      <w:r w:rsidRPr="00994A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83.021.824/0001-75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à Av. Santa </w:t>
      </w:r>
      <w:r w:rsidRPr="00994A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Catarina, 1022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Centro, CEP 89.840-000, na cidade de Coronel Freitas - SC, neste ato representado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</w:t>
      </w:r>
      <w:r w:rsidRPr="00994A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994A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065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IZEU JONAS TOZETTO</w:t>
      </w:r>
      <w:r w:rsidRPr="0070658C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>, brasileiro, casado, empresário</w:t>
      </w:r>
      <w:r w:rsidRPr="007065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Pr="00706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inscrito no CPF/MF sob nº 435.815.950.-87, portador da Cédula de Identidade/RG nº 1.499.196 SSP-SC, residente e domiciliado à Rua Guaporé, nº 50, Centro, Coronel Freitas – SC</w:t>
      </w:r>
      <w:r w:rsidRPr="00994A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denominado simplesmente de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empresa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228C7">
        <w:rPr>
          <w:rFonts w:ascii="Times New Roman" w:hAnsi="Times New Roman" w:cs="Times New Roman"/>
          <w:b/>
          <w:color w:val="000000"/>
          <w:sz w:val="24"/>
          <w:szCs w:val="24"/>
        </w:rPr>
        <w:t>ELÉTRICA CAVALLI LTDA EPP</w:t>
      </w:r>
      <w:r w:rsidRPr="00B228C7">
        <w:rPr>
          <w:rFonts w:ascii="Times New Roman" w:hAnsi="Times New Roman" w:cs="Times New Roman"/>
          <w:color w:val="000000"/>
          <w:sz w:val="24"/>
          <w:szCs w:val="24"/>
        </w:rPr>
        <w:t xml:space="preserve">, inscrita no CNPJ 04.935.537/0001-02, localizada na Avenida Coronel Ernesto Francisco </w:t>
      </w:r>
      <w:proofErr w:type="spellStart"/>
      <w:r w:rsidRPr="00B228C7">
        <w:rPr>
          <w:rFonts w:ascii="Times New Roman" w:hAnsi="Times New Roman" w:cs="Times New Roman"/>
          <w:color w:val="000000"/>
          <w:sz w:val="24"/>
          <w:szCs w:val="24"/>
        </w:rPr>
        <w:t>Bertaso</w:t>
      </w:r>
      <w:proofErr w:type="spellEnd"/>
      <w:r w:rsidRPr="00B228C7">
        <w:rPr>
          <w:rFonts w:ascii="Times New Roman" w:hAnsi="Times New Roman" w:cs="Times New Roman"/>
          <w:color w:val="000000"/>
          <w:sz w:val="24"/>
          <w:szCs w:val="24"/>
        </w:rPr>
        <w:t xml:space="preserve">, nº 1323, centro, cidade de Quilombo – SC, CEP: 89.850-000, representada neste ato pela Sra. Marlene Iraci Cavalli, portadora do CPF n°. 430912379-15, </w:t>
      </w:r>
      <w:r w:rsidRPr="00B228C7">
        <w:rPr>
          <w:rFonts w:ascii="Times New Roman" w:hAnsi="Times New Roman" w:cs="Times New Roman"/>
          <w:sz w:val="24"/>
          <w:szCs w:val="24"/>
        </w:rPr>
        <w:t xml:space="preserve">doravante denominada simplesmente </w:t>
      </w:r>
      <w:r w:rsidRPr="00B228C7">
        <w:rPr>
          <w:rFonts w:ascii="Times New Roman" w:hAnsi="Times New Roman" w:cs="Times New Roman"/>
          <w:b/>
          <w:sz w:val="24"/>
          <w:szCs w:val="24"/>
        </w:rPr>
        <w:t>CONTRATADA</w:t>
      </w:r>
      <w:r w:rsidRPr="00B228C7">
        <w:rPr>
          <w:rFonts w:ascii="Times New Roman" w:hAnsi="Times New Roman" w:cs="Times New Roman"/>
          <w:sz w:val="24"/>
          <w:szCs w:val="24"/>
        </w:rPr>
        <w:t>,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cuja celebração foi autorizada de acordo com o processo de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DISPENSA DE LICITAÇÃO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/2020, 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sujeição mútua às normas constantes da Lei Nº 8.666, de 21/06/93 e legislação pertinente e às seguintes cláusulas contratuais: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 - DO OBJETO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Default="00FF56F9" w:rsidP="00FF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 O objeto do presente contrato é a contratação de empresa para prestação de </w:t>
      </w:r>
      <w:r w:rsidRPr="00994A88">
        <w:rPr>
          <w:rFonts w:ascii="Times New Roman" w:hAnsi="Times New Roman" w:cs="Times New Roman"/>
          <w:sz w:val="24"/>
          <w:szCs w:val="24"/>
        </w:rPr>
        <w:fldChar w:fldCharType="begin"/>
      </w:r>
      <w:r w:rsidRPr="00994A88">
        <w:rPr>
          <w:rFonts w:ascii="Times New Roman" w:hAnsi="Times New Roman" w:cs="Times New Roman"/>
          <w:sz w:val="24"/>
          <w:szCs w:val="24"/>
        </w:rPr>
        <w:instrText xml:space="preserve"> DOCVARIABLE "ObjetoLicitacao" \* MERGEFORMAT </w:instrText>
      </w:r>
      <w:r w:rsidRPr="00994A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CONTRATAÇÃO DE EMPRESA PARA DESLOCAMENTO DE REDE ELÉTRICA, CONFORME PROJETO Nº 400522550 DA </w:t>
      </w:r>
      <w:proofErr w:type="gramStart"/>
      <w:r>
        <w:rPr>
          <w:rFonts w:ascii="Times New Roman" w:hAnsi="Times New Roman" w:cs="Times New Roman"/>
          <w:sz w:val="24"/>
          <w:szCs w:val="24"/>
        </w:rPr>
        <w:t>CELESC.</w:t>
      </w:r>
      <w:proofErr w:type="gramEnd"/>
      <w:r w:rsidRPr="00994A88">
        <w:rPr>
          <w:rFonts w:ascii="Times New Roman" w:hAnsi="Times New Roman" w:cs="Times New Roman"/>
          <w:sz w:val="24"/>
          <w:szCs w:val="24"/>
        </w:rPr>
        <w:fldChar w:fldCharType="end"/>
      </w:r>
    </w:p>
    <w:p w:rsidR="00FF56F9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417"/>
        <w:gridCol w:w="849"/>
        <w:gridCol w:w="1322"/>
        <w:gridCol w:w="4745"/>
      </w:tblGrid>
      <w:tr w:rsidR="00FF56F9" w:rsidRPr="00994A88" w:rsidTr="00C47356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Preço Máximo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</w:tr>
      <w:tr w:rsidR="00FF56F9" w:rsidRPr="00994A88" w:rsidTr="00C47356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4A8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6.300,00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994A88" w:rsidRDefault="00FF56F9" w:rsidP="00C473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A88">
              <w:rPr>
                <w:rFonts w:ascii="Times New Roman" w:hAnsi="Times New Roman" w:cs="Times New Roman"/>
                <w:sz w:val="24"/>
                <w:szCs w:val="24"/>
              </w:rPr>
              <w:t>CONTRATAÇÃO DE EMPRESA PARA DESLOCAMENTO DE REDE DE DISTRIBUIÇÃO DE ENERGIA ELÉTRICA EM MÉDIA E BAIXA TENSÃO, CLASSE 25KV 220/</w:t>
            </w:r>
            <w:proofErr w:type="gramStart"/>
            <w:r w:rsidRPr="00994A88">
              <w:rPr>
                <w:rFonts w:ascii="Times New Roman" w:hAnsi="Times New Roman" w:cs="Times New Roman"/>
                <w:sz w:val="24"/>
                <w:szCs w:val="24"/>
              </w:rPr>
              <w:t>380V</w:t>
            </w:r>
            <w:proofErr w:type="gramEnd"/>
            <w:r w:rsidRPr="00994A88">
              <w:rPr>
                <w:rFonts w:ascii="Times New Roman" w:hAnsi="Times New Roman" w:cs="Times New Roman"/>
                <w:sz w:val="24"/>
                <w:szCs w:val="24"/>
              </w:rPr>
              <w:t>, CONFORME PROJETO ELÉTRICO Nº 400522550 DA CELESC DESTINADO AO ATENDIMENTO NA AV. SANTA CATARINA, CENTRO (AO LADO DA PREFEITURA MUNICIPAL) NO MUNICÍPIO DE CORONEL FREITAS/SC.</w:t>
            </w:r>
          </w:p>
        </w:tc>
      </w:tr>
    </w:tbl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 - DO PREÇO E CONDIÇÕES DE PAGAMENTO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Default="00FF56F9" w:rsidP="00FF56F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O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pagará a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pelos serviços, o preço proposto de </w:t>
      </w:r>
      <w:r w:rsidR="00440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R$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6.300</w:t>
      </w:r>
      <w:r w:rsidRPr="00994A88">
        <w:rPr>
          <w:rFonts w:ascii="Times New Roman" w:hAnsi="Times New Roman" w:cs="Times New Roman"/>
          <w:noProof/>
          <w:sz w:val="24"/>
          <w:szCs w:val="24"/>
        </w:rPr>
        <w:t>,00 (</w:t>
      </w:r>
      <w:r>
        <w:rPr>
          <w:rFonts w:ascii="Times New Roman" w:hAnsi="Times New Roman" w:cs="Times New Roman"/>
          <w:noProof/>
          <w:sz w:val="24"/>
          <w:szCs w:val="24"/>
        </w:rPr>
        <w:t>seis mil e trezentos</w:t>
      </w:r>
      <w:r w:rsidRPr="00994A88">
        <w:rPr>
          <w:rFonts w:ascii="Times New Roman" w:hAnsi="Times New Roman" w:cs="Times New Roman"/>
          <w:noProof/>
          <w:sz w:val="24"/>
          <w:szCs w:val="24"/>
        </w:rPr>
        <w:t xml:space="preserve"> reais). 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right="2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 </w:t>
      </w:r>
      <w:r w:rsidRPr="00994A88">
        <w:rPr>
          <w:rFonts w:ascii="Times New Roman" w:eastAsia="Bookman Old Style" w:hAnsi="Times New Roman" w:cs="Times New Roman"/>
          <w:sz w:val="24"/>
          <w:szCs w:val="24"/>
        </w:rPr>
        <w:t xml:space="preserve">O pagamento será efetuado em até </w:t>
      </w:r>
      <w:proofErr w:type="gramStart"/>
      <w:r w:rsidRPr="00994A88">
        <w:rPr>
          <w:rFonts w:ascii="Times New Roman" w:eastAsia="Bookman Old Style" w:hAnsi="Times New Roman" w:cs="Times New Roman"/>
          <w:sz w:val="24"/>
          <w:szCs w:val="24"/>
        </w:rPr>
        <w:t>30 (trinta) dias após a execução do objeto, mediante a apresentação da Nota Fiscal, apresentação</w:t>
      </w:r>
      <w:proofErr w:type="gramEnd"/>
      <w:r w:rsidRPr="00994A88">
        <w:rPr>
          <w:rFonts w:ascii="Times New Roman" w:eastAsia="Bookman Old Style" w:hAnsi="Times New Roman" w:cs="Times New Roman"/>
          <w:sz w:val="24"/>
          <w:szCs w:val="24"/>
        </w:rPr>
        <w:t xml:space="preserve"> de laudos técnicos e fotografias de todos os locais.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TERCEIRA - DOS PRAZOS DE EXECUÇÃO E VIGÊNCIA</w:t>
      </w:r>
    </w:p>
    <w:p w:rsidR="00FF56F9" w:rsidRPr="00994A88" w:rsidRDefault="00FF56F9" w:rsidP="00FF5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O prazo de vigência do presente contrato é até 31/12/2020, podendo 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FF56F9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QUARTA - DAS DESPESAS E FONTES DOS RECURSOS</w:t>
      </w:r>
    </w:p>
    <w:p w:rsidR="00FF56F9" w:rsidRPr="00994A88" w:rsidRDefault="00FF56F9" w:rsidP="00F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5. As despesas decorrentes do presente contrato correrão por conta do Orçamento Fiscal vigente, cuja fonte de recurso tem a seguinte classificação:</w:t>
      </w:r>
    </w:p>
    <w:p w:rsidR="00FF56F9" w:rsidRPr="00994A88" w:rsidRDefault="00FF56F9" w:rsidP="00F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A88"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 w:rsidRPr="00994A88">
        <w:rPr>
          <w:rFonts w:ascii="Times New Roman" w:hAnsi="Times New Roman" w:cs="Times New Roman"/>
          <w:b/>
          <w:noProof/>
          <w:sz w:val="24"/>
          <w:szCs w:val="24"/>
        </w:rPr>
        <w:instrText xml:space="preserve"> DOCVARIABLE "Dotacoes" \* MERGEFORMAT </w:instrText>
      </w:r>
      <w:r w:rsidRPr="00994A88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2.049.3390.00 - 1000 - 105/2020   -   Manutenção e Melhoria da Iluminação Pública </w:t>
      </w:r>
      <w:r w:rsidRPr="00994A88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Pr="00994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F9" w:rsidRPr="00994A88" w:rsidRDefault="00FF56F9" w:rsidP="00F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QUINTA - DA EXECUÇÃO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6. Este Contrato deverá ser executado fielmente pelas partes, de acordo com as cláusulas avençadas e as normas da Lei, respondendo cada uma pelas consequências de sua inexecução total ou parcial.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A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responsável pelos danos morais e materiais causados diretamente à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interessado.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 - DA ALTERAÇÃO CONTRATUAL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8. Este contrato poderá ser alterado, com as devidas justificativas, nos seguintes casos: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 Unilateralmente pela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10. Por acordo das partes: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 A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necessárias, respeitados</w:t>
      </w:r>
      <w:proofErr w:type="gramEnd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termos do Parágrafo 1º do Artigo 65 da Lei Nº 8.666/93.</w:t>
      </w:r>
    </w:p>
    <w:p w:rsidR="00440298" w:rsidRDefault="00440298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298" w:rsidRPr="00994A88" w:rsidRDefault="00440298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298" w:rsidRDefault="00440298" w:rsidP="00FF56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SÉTIMA - DAS MULTAS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 Pela inexecução total ou parcial do contrato, caberá, conforme a gravidade da falta e garantida </w:t>
      </w:r>
      <w:proofErr w:type="gramStart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prévia defesa, a aplicação de sanções, de acordo com o previsto na Seção II do Capítulo IV da Lei Nº. 8.666/93.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 Nenhum pagamento será processado à proponente penalizada, sem que antes, esta </w:t>
      </w:r>
      <w:proofErr w:type="gramStart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tenha pago</w:t>
      </w:r>
      <w:proofErr w:type="gramEnd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lhe seja relevada a multa imposta.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 - DA RESCISÃO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 A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poderá, unilateralmente, rescindir de pleno direito este Contrato, independente de notificação judicial ou extrajudicial, bastando para isso comunicar a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intenção, com antecedência mínima de </w:t>
      </w:r>
      <w:proofErr w:type="gramStart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(cinco) dias.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NONA - DAS OBRIGAÇÕES LEGAIS E FISCAIS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15. Todos e quaisquer impostos, taxas e contribuições fiscais e </w:t>
      </w:r>
      <w:proofErr w:type="spellStart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parafiscais</w:t>
      </w:r>
      <w:proofErr w:type="spellEnd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inclusive os de natureza previdenciária, social e trabalhista, bem como emolumentos, ônus ou encargos de qualquer natureza, decorrentes da celebração deste Contrato, ou da execução, correrão única e exclusivamente por conta da 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– DA FISCALIZAÇÃO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16. Será responsável pela fiscalização e execução do presente contrato administrativo a Secretári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e Finanças,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sr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spellEnd"/>
      <w:proofErr w:type="gramEnd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Sediane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Lunardi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Marafon</w:t>
      </w:r>
      <w:proofErr w:type="spellEnd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PRIMEIRA - DO FORO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17. Para as questões decorrentes deste Contrato, fica eleito o Foro da Comarca de Coronel Freitas, Estado de Santa Catarina, com renúncia expressa de qualquer outro, por mais privilegiado que seja.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18. E, por assim estarem de acordo, assinam o presente termo os representantes das partes contratantes, juntamente com as testemunhas abaixo.</w:t>
      </w:r>
    </w:p>
    <w:p w:rsidR="00FF56F9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298" w:rsidRDefault="00440298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298" w:rsidRDefault="00440298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298" w:rsidRDefault="00440298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298" w:rsidRDefault="00440298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Coronel Freitas - SC,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fevereiro </w:t>
      </w: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2020.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</w:t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  <w:t>_______________________</w:t>
      </w:r>
    </w:p>
    <w:p w:rsidR="00FF56F9" w:rsidRPr="00994A88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CORONEL FREITAS/SC</w:t>
      </w:r>
    </w:p>
    <w:p w:rsidR="00FF56F9" w:rsidRPr="00994A88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</w:p>
    <w:p w:rsidR="00FF56F9" w:rsidRPr="00994A88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</w:t>
      </w:r>
    </w:p>
    <w:p w:rsidR="00FF56F9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228C7">
        <w:rPr>
          <w:rFonts w:ascii="Times New Roman" w:hAnsi="Times New Roman" w:cs="Times New Roman"/>
          <w:b/>
          <w:color w:val="000000"/>
          <w:sz w:val="24"/>
          <w:szCs w:val="24"/>
        </w:rPr>
        <w:t>ELÉTRICA CAVALLI LTDA EPP</w:t>
      </w:r>
    </w:p>
    <w:p w:rsidR="00FF56F9" w:rsidRPr="00994A88" w:rsidRDefault="00FF56F9" w:rsidP="00FF56F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Testemunhas:</w:t>
      </w: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4A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</w:t>
      </w:r>
      <w:r w:rsidRPr="00994A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Pr="00994A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_________________________</w:t>
      </w:r>
    </w:p>
    <w:p w:rsidR="00FF56F9" w:rsidRPr="00994A88" w:rsidRDefault="00FF56F9" w:rsidP="00F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6F9" w:rsidRPr="00994A88" w:rsidRDefault="00FF56F9" w:rsidP="00FF5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895" w:rsidRDefault="00345895"/>
    <w:sectPr w:rsidR="00345895" w:rsidSect="00606201">
      <w:headerReference w:type="default" r:id="rId7"/>
      <w:footerReference w:type="even" r:id="rId8"/>
      <w:footerReference w:type="default" r:id="rId9"/>
      <w:pgSz w:w="11907" w:h="16840" w:code="9"/>
      <w:pgMar w:top="1077" w:right="1418" w:bottom="1077" w:left="1418" w:header="720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0A" w:rsidRDefault="00D20B0A" w:rsidP="00D20B0A">
      <w:pPr>
        <w:spacing w:after="0" w:line="240" w:lineRule="auto"/>
      </w:pPr>
      <w:r>
        <w:separator/>
      </w:r>
    </w:p>
  </w:endnote>
  <w:endnote w:type="continuationSeparator" w:id="0">
    <w:p w:rsidR="00D20B0A" w:rsidRDefault="00D20B0A" w:rsidP="00D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01" w:rsidRDefault="004402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4402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360816"/>
      <w:docPartObj>
        <w:docPartGallery w:val="Page Numbers (Bottom of Page)"/>
        <w:docPartUnique/>
      </w:docPartObj>
    </w:sdtPr>
    <w:sdtContent>
      <w:p w:rsidR="00D20B0A" w:rsidRDefault="00D20B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298">
          <w:rPr>
            <w:noProof/>
          </w:rPr>
          <w:t>4</w:t>
        </w:r>
        <w:r>
          <w:fldChar w:fldCharType="end"/>
        </w:r>
      </w:p>
    </w:sdtContent>
  </w:sdt>
  <w:p w:rsidR="002944BB" w:rsidRDefault="00D20B0A">
    <w:pPr>
      <w:pStyle w:val="Rodap"/>
    </w:pPr>
    <w:r w:rsidRPr="000708C3">
      <w:rPr>
        <w:noProof/>
      </w:rPr>
      <w:drawing>
        <wp:inline distT="0" distB="0" distL="0" distR="0" wp14:anchorId="7EAA3DF5" wp14:editId="6417D8B6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0A" w:rsidRDefault="00D20B0A" w:rsidP="00D20B0A">
      <w:pPr>
        <w:spacing w:after="0" w:line="240" w:lineRule="auto"/>
      </w:pPr>
      <w:r>
        <w:separator/>
      </w:r>
    </w:p>
  </w:footnote>
  <w:footnote w:type="continuationSeparator" w:id="0">
    <w:p w:rsidR="00D20B0A" w:rsidRDefault="00D20B0A" w:rsidP="00D2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0A" w:rsidRDefault="00D20B0A">
    <w:pPr>
      <w:pStyle w:val="Cabealho"/>
    </w:pPr>
    <w:r w:rsidRPr="000708C3">
      <w:rPr>
        <w:noProof/>
        <w:lang w:eastAsia="pt-BR"/>
      </w:rPr>
      <w:drawing>
        <wp:inline distT="0" distB="0" distL="0" distR="0" wp14:anchorId="71001BDB" wp14:editId="2C3983FD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9"/>
    <w:rsid w:val="00345895"/>
    <w:rsid w:val="00440298"/>
    <w:rsid w:val="00D20B0A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F56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F56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F56F9"/>
  </w:style>
  <w:style w:type="paragraph" w:styleId="Cabealho">
    <w:name w:val="header"/>
    <w:basedOn w:val="Normal"/>
    <w:link w:val="CabealhoChar"/>
    <w:uiPriority w:val="99"/>
    <w:unhideWhenUsed/>
    <w:rsid w:val="00D20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B0A"/>
  </w:style>
  <w:style w:type="paragraph" w:styleId="Textodebalo">
    <w:name w:val="Balloon Text"/>
    <w:basedOn w:val="Normal"/>
    <w:link w:val="TextodebaloChar"/>
    <w:uiPriority w:val="99"/>
    <w:semiHidden/>
    <w:unhideWhenUsed/>
    <w:rsid w:val="00D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F56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F56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F56F9"/>
  </w:style>
  <w:style w:type="paragraph" w:styleId="Cabealho">
    <w:name w:val="header"/>
    <w:basedOn w:val="Normal"/>
    <w:link w:val="CabealhoChar"/>
    <w:uiPriority w:val="99"/>
    <w:unhideWhenUsed/>
    <w:rsid w:val="00D20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B0A"/>
  </w:style>
  <w:style w:type="paragraph" w:styleId="Textodebalo">
    <w:name w:val="Balloon Text"/>
    <w:basedOn w:val="Normal"/>
    <w:link w:val="TextodebaloChar"/>
    <w:uiPriority w:val="99"/>
    <w:semiHidden/>
    <w:unhideWhenUsed/>
    <w:rsid w:val="00D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3</cp:revision>
  <cp:lastPrinted>2020-02-20T12:38:00Z</cp:lastPrinted>
  <dcterms:created xsi:type="dcterms:W3CDTF">2020-02-20T12:04:00Z</dcterms:created>
  <dcterms:modified xsi:type="dcterms:W3CDTF">2020-02-20T12:41:00Z</dcterms:modified>
</cp:coreProperties>
</file>