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66/2020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42/2020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032680" w:rsidRDefault="001B5E24" w:rsidP="001B5E24">
      <w:pPr>
        <w:spacing w:line="240" w:lineRule="auto"/>
        <w:jc w:val="center"/>
        <w:rPr>
          <w:rFonts w:ascii="Times New Roman" w:eastAsia="Times New Roman" w:hAnsi="Times New Roman" w:cs="Times New Roman"/>
          <w:b/>
          <w:sz w:val="24"/>
          <w:szCs w:val="24"/>
          <w:lang w:eastAsia="pt-BR"/>
        </w:rPr>
      </w:pPr>
      <w:r w:rsidRPr="00032680">
        <w:rPr>
          <w:rFonts w:ascii="Times New Roman" w:eastAsia="Times New Roman" w:hAnsi="Times New Roman" w:cs="Times New Roman"/>
          <w:b/>
          <w:sz w:val="24"/>
          <w:szCs w:val="24"/>
          <w:lang w:eastAsia="pt-BR"/>
        </w:rPr>
        <w:t>CONTRATO ADMINISTRATIVO Nº 5</w:t>
      </w:r>
      <w:r w:rsidR="00DC70FE">
        <w:rPr>
          <w:rFonts w:ascii="Times New Roman" w:eastAsia="Times New Roman" w:hAnsi="Times New Roman" w:cs="Times New Roman"/>
          <w:b/>
          <w:sz w:val="24"/>
          <w:szCs w:val="24"/>
          <w:lang w:eastAsia="pt-BR"/>
        </w:rPr>
        <w:t>3</w:t>
      </w:r>
      <w:r w:rsidRPr="00032680">
        <w:rPr>
          <w:rFonts w:ascii="Times New Roman" w:eastAsia="Times New Roman" w:hAnsi="Times New Roman" w:cs="Times New Roman"/>
          <w:b/>
          <w:sz w:val="24"/>
          <w:szCs w:val="24"/>
          <w:lang w:eastAsia="pt-BR"/>
        </w:rPr>
        <w:t>/2020</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CONTRATO QUE ENTRE SI CELEBRAM O MUNICÍPIO DE CORONEL FREITAS E A EMPRESA,</w:t>
      </w:r>
      <w:r w:rsidR="003B2EE4">
        <w:rPr>
          <w:rFonts w:ascii="Times New Roman" w:eastAsia="Times New Roman" w:hAnsi="Times New Roman" w:cs="Times New Roman"/>
          <w:sz w:val="24"/>
          <w:szCs w:val="24"/>
          <w:lang w:eastAsia="pt-BR"/>
        </w:rPr>
        <w:t xml:space="preserve"> </w:t>
      </w:r>
      <w:r w:rsidR="00DC70FE" w:rsidRPr="00DC70FE">
        <w:rPr>
          <w:rFonts w:ascii="Times New Roman" w:eastAsia="Times New Roman" w:hAnsi="Times New Roman" w:cs="Times New Roman"/>
          <w:b/>
          <w:sz w:val="24"/>
          <w:szCs w:val="24"/>
          <w:lang w:eastAsia="pt-BR"/>
        </w:rPr>
        <w:t>BRL INDÚSTRIA DE EQUIPAMENTOS RODOVIÁRIOS E AGRÍCOLAS LTDA</w:t>
      </w:r>
      <w:r w:rsidR="003B2EE4" w:rsidRPr="003B2EE4">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OBJETIVANDO</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ObjetoLicitacao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AQUISIÇÃO DE EQUIPAMENTOS AGRÍCOLAS, CONFORME CONVÊNIO 2019TR001096, CELEBRADO COM O ESTADO DE SANTA </w:t>
      </w:r>
      <w:r w:rsidR="003435B6">
        <w:rPr>
          <w:rFonts w:ascii="Times New Roman" w:eastAsia="Times New Roman" w:hAnsi="Times New Roman" w:cs="Times New Roman"/>
          <w:b/>
          <w:sz w:val="24"/>
          <w:szCs w:val="24"/>
          <w:lang w:eastAsia="pt-BR"/>
        </w:rPr>
        <w:t xml:space="preserve">CATARINA. </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14</w:t>
      </w:r>
      <w:r w:rsidRPr="006B4B5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9B2024" w:rsidRPr="00DC70FE">
        <w:rPr>
          <w:rFonts w:ascii="Times New Roman" w:eastAsia="Times New Roman" w:hAnsi="Times New Roman" w:cs="Times New Roman"/>
          <w:b/>
          <w:sz w:val="24"/>
          <w:szCs w:val="24"/>
          <w:lang w:eastAsia="pt-BR"/>
        </w:rPr>
        <w:t>BRL INDÚSTRIA DE EQUIPAMENTOS RODOVIÁRIOS E AGRÍCOLAS LTDA</w:t>
      </w:r>
      <w:r w:rsidRPr="006B4B56">
        <w:rPr>
          <w:rFonts w:ascii="Times New Roman" w:eastAsia="Times New Roman" w:hAnsi="Times New Roman" w:cs="Times New Roman"/>
          <w:sz w:val="24"/>
          <w:szCs w:val="24"/>
          <w:lang w:eastAsia="pt-BR"/>
        </w:rPr>
        <w:t xml:space="preserve">, inscrita no CNPJ-MF sob nº </w:t>
      </w:r>
      <w:r w:rsidR="009B2024">
        <w:rPr>
          <w:rFonts w:ascii="Times New Roman" w:eastAsia="Times New Roman" w:hAnsi="Times New Roman" w:cs="Times New Roman"/>
          <w:sz w:val="24"/>
          <w:szCs w:val="24"/>
          <w:lang w:eastAsia="pt-BR"/>
        </w:rPr>
        <w:t>27.438.098/0001-10</w:t>
      </w:r>
      <w:r w:rsidRPr="006B4B56">
        <w:rPr>
          <w:rFonts w:ascii="Times New Roman" w:eastAsia="Times New Roman" w:hAnsi="Times New Roman" w:cs="Times New Roman"/>
          <w:sz w:val="24"/>
          <w:szCs w:val="24"/>
          <w:lang w:eastAsia="pt-BR"/>
        </w:rPr>
        <w:t xml:space="preserve">, com sede na </w:t>
      </w:r>
      <w:r w:rsidR="009B2024">
        <w:rPr>
          <w:rFonts w:ascii="Times New Roman" w:eastAsia="Times New Roman" w:hAnsi="Times New Roman" w:cs="Times New Roman"/>
          <w:sz w:val="24"/>
          <w:szCs w:val="24"/>
          <w:lang w:eastAsia="pt-BR"/>
        </w:rPr>
        <w:t>Linha Nova Sessão, PR281, KM03, Salto do Lontra/PR</w:t>
      </w:r>
      <w:r w:rsidR="003B2EE4">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 xml:space="preserve">CEP </w:t>
      </w:r>
      <w:r w:rsidR="009B2024">
        <w:rPr>
          <w:rFonts w:ascii="Times New Roman" w:eastAsia="Times New Roman" w:hAnsi="Times New Roman" w:cs="Times New Roman"/>
          <w:sz w:val="24"/>
          <w:szCs w:val="24"/>
          <w:lang w:eastAsia="pt-BR"/>
        </w:rPr>
        <w:t>85.670</w:t>
      </w:r>
      <w:r w:rsidR="00A7471F">
        <w:rPr>
          <w:rFonts w:ascii="Times New Roman" w:eastAsia="Times New Roman" w:hAnsi="Times New Roman" w:cs="Times New Roman"/>
          <w:sz w:val="24"/>
          <w:szCs w:val="24"/>
          <w:lang w:eastAsia="pt-BR"/>
        </w:rPr>
        <w:t>-000,</w:t>
      </w:r>
      <w:r w:rsidRPr="006B4B56">
        <w:rPr>
          <w:rFonts w:ascii="Times New Roman" w:eastAsia="Times New Roman" w:hAnsi="Times New Roman" w:cs="Times New Roman"/>
          <w:sz w:val="24"/>
          <w:szCs w:val="24"/>
          <w:lang w:eastAsia="pt-BR"/>
        </w:rPr>
        <w:t xml:space="preserve"> representada neste ato, pelo </w:t>
      </w:r>
      <w:proofErr w:type="gramStart"/>
      <w:r w:rsidRPr="006B4B56">
        <w:rPr>
          <w:rFonts w:ascii="Times New Roman" w:eastAsia="Times New Roman" w:hAnsi="Times New Roman" w:cs="Times New Roman"/>
          <w:sz w:val="24"/>
          <w:szCs w:val="24"/>
          <w:lang w:eastAsia="pt-BR"/>
        </w:rPr>
        <w:t>seu(</w:t>
      </w:r>
      <w:proofErr w:type="spellStart"/>
      <w:proofErr w:type="gramEnd"/>
      <w:r w:rsidRPr="006B4B56">
        <w:rPr>
          <w:rFonts w:ascii="Times New Roman" w:eastAsia="Times New Roman" w:hAnsi="Times New Roman" w:cs="Times New Roman"/>
          <w:sz w:val="24"/>
          <w:szCs w:val="24"/>
          <w:lang w:eastAsia="pt-BR"/>
        </w:rPr>
        <w:t>ua</w:t>
      </w:r>
      <w:proofErr w:type="spellEnd"/>
      <w:r w:rsidRPr="006B4B56">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representante legal</w:t>
      </w:r>
      <w:r w:rsidRPr="006B4B56">
        <w:rPr>
          <w:rFonts w:ascii="Times New Roman" w:eastAsia="Times New Roman" w:hAnsi="Times New Roman" w:cs="Times New Roman"/>
          <w:sz w:val="24"/>
          <w:szCs w:val="24"/>
          <w:lang w:eastAsia="pt-BR"/>
        </w:rPr>
        <w:t xml:space="preserve">, Senhor(a) </w:t>
      </w:r>
      <w:r w:rsidR="009B2024">
        <w:rPr>
          <w:rFonts w:ascii="Times New Roman" w:eastAsia="Times New Roman" w:hAnsi="Times New Roman" w:cs="Times New Roman"/>
          <w:sz w:val="24"/>
          <w:szCs w:val="24"/>
          <w:lang w:eastAsia="pt-BR"/>
        </w:rPr>
        <w:t xml:space="preserve">Clair </w:t>
      </w:r>
      <w:proofErr w:type="spellStart"/>
      <w:r w:rsidR="009B2024">
        <w:rPr>
          <w:rFonts w:ascii="Times New Roman" w:eastAsia="Times New Roman" w:hAnsi="Times New Roman" w:cs="Times New Roman"/>
          <w:sz w:val="24"/>
          <w:szCs w:val="24"/>
          <w:lang w:eastAsia="pt-BR"/>
        </w:rPr>
        <w:t>Cristani</w:t>
      </w:r>
      <w:proofErr w:type="spellEnd"/>
      <w:r w:rsidRPr="006B4B56">
        <w:rPr>
          <w:rFonts w:ascii="Times New Roman" w:eastAsia="Times New Roman" w:hAnsi="Times New Roman" w:cs="Times New Roman"/>
          <w:sz w:val="24"/>
          <w:szCs w:val="24"/>
          <w:lang w:eastAsia="pt-BR"/>
        </w:rPr>
        <w:t xml:space="preserve">, portador(a) da Cédula de Identidade nº </w:t>
      </w:r>
      <w:r w:rsidR="009B2024">
        <w:rPr>
          <w:rFonts w:ascii="Times New Roman" w:eastAsia="Times New Roman" w:hAnsi="Times New Roman" w:cs="Times New Roman"/>
          <w:sz w:val="24"/>
          <w:szCs w:val="24"/>
          <w:lang w:eastAsia="pt-BR"/>
        </w:rPr>
        <w:t>7.980.573-4</w:t>
      </w:r>
      <w:r w:rsidR="00A7471F">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 xml:space="preserve">e inscrito(a) no CPF-MF sob nº </w:t>
      </w:r>
      <w:r w:rsidR="009B2024">
        <w:rPr>
          <w:rFonts w:ascii="Times New Roman" w:eastAsia="Times New Roman" w:hAnsi="Times New Roman" w:cs="Times New Roman"/>
          <w:sz w:val="24"/>
          <w:szCs w:val="24"/>
          <w:lang w:eastAsia="pt-BR"/>
        </w:rPr>
        <w:t>026.788.879-10</w:t>
      </w:r>
      <w:r w:rsidRPr="006B4B5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sidR="00A7471F">
        <w:rPr>
          <w:rFonts w:ascii="Times New Roman" w:eastAsia="Times New Roman" w:hAnsi="Times New Roman" w:cs="Times New Roman"/>
          <w:b/>
          <w:sz w:val="24"/>
          <w:szCs w:val="24"/>
          <w:u w:val="single"/>
          <w:lang w:eastAsia="pt-BR"/>
        </w:rPr>
        <w:t>42</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00A7471F" w:rsidRPr="006B4B56">
        <w:rPr>
          <w:rFonts w:ascii="Times New Roman" w:eastAsia="Times New Roman" w:hAnsi="Times New Roman" w:cs="Times New Roman"/>
          <w:b/>
          <w:sz w:val="24"/>
          <w:szCs w:val="24"/>
          <w:lang w:eastAsia="pt-BR"/>
        </w:rPr>
        <w:fldChar w:fldCharType="begin"/>
      </w:r>
      <w:r w:rsidR="00A7471F" w:rsidRPr="006B4B56">
        <w:rPr>
          <w:rFonts w:ascii="Times New Roman" w:eastAsia="Times New Roman" w:hAnsi="Times New Roman" w:cs="Times New Roman"/>
          <w:b/>
          <w:sz w:val="24"/>
          <w:szCs w:val="24"/>
          <w:lang w:eastAsia="pt-BR"/>
        </w:rPr>
        <w:instrText xml:space="preserve"> DOCVARIABLE  ObjetoLicitacao  \* MERGEFORMAT </w:instrText>
      </w:r>
      <w:r w:rsidR="00A7471F" w:rsidRPr="006B4B56">
        <w:rPr>
          <w:rFonts w:ascii="Times New Roman" w:eastAsia="Times New Roman" w:hAnsi="Times New Roman" w:cs="Times New Roman"/>
          <w:b/>
          <w:sz w:val="24"/>
          <w:szCs w:val="24"/>
          <w:lang w:eastAsia="pt-BR"/>
        </w:rPr>
        <w:fldChar w:fldCharType="separate"/>
      </w:r>
      <w:r w:rsidR="00A7471F">
        <w:rPr>
          <w:rFonts w:ascii="Times New Roman" w:eastAsia="Times New Roman" w:hAnsi="Times New Roman" w:cs="Times New Roman"/>
          <w:b/>
          <w:sz w:val="24"/>
          <w:szCs w:val="24"/>
          <w:lang w:eastAsia="pt-BR"/>
        </w:rPr>
        <w:t>AQUISIÇÃO DE EQUIPAMENTOS AGRÍCOLAS, CONFORME CONVÊNIO 2019TR001096, CELEBRADO COM O ESTADO DE SANTA CATARINA</w:t>
      </w:r>
      <w:r w:rsidR="00A7471F" w:rsidRPr="006B4B56">
        <w:rPr>
          <w:rFonts w:ascii="Times New Roman" w:eastAsia="Times New Roman" w:hAnsi="Times New Roman" w:cs="Times New Roman"/>
          <w:b/>
          <w:sz w:val="24"/>
          <w:szCs w:val="24"/>
          <w:lang w:eastAsia="pt-BR"/>
        </w:rPr>
        <w:fldChar w:fldCharType="end"/>
      </w:r>
      <w:r w:rsidR="00A7471F">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conforme especificações</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constantes no item</w:t>
      </w:r>
      <w:r w:rsidR="00B34C59">
        <w:rPr>
          <w:rFonts w:ascii="Times New Roman" w:eastAsia="Times New Roman" w:hAnsi="Times New Roman" w:cs="Times New Roman"/>
          <w:sz w:val="24"/>
          <w:szCs w:val="24"/>
          <w:lang w:eastAsia="pt-BR"/>
        </w:rPr>
        <w:t xml:space="preserve"> </w:t>
      </w:r>
      <w:proofErr w:type="gramStart"/>
      <w:r w:rsidR="00DB4BB7">
        <w:rPr>
          <w:rFonts w:ascii="Times New Roman" w:eastAsia="Times New Roman" w:hAnsi="Times New Roman" w:cs="Times New Roman"/>
          <w:sz w:val="24"/>
          <w:szCs w:val="24"/>
          <w:lang w:eastAsia="pt-BR"/>
        </w:rPr>
        <w:t>3</w:t>
      </w:r>
      <w:proofErr w:type="gramEnd"/>
      <w:r w:rsidRPr="006B4B56">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B4B56">
        <w:rPr>
          <w:rFonts w:ascii="Times New Roman" w:eastAsia="Times New Roman" w:hAnsi="Times New Roman" w:cs="Times New Roman"/>
          <w:sz w:val="24"/>
          <w:szCs w:val="24"/>
          <w:lang w:eastAsia="pt-BR"/>
        </w:rPr>
        <w:t xml:space="preserve">expressas no processo de Licitação modalidade </w:t>
      </w:r>
      <w:r w:rsidRPr="006B4B56">
        <w:rPr>
          <w:rFonts w:ascii="Times New Roman" w:eastAsia="Times New Roman" w:hAnsi="Times New Roman" w:cs="Times New Roman"/>
          <w:b/>
          <w:sz w:val="24"/>
          <w:szCs w:val="24"/>
          <w:lang w:eastAsia="pt-BR"/>
        </w:rPr>
        <w:t>Pregão Presencial</w:t>
      </w:r>
      <w:proofErr w:type="gramEnd"/>
      <w:r w:rsidRPr="006B4B56">
        <w:rPr>
          <w:rFonts w:ascii="Times New Roman" w:eastAsia="Times New Roman" w:hAnsi="Times New Roman" w:cs="Times New Roman"/>
          <w:b/>
          <w:sz w:val="24"/>
          <w:szCs w:val="24"/>
          <w:lang w:eastAsia="pt-BR"/>
        </w:rPr>
        <w:t xml:space="preserve"> nº. </w:t>
      </w:r>
      <w:r w:rsidR="00B34C59">
        <w:rPr>
          <w:rFonts w:ascii="Times New Roman" w:eastAsia="Times New Roman" w:hAnsi="Times New Roman" w:cs="Times New Roman"/>
          <w:b/>
          <w:sz w:val="24"/>
          <w:szCs w:val="24"/>
          <w:lang w:eastAsia="pt-BR"/>
        </w:rPr>
        <w:t>42</w:t>
      </w:r>
      <w:r w:rsidR="00391846">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B5E24" w:rsidRPr="006B4B56" w:rsidRDefault="001B5E24" w:rsidP="001B5E24">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B5E24" w:rsidRPr="006B4B56" w:rsidRDefault="001B5E24" w:rsidP="001B5E24">
      <w:pPr>
        <w:spacing w:line="240" w:lineRule="auto"/>
        <w:jc w:val="both"/>
        <w:rPr>
          <w:rFonts w:ascii="Times New Roman" w:eastAsia="Times New Roman" w:hAnsi="Times New Roman" w:cs="Times New Roman"/>
          <w:color w:val="FF0000"/>
          <w:sz w:val="24"/>
          <w:szCs w:val="24"/>
          <w:u w:val="single"/>
          <w:lang w:eastAsia="pt-BR"/>
        </w:rPr>
      </w:pPr>
    </w:p>
    <w:p w:rsidR="001B5E24" w:rsidRPr="000F34CD" w:rsidRDefault="001B5E24" w:rsidP="001B5E24">
      <w:pPr>
        <w:spacing w:line="240" w:lineRule="auto"/>
        <w:jc w:val="both"/>
        <w:rPr>
          <w:rFonts w:ascii="Times New Roman" w:eastAsia="Times New Roman" w:hAnsi="Times New Roman" w:cs="Times New Roman"/>
          <w:sz w:val="24"/>
          <w:szCs w:val="24"/>
          <w:u w:val="single"/>
          <w:lang w:eastAsia="pt-BR"/>
        </w:rPr>
      </w:pPr>
      <w:r w:rsidRPr="000F34CD">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12 meses.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TERCEIRA - DA VIGÊNCIA CONTRATUAL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0F34CD">
        <w:rPr>
          <w:rFonts w:ascii="Times New Roman" w:eastAsia="Times New Roman" w:hAnsi="Times New Roman" w:cs="Times New Roman"/>
          <w:sz w:val="24"/>
          <w:szCs w:val="24"/>
          <w:lang w:eastAsia="pt-BR"/>
        </w:rPr>
        <w:t>3.1. O prazo de vigência do presente contrato é 31/12/2020. Não havendo possibilidade de renovação</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3435B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3435B6">
        <w:rPr>
          <w:rFonts w:ascii="Times New Roman" w:eastAsia="Times New Roman" w:hAnsi="Times New Roman" w:cs="Times New Roman"/>
          <w:b/>
          <w:sz w:val="24"/>
          <w:szCs w:val="24"/>
          <w:lang w:eastAsia="pt-BR"/>
        </w:rPr>
        <w:t xml:space="preserve">R$ </w:t>
      </w:r>
      <w:r w:rsidR="009B2024">
        <w:rPr>
          <w:rFonts w:ascii="Times New Roman" w:eastAsia="Times New Roman" w:hAnsi="Times New Roman" w:cs="Times New Roman"/>
          <w:b/>
          <w:sz w:val="24"/>
          <w:szCs w:val="24"/>
          <w:lang w:eastAsia="pt-BR"/>
        </w:rPr>
        <w:t>26.000</w:t>
      </w:r>
      <w:r w:rsidR="00B34C59" w:rsidRPr="003435B6">
        <w:rPr>
          <w:rFonts w:ascii="Times New Roman" w:eastAsia="Times New Roman" w:hAnsi="Times New Roman" w:cs="Times New Roman"/>
          <w:b/>
          <w:sz w:val="24"/>
          <w:szCs w:val="24"/>
          <w:lang w:eastAsia="pt-BR"/>
        </w:rPr>
        <w:t>,00</w:t>
      </w:r>
      <w:r w:rsidRPr="003435B6">
        <w:rPr>
          <w:rFonts w:ascii="Times New Roman" w:eastAsia="Times New Roman" w:hAnsi="Times New Roman" w:cs="Times New Roman"/>
          <w:b/>
          <w:sz w:val="24"/>
          <w:szCs w:val="24"/>
          <w:lang w:eastAsia="pt-BR"/>
        </w:rPr>
        <w:t xml:space="preserve"> (</w:t>
      </w:r>
      <w:r w:rsidR="00DB4BB7">
        <w:rPr>
          <w:rFonts w:ascii="Times New Roman" w:eastAsia="Times New Roman" w:hAnsi="Times New Roman" w:cs="Times New Roman"/>
          <w:b/>
          <w:sz w:val="24"/>
          <w:szCs w:val="24"/>
          <w:lang w:eastAsia="pt-BR"/>
        </w:rPr>
        <w:t xml:space="preserve">Vinte e seis mil </w:t>
      </w:r>
      <w:r w:rsidR="00391846">
        <w:rPr>
          <w:rFonts w:ascii="Times New Roman" w:eastAsia="Times New Roman" w:hAnsi="Times New Roman" w:cs="Times New Roman"/>
          <w:b/>
          <w:sz w:val="24"/>
          <w:szCs w:val="24"/>
          <w:lang w:eastAsia="pt-BR"/>
        </w:rPr>
        <w:t>reais</w:t>
      </w:r>
      <w:r w:rsidRPr="003435B6">
        <w:rPr>
          <w:rFonts w:ascii="Times New Roman" w:eastAsia="Times New Roman" w:hAnsi="Times New Roman" w:cs="Times New Roman"/>
          <w:b/>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B5E24" w:rsidRPr="000F34CD" w:rsidRDefault="001B5E24" w:rsidP="001B5E24">
      <w:pPr>
        <w:spacing w:line="240" w:lineRule="auto"/>
        <w:ind w:left="851"/>
        <w:jc w:val="both"/>
        <w:rPr>
          <w:rFonts w:ascii="Times New Roman" w:eastAsia="Times New Roman" w:hAnsi="Times New Roman" w:cs="Times New Roman"/>
          <w:sz w:val="24"/>
          <w:szCs w:val="24"/>
          <w:lang w:eastAsia="pt-BR"/>
        </w:rPr>
      </w:pPr>
      <w:r w:rsidRPr="000F34CD">
        <w:rPr>
          <w:rFonts w:ascii="Times New Roman" w:eastAsia="Times New Roman" w:hAnsi="Times New Roman" w:cs="Times New Roman"/>
          <w:sz w:val="24"/>
          <w:szCs w:val="24"/>
          <w:lang w:eastAsia="pt-BR"/>
        </w:rPr>
        <w:fldChar w:fldCharType="begin"/>
      </w:r>
      <w:r w:rsidRPr="000F34CD">
        <w:rPr>
          <w:rFonts w:ascii="Times New Roman" w:eastAsia="Times New Roman" w:hAnsi="Times New Roman" w:cs="Times New Roman"/>
          <w:sz w:val="24"/>
          <w:szCs w:val="24"/>
          <w:lang w:eastAsia="pt-BR"/>
        </w:rPr>
        <w:instrText xml:space="preserve"> DOCVARIABLE  Dotacoes  \* MERGEFORMAT </w:instrText>
      </w:r>
      <w:r w:rsidRPr="000F34C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1.035.4490.00 - 19 - 179/2020</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1.035.4490.00 - 1000 - 66/2020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1.035.4490.00 - 121 - 178/2020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w:t>
      </w:r>
      <w:r w:rsidRPr="000F34CD">
        <w:rPr>
          <w:rFonts w:ascii="Times New Roman" w:eastAsia="Times New Roman" w:hAnsi="Times New Roman" w:cs="Times New Roman"/>
          <w:sz w:val="24"/>
          <w:szCs w:val="24"/>
          <w:lang w:eastAsia="pt-BR"/>
        </w:rPr>
        <w:fldChar w:fldCharType="end"/>
      </w:r>
    </w:p>
    <w:p w:rsidR="001B5E24" w:rsidRPr="006B4B56" w:rsidRDefault="001B5E24" w:rsidP="001B5E24">
      <w:pPr>
        <w:spacing w:line="240" w:lineRule="auto"/>
        <w:ind w:left="143" w:firstLine="708"/>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4.4. Todos e quaisquer impostos, taxas e contribuições fiscais e para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fiscais, inclusive os de natureza previdenciária, sociais ou trabalhistas, bem como emolumentos, ônus ou encargos de qualquer natureza, decorrentes deste contrato correrão por conta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QUINTA - DAS CONDIÇÕES DE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SEXTA - DAS ALTERAÇÕES CONTRATUAIS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Mesmo comprovada </w:t>
      </w: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B4B56">
        <w:rPr>
          <w:rFonts w:ascii="Times New Roman" w:eastAsia="Times New Roman" w:hAnsi="Times New Roman" w:cs="Times New Roman"/>
          <w:sz w:val="24"/>
          <w:szCs w:val="24"/>
          <w:lang w:eastAsia="pt-BR"/>
        </w:rPr>
        <w:t>aditamento contratual e justificativa</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1B5E24" w:rsidRPr="006B4B56" w:rsidRDefault="001B5E24" w:rsidP="001B5E24">
      <w:pPr>
        <w:spacing w:line="240" w:lineRule="auto"/>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B4B56">
        <w:rPr>
          <w:rFonts w:ascii="Times New Roman" w:eastAsia="Times New Roman" w:hAnsi="Times New Roman" w:cs="Times New Roman"/>
          <w:sz w:val="24"/>
          <w:szCs w:val="24"/>
          <w:lang w:eastAsia="pt-BR"/>
        </w:rPr>
        <w:t>exigidos na licitação</w:t>
      </w:r>
      <w:proofErr w:type="gramEnd"/>
      <w:r w:rsidRPr="006B4B56">
        <w:rPr>
          <w:rFonts w:ascii="Times New Roman" w:eastAsia="Times New Roman" w:hAnsi="Times New Roman" w:cs="Times New Roman"/>
          <w:sz w:val="24"/>
          <w:szCs w:val="24"/>
          <w:lang w:eastAsia="pt-BR"/>
        </w:rPr>
        <w:t>, conforme prevê o inciso XIII, art. 55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B4B56">
        <w:rPr>
          <w:rFonts w:ascii="Times New Roman" w:eastAsia="Times New Roman" w:hAnsi="Times New Roman" w:cs="Times New Roman"/>
          <w:sz w:val="24"/>
          <w:szCs w:val="24"/>
          <w:lang w:eastAsia="pt-BR"/>
        </w:rPr>
        <w:t>implicará</w:t>
      </w:r>
      <w:proofErr w:type="gramEnd"/>
      <w:r w:rsidRPr="006B4B56">
        <w:rPr>
          <w:rFonts w:ascii="Times New Roman" w:eastAsia="Times New Roman" w:hAnsi="Times New Roman" w:cs="Times New Roman"/>
          <w:sz w:val="24"/>
          <w:szCs w:val="24"/>
          <w:lang w:eastAsia="pt-BR"/>
        </w:rPr>
        <w:t xml:space="preserve"> no bloqueio do pagamento até o atendimento pela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B4B56">
        <w:rPr>
          <w:rFonts w:ascii="Times New Roman" w:eastAsia="Times New Roman" w:hAnsi="Times New Roman" w:cs="Times New Roman"/>
          <w:sz w:val="24"/>
          <w:szCs w:val="24"/>
          <w:lang w:eastAsia="pt-BR"/>
        </w:rPr>
        <w:t>arts</w:t>
      </w:r>
      <w:proofErr w:type="spellEnd"/>
      <w:r w:rsidRPr="006B4B56">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8.2.2. Amigável, mediante autorização da autoridade competente, reduzida a termo no processo licitatório, desde que demonstrada </w:t>
      </w:r>
      <w:r w:rsidRPr="000F34CD">
        <w:rPr>
          <w:rFonts w:ascii="Times New Roman" w:eastAsia="Times New Roman" w:hAnsi="Times New Roman" w:cs="Times New Roman"/>
          <w:sz w:val="24"/>
          <w:szCs w:val="24"/>
          <w:lang w:eastAsia="pt-BR"/>
        </w:rPr>
        <w:t>conveniência para a Administração</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8.4.  E ainda: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B4B56">
        <w:rPr>
          <w:rFonts w:ascii="Times New Roman" w:eastAsia="Times New Roman" w:hAnsi="Times New Roman" w:cs="Times New Roman"/>
          <w:sz w:val="24"/>
          <w:szCs w:val="24"/>
          <w:lang w:eastAsia="pt-BR"/>
        </w:rPr>
        <w:t>as</w:t>
      </w:r>
      <w:proofErr w:type="gramEnd"/>
      <w:r w:rsidRPr="006B4B56">
        <w:rPr>
          <w:rFonts w:ascii="Times New Roman" w:eastAsia="Times New Roman" w:hAnsi="Times New Roman" w:cs="Times New Roman"/>
          <w:sz w:val="24"/>
          <w:szCs w:val="24"/>
          <w:lang w:eastAsia="pt-BR"/>
        </w:rPr>
        <w:t xml:space="preserve"> correções dos defeitos ou deficiências devidamente notificadas, do objeto licitado.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B4B56">
        <w:rPr>
          <w:rFonts w:ascii="Times New Roman" w:eastAsia="Times New Roman" w:hAnsi="Times New Roman" w:cs="Times New Roman"/>
          <w:sz w:val="24"/>
          <w:szCs w:val="24"/>
          <w:lang w:eastAsia="pt-BR"/>
        </w:rPr>
        <w:t>contra-recibo</w:t>
      </w:r>
      <w:proofErr w:type="spellEnd"/>
      <w:proofErr w:type="gramEnd"/>
      <w:r w:rsidRPr="006B4B5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B4B56">
        <w:rPr>
          <w:rFonts w:ascii="Times New Roman" w:eastAsia="Times New Roman" w:hAnsi="Times New Roman" w:cs="Times New Roman"/>
          <w:sz w:val="24"/>
          <w:szCs w:val="24"/>
          <w:lang w:eastAsia="pt-BR"/>
        </w:rPr>
        <w:t>da(</w:t>
      </w:r>
      <w:proofErr w:type="gramEnd"/>
      <w:r w:rsidRPr="006B4B56">
        <w:rPr>
          <w:rFonts w:ascii="Times New Roman" w:eastAsia="Times New Roman" w:hAnsi="Times New Roman" w:cs="Times New Roman"/>
          <w:sz w:val="24"/>
          <w:szCs w:val="24"/>
          <w:lang w:eastAsia="pt-BR"/>
        </w:rPr>
        <w:t>s) obrigação(</w:t>
      </w:r>
      <w:proofErr w:type="spellStart"/>
      <w:r w:rsidRPr="006B4B56">
        <w:rPr>
          <w:rFonts w:ascii="Times New Roman" w:eastAsia="Times New Roman" w:hAnsi="Times New Roman" w:cs="Times New Roman"/>
          <w:sz w:val="24"/>
          <w:szCs w:val="24"/>
          <w:lang w:eastAsia="pt-BR"/>
        </w:rPr>
        <w:t>ões</w:t>
      </w:r>
      <w:proofErr w:type="spellEnd"/>
      <w:r w:rsidRPr="006B4B56">
        <w:rPr>
          <w:rFonts w:ascii="Times New Roman" w:eastAsia="Times New Roman" w:hAnsi="Times New Roman" w:cs="Times New Roman"/>
          <w:sz w:val="24"/>
          <w:szCs w:val="24"/>
          <w:lang w:eastAsia="pt-BR"/>
        </w:rPr>
        <w:t>) não cumprida(s), por dia de atraso, limitada ao total de 20% (vinte por cento)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B4B56">
        <w:rPr>
          <w:rFonts w:ascii="Times New Roman" w:eastAsia="Times New Roman" w:hAnsi="Times New Roman" w:cs="Times New Roman"/>
          <w:sz w:val="24"/>
          <w:szCs w:val="24"/>
          <w:lang w:eastAsia="pt-BR"/>
        </w:rPr>
        <w:t>a etapa de lances, considerando o objeto que lhe tenham sido adjudicados</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B4B56">
        <w:rPr>
          <w:rFonts w:ascii="Times New Roman" w:eastAsia="Times New Roman" w:hAnsi="Times New Roman" w:cs="Times New Roman"/>
          <w:sz w:val="24"/>
          <w:szCs w:val="24"/>
          <w:lang w:eastAsia="pt-BR"/>
        </w:rPr>
        <w:t>admitidas</w:t>
      </w:r>
      <w:proofErr w:type="gramEnd"/>
      <w:r w:rsidRPr="006B4B5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 DA CONTRATAÇÃO E SUBCONTRATAÇÃO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B4B56">
        <w:rPr>
          <w:rFonts w:ascii="Times New Roman" w:eastAsia="Times New Roman" w:hAnsi="Times New Roman" w:cs="Times New Roman"/>
          <w:sz w:val="24"/>
          <w:szCs w:val="24"/>
          <w:lang w:eastAsia="pt-BR"/>
        </w:rPr>
        <w:t>fornecidas</w:t>
      </w:r>
      <w:proofErr w:type="gramEnd"/>
      <w:r w:rsidRPr="006B4B56">
        <w:rPr>
          <w:rFonts w:ascii="Times New Roman" w:eastAsia="Times New Roman" w:hAnsi="Times New Roman" w:cs="Times New Roman"/>
          <w:sz w:val="24"/>
          <w:szCs w:val="24"/>
          <w:lang w:eastAsia="pt-BR"/>
        </w:rPr>
        <w:t xml:space="preserve"> pelo CONTRATADO.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Secretário solicitante que assinou o termo de referência</w:t>
      </w:r>
      <w:r>
        <w:rPr>
          <w:rFonts w:ascii="Times New Roman" w:eastAsia="Times New Roman" w:hAnsi="Times New Roman" w:cs="Times New Roman"/>
          <w:bCs/>
          <w:iCs/>
          <w:sz w:val="24"/>
          <w:szCs w:val="24"/>
          <w:lang w:eastAsia="pt-BR"/>
        </w:rPr>
        <w:t xml:space="preserve">, senhor </w:t>
      </w:r>
      <w:r w:rsidR="00B34C59">
        <w:rPr>
          <w:rFonts w:ascii="Times New Roman" w:eastAsia="Times New Roman" w:hAnsi="Times New Roman" w:cs="Times New Roman"/>
          <w:bCs/>
          <w:iCs/>
          <w:sz w:val="24"/>
          <w:szCs w:val="24"/>
          <w:lang w:eastAsia="pt-BR"/>
        </w:rPr>
        <w:t xml:space="preserve">Diego </w:t>
      </w:r>
      <w:proofErr w:type="spellStart"/>
      <w:r w:rsidR="00B34C59">
        <w:rPr>
          <w:rFonts w:ascii="Times New Roman" w:eastAsia="Times New Roman" w:hAnsi="Times New Roman" w:cs="Times New Roman"/>
          <w:bCs/>
          <w:iCs/>
          <w:sz w:val="24"/>
          <w:szCs w:val="24"/>
          <w:lang w:eastAsia="pt-BR"/>
        </w:rPr>
        <w:t>Luis</w:t>
      </w:r>
      <w:proofErr w:type="spellEnd"/>
      <w:r w:rsidR="00B34C59">
        <w:rPr>
          <w:rFonts w:ascii="Times New Roman" w:eastAsia="Times New Roman" w:hAnsi="Times New Roman" w:cs="Times New Roman"/>
          <w:bCs/>
          <w:iCs/>
          <w:sz w:val="24"/>
          <w:szCs w:val="24"/>
          <w:lang w:eastAsia="pt-BR"/>
        </w:rPr>
        <w:t xml:space="preserve"> </w:t>
      </w:r>
      <w:proofErr w:type="spellStart"/>
      <w:r w:rsidR="00B34C59">
        <w:rPr>
          <w:rFonts w:ascii="Times New Roman" w:eastAsia="Times New Roman" w:hAnsi="Times New Roman" w:cs="Times New Roman"/>
          <w:bCs/>
          <w:iCs/>
          <w:sz w:val="24"/>
          <w:szCs w:val="24"/>
          <w:lang w:eastAsia="pt-BR"/>
        </w:rPr>
        <w:t>Varnier</w:t>
      </w:r>
      <w:proofErr w:type="spellEnd"/>
      <w:r w:rsidR="00B34C59">
        <w:rPr>
          <w:rFonts w:ascii="Times New Roman" w:eastAsia="Times New Roman" w:hAnsi="Times New Roman" w:cs="Times New Roman"/>
          <w:bCs/>
          <w:iCs/>
          <w:sz w:val="24"/>
          <w:szCs w:val="24"/>
          <w:lang w:eastAsia="pt-BR"/>
        </w:rPr>
        <w:t xml:space="preserve"> (Secretario de Agricultura e Meio Ambiente)</w:t>
      </w:r>
      <w:r w:rsidRPr="006B4B56">
        <w:rPr>
          <w:rFonts w:ascii="Times New Roman" w:eastAsia="Times New Roman" w:hAnsi="Times New Roman" w:cs="Times New Roman"/>
          <w:bCs/>
          <w:iCs/>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sidR="00B34C59">
        <w:rPr>
          <w:rFonts w:ascii="Times New Roman" w:eastAsia="Times New Roman" w:hAnsi="Times New Roman" w:cs="Times New Roman"/>
          <w:sz w:val="24"/>
          <w:szCs w:val="24"/>
          <w:lang w:eastAsia="pt-BR"/>
        </w:rPr>
        <w:t>15</w:t>
      </w:r>
      <w:r w:rsidRPr="006B4B56">
        <w:rPr>
          <w:rFonts w:ascii="Times New Roman" w:eastAsia="Times New Roman" w:hAnsi="Times New Roman" w:cs="Times New Roman"/>
          <w:sz w:val="24"/>
          <w:szCs w:val="24"/>
          <w:lang w:eastAsia="pt-BR"/>
        </w:rPr>
        <w:t xml:space="preserve"> de </w:t>
      </w:r>
      <w:r w:rsidR="00B34C59">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Default="001B5E24" w:rsidP="001B5E24">
      <w:pPr>
        <w:spacing w:line="240" w:lineRule="auto"/>
        <w:jc w:val="both"/>
        <w:rPr>
          <w:rFonts w:ascii="Times New Roman" w:eastAsia="Times New Roman" w:hAnsi="Times New Roman" w:cs="Times New Roman"/>
          <w:color w:val="FF0000"/>
          <w:sz w:val="24"/>
          <w:szCs w:val="24"/>
          <w:lang w:eastAsia="pt-BR"/>
        </w:rPr>
      </w:pPr>
    </w:p>
    <w:p w:rsidR="003435B6" w:rsidRPr="006B4B56" w:rsidRDefault="003435B6"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BA25D1" w:rsidRDefault="00BA25D1" w:rsidP="001B5E24">
      <w:pPr>
        <w:spacing w:line="240" w:lineRule="auto"/>
        <w:jc w:val="center"/>
        <w:rPr>
          <w:rFonts w:ascii="Times New Roman" w:eastAsia="Times New Roman" w:hAnsi="Times New Roman" w:cs="Times New Roman"/>
          <w:sz w:val="24"/>
          <w:szCs w:val="24"/>
          <w:lang w:eastAsia="pt-BR"/>
        </w:rPr>
      </w:pPr>
      <w:r w:rsidRPr="00BA25D1">
        <w:rPr>
          <w:rFonts w:ascii="Times New Roman" w:eastAsia="Times New Roman" w:hAnsi="Times New Roman" w:cs="Times New Roman"/>
          <w:sz w:val="24"/>
          <w:szCs w:val="24"/>
          <w:lang w:eastAsia="pt-BR"/>
        </w:rPr>
        <w:t>___________________________________________________________</w:t>
      </w:r>
    </w:p>
    <w:p w:rsidR="001B5E24" w:rsidRPr="003435B6" w:rsidRDefault="00B34C59" w:rsidP="001B5E24">
      <w:pPr>
        <w:spacing w:line="240" w:lineRule="auto"/>
        <w:jc w:val="center"/>
        <w:rPr>
          <w:rFonts w:ascii="Times New Roman" w:eastAsia="Times New Roman" w:hAnsi="Times New Roman" w:cs="Times New Roman"/>
          <w:b/>
          <w:sz w:val="24"/>
          <w:szCs w:val="24"/>
          <w:lang w:eastAsia="pt-BR"/>
        </w:rPr>
      </w:pPr>
      <w:r w:rsidRPr="00B34C59">
        <w:rPr>
          <w:rFonts w:ascii="Times New Roman" w:eastAsia="Times New Roman" w:hAnsi="Times New Roman" w:cs="Times New Roman"/>
          <w:b/>
          <w:sz w:val="24"/>
          <w:szCs w:val="24"/>
          <w:lang w:eastAsia="pt-BR"/>
        </w:rPr>
        <w:t>PREFEITO MUNI</w:t>
      </w:r>
      <w:r w:rsidRPr="003435B6">
        <w:rPr>
          <w:rFonts w:ascii="Times New Roman" w:eastAsia="Times New Roman" w:hAnsi="Times New Roman" w:cs="Times New Roman"/>
          <w:b/>
          <w:sz w:val="24"/>
          <w:szCs w:val="24"/>
          <w:lang w:eastAsia="pt-BR"/>
        </w:rPr>
        <w:t>CIPAL DE CORONEL FREITAS - SC</w:t>
      </w:r>
    </w:p>
    <w:p w:rsidR="001B5E24" w:rsidRDefault="001B5E24" w:rsidP="001B5E24">
      <w:pPr>
        <w:spacing w:line="240" w:lineRule="auto"/>
        <w:jc w:val="center"/>
        <w:rPr>
          <w:rFonts w:ascii="Times New Roman" w:eastAsia="Times New Roman" w:hAnsi="Times New Roman" w:cs="Times New Roman"/>
          <w:sz w:val="24"/>
          <w:szCs w:val="24"/>
          <w:lang w:eastAsia="pt-BR"/>
        </w:rPr>
      </w:pPr>
      <w:r w:rsidRPr="003435B6">
        <w:rPr>
          <w:rFonts w:ascii="Times New Roman" w:eastAsia="Times New Roman" w:hAnsi="Times New Roman" w:cs="Times New Roman"/>
          <w:b/>
          <w:sz w:val="24"/>
          <w:szCs w:val="24"/>
          <w:lang w:eastAsia="pt-BR"/>
        </w:rPr>
        <w:t>CONTRATANTE</w:t>
      </w: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BA25D1" w:rsidRPr="006B4B56" w:rsidRDefault="00BA25D1" w:rsidP="001B5E24">
      <w:pPr>
        <w:spacing w:line="240" w:lineRule="auto"/>
        <w:jc w:val="center"/>
        <w:rPr>
          <w:rFonts w:ascii="Times New Roman" w:eastAsia="Times New Roman" w:hAnsi="Times New Roman" w:cs="Times New Roman"/>
          <w:sz w:val="24"/>
          <w:szCs w:val="24"/>
          <w:lang w:eastAsia="pt-BR"/>
        </w:rPr>
      </w:pPr>
    </w:p>
    <w:p w:rsidR="001B5E24" w:rsidRPr="006B4B56" w:rsidRDefault="00BA25D1" w:rsidP="001B5E24">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w:t>
      </w:r>
      <w:r w:rsidR="00391846">
        <w:rPr>
          <w:rFonts w:ascii="Times New Roman" w:eastAsia="Times New Roman" w:hAnsi="Times New Roman" w:cs="Times New Roman"/>
          <w:sz w:val="24"/>
          <w:szCs w:val="24"/>
          <w:lang w:eastAsia="pt-BR"/>
        </w:rPr>
        <w:t>____</w:t>
      </w:r>
      <w:r>
        <w:rPr>
          <w:rFonts w:ascii="Times New Roman" w:eastAsia="Times New Roman" w:hAnsi="Times New Roman" w:cs="Times New Roman"/>
          <w:sz w:val="24"/>
          <w:szCs w:val="24"/>
          <w:lang w:eastAsia="pt-BR"/>
        </w:rPr>
        <w:t>___</w:t>
      </w:r>
      <w:r w:rsidR="00DB4BB7">
        <w:rPr>
          <w:rFonts w:ascii="Times New Roman" w:eastAsia="Times New Roman" w:hAnsi="Times New Roman" w:cs="Times New Roman"/>
          <w:sz w:val="24"/>
          <w:szCs w:val="24"/>
          <w:lang w:eastAsia="pt-BR"/>
        </w:rPr>
        <w:t>_____________</w:t>
      </w:r>
      <w:bookmarkStart w:id="0" w:name="_GoBack"/>
      <w:bookmarkEnd w:id="0"/>
      <w:r>
        <w:rPr>
          <w:rFonts w:ascii="Times New Roman" w:eastAsia="Times New Roman" w:hAnsi="Times New Roman" w:cs="Times New Roman"/>
          <w:sz w:val="24"/>
          <w:szCs w:val="24"/>
          <w:lang w:eastAsia="pt-BR"/>
        </w:rPr>
        <w:t>______________________________</w:t>
      </w:r>
    </w:p>
    <w:p w:rsidR="00DB4BB7" w:rsidRDefault="00DB4BB7" w:rsidP="001B5E24">
      <w:pPr>
        <w:spacing w:line="240" w:lineRule="auto"/>
        <w:jc w:val="center"/>
        <w:rPr>
          <w:rFonts w:ascii="Times New Roman" w:eastAsia="Times New Roman" w:hAnsi="Times New Roman" w:cs="Times New Roman"/>
          <w:b/>
          <w:sz w:val="24"/>
          <w:szCs w:val="24"/>
          <w:lang w:eastAsia="pt-BR"/>
        </w:rPr>
      </w:pPr>
      <w:r w:rsidRPr="00DC70FE">
        <w:rPr>
          <w:rFonts w:ascii="Times New Roman" w:eastAsia="Times New Roman" w:hAnsi="Times New Roman" w:cs="Times New Roman"/>
          <w:b/>
          <w:sz w:val="24"/>
          <w:szCs w:val="24"/>
          <w:lang w:eastAsia="pt-BR"/>
        </w:rPr>
        <w:t>BRL INDÚSTRIA DE EQUIPAMENTOS RODOVIÁRIOS E AGRÍCOLAS LTDA</w:t>
      </w:r>
      <w:r w:rsidRPr="003435B6">
        <w:rPr>
          <w:rFonts w:ascii="Times New Roman" w:eastAsia="Times New Roman" w:hAnsi="Times New Roman" w:cs="Times New Roman"/>
          <w:b/>
          <w:sz w:val="24"/>
          <w:szCs w:val="24"/>
          <w:lang w:eastAsia="pt-BR"/>
        </w:rPr>
        <w:t xml:space="preserve"> </w:t>
      </w:r>
    </w:p>
    <w:p w:rsidR="001B5E24" w:rsidRPr="003435B6" w:rsidRDefault="001B5E24" w:rsidP="001B5E24">
      <w:pPr>
        <w:spacing w:line="240" w:lineRule="auto"/>
        <w:jc w:val="center"/>
        <w:rPr>
          <w:rFonts w:ascii="Times New Roman" w:eastAsia="Times New Roman" w:hAnsi="Times New Roman" w:cs="Times New Roman"/>
          <w:b/>
          <w:sz w:val="24"/>
          <w:szCs w:val="24"/>
          <w:lang w:eastAsia="pt-BR"/>
        </w:rPr>
      </w:pPr>
      <w:r w:rsidRPr="003435B6">
        <w:rPr>
          <w:rFonts w:ascii="Times New Roman" w:eastAsia="Times New Roman" w:hAnsi="Times New Roman" w:cs="Times New Roman"/>
          <w:b/>
          <w:sz w:val="24"/>
          <w:szCs w:val="24"/>
          <w:lang w:eastAsia="pt-BR"/>
        </w:rPr>
        <w:t>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1B5E24" w:rsidRPr="006B4B56" w:rsidRDefault="001B5E24" w:rsidP="001B5E24">
      <w:pPr>
        <w:spacing w:line="240" w:lineRule="auto"/>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rPr>
          <w:rFonts w:ascii="Times New Roman" w:hAnsi="Times New Roman" w:cs="Times New Roman"/>
          <w:sz w:val="24"/>
          <w:szCs w:val="24"/>
        </w:rPr>
      </w:pPr>
    </w:p>
    <w:p w:rsidR="001B5E24"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B808CB" w:rsidRDefault="00B808CB"/>
    <w:sectPr w:rsidR="00B808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24" w:rsidRDefault="009B2024" w:rsidP="00032680">
      <w:pPr>
        <w:spacing w:line="240" w:lineRule="auto"/>
      </w:pPr>
      <w:r>
        <w:separator/>
      </w:r>
    </w:p>
  </w:endnote>
  <w:endnote w:type="continuationSeparator" w:id="0">
    <w:p w:rsidR="009B2024" w:rsidRDefault="009B2024" w:rsidP="0003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49996"/>
      <w:docPartObj>
        <w:docPartGallery w:val="Page Numbers (Bottom of Page)"/>
        <w:docPartUnique/>
      </w:docPartObj>
    </w:sdtPr>
    <w:sdtContent>
      <w:p w:rsidR="009B2024" w:rsidRDefault="009B2024">
        <w:pPr>
          <w:pStyle w:val="Rodap"/>
          <w:jc w:val="right"/>
        </w:pPr>
        <w:r>
          <w:fldChar w:fldCharType="begin"/>
        </w:r>
        <w:r>
          <w:instrText>PAGE   \* MERGEFORMAT</w:instrText>
        </w:r>
        <w:r>
          <w:fldChar w:fldCharType="separate"/>
        </w:r>
        <w:r w:rsidR="00DB4BB7">
          <w:rPr>
            <w:noProof/>
          </w:rPr>
          <w:t>9</w:t>
        </w:r>
        <w:r>
          <w:fldChar w:fldCharType="end"/>
        </w:r>
      </w:p>
    </w:sdtContent>
  </w:sdt>
  <w:p w:rsidR="009B2024" w:rsidRDefault="009B2024">
    <w:pPr>
      <w:pStyle w:val="Rodap"/>
    </w:pPr>
    <w:r w:rsidRPr="000708C3">
      <w:rPr>
        <w:noProof/>
        <w:lang w:eastAsia="pt-BR"/>
      </w:rPr>
      <w:drawing>
        <wp:inline distT="0" distB="0" distL="0" distR="0" wp14:anchorId="028EEFA5" wp14:editId="408C3DC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24" w:rsidRDefault="009B2024" w:rsidP="00032680">
      <w:pPr>
        <w:spacing w:line="240" w:lineRule="auto"/>
      </w:pPr>
      <w:r>
        <w:separator/>
      </w:r>
    </w:p>
  </w:footnote>
  <w:footnote w:type="continuationSeparator" w:id="0">
    <w:p w:rsidR="009B2024" w:rsidRDefault="009B2024" w:rsidP="00032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24" w:rsidRDefault="009B2024">
    <w:pPr>
      <w:pStyle w:val="Cabealho"/>
    </w:pPr>
    <w:r w:rsidRPr="000708C3">
      <w:rPr>
        <w:noProof/>
        <w:lang w:eastAsia="pt-BR"/>
      </w:rPr>
      <w:drawing>
        <wp:inline distT="0" distB="0" distL="0" distR="0" wp14:anchorId="2C52AE29" wp14:editId="7AF0260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24"/>
    <w:rsid w:val="00032680"/>
    <w:rsid w:val="001B5E24"/>
    <w:rsid w:val="003435B6"/>
    <w:rsid w:val="00391846"/>
    <w:rsid w:val="003B2EE4"/>
    <w:rsid w:val="00720F38"/>
    <w:rsid w:val="009B2024"/>
    <w:rsid w:val="00A7471F"/>
    <w:rsid w:val="00B34C59"/>
    <w:rsid w:val="00B808CB"/>
    <w:rsid w:val="00BA25D1"/>
    <w:rsid w:val="00DB4BB7"/>
    <w:rsid w:val="00DC70FE"/>
    <w:rsid w:val="00FA7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6AE5-066A-4D09-8EA7-5D2D8510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14756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2020-09-15T18:53:00Z</dcterms:created>
  <dcterms:modified xsi:type="dcterms:W3CDTF">2020-09-15T18:53:00Z</dcterms:modified>
</cp:coreProperties>
</file>