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CC" w:rsidRDefault="000F30CC" w:rsidP="000F30CC">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ATA DE REGISTRO DE PREÇOS Nº </w:t>
      </w:r>
      <w:r w:rsidR="003F188E">
        <w:rPr>
          <w:rFonts w:ascii="Times New Roman" w:hAnsi="Times New Roman"/>
          <w:b/>
          <w:bCs/>
          <w:color w:val="000000"/>
          <w:sz w:val="24"/>
          <w:szCs w:val="24"/>
        </w:rPr>
        <w:t>0</w:t>
      </w:r>
      <w:r w:rsidR="00EE5ABE">
        <w:rPr>
          <w:rFonts w:ascii="Times New Roman" w:hAnsi="Times New Roman"/>
          <w:b/>
          <w:bCs/>
          <w:color w:val="000000"/>
          <w:sz w:val="24"/>
          <w:szCs w:val="24"/>
        </w:rPr>
        <w:t>5</w:t>
      </w:r>
      <w:r w:rsidR="003F188E">
        <w:rPr>
          <w:rFonts w:ascii="Times New Roman" w:hAnsi="Times New Roman"/>
          <w:b/>
          <w:bCs/>
          <w:color w:val="000000"/>
          <w:sz w:val="24"/>
          <w:szCs w:val="24"/>
        </w:rPr>
        <w:t xml:space="preserve"> b</w:t>
      </w:r>
      <w:r>
        <w:rPr>
          <w:rFonts w:ascii="Times New Roman" w:hAnsi="Times New Roman"/>
          <w:b/>
          <w:bCs/>
          <w:color w:val="000000"/>
          <w:sz w:val="24"/>
          <w:szCs w:val="24"/>
        </w:rPr>
        <w:t>/2014</w:t>
      </w:r>
    </w:p>
    <w:p w:rsidR="000F30CC" w:rsidRDefault="000F30CC" w:rsidP="000F30CC">
      <w:pPr>
        <w:autoSpaceDE w:val="0"/>
        <w:autoSpaceDN w:val="0"/>
        <w:adjustRightInd w:val="0"/>
        <w:spacing w:line="240" w:lineRule="auto"/>
        <w:jc w:val="center"/>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center"/>
        <w:rPr>
          <w:rFonts w:ascii="Times New Roman" w:hAnsi="Times New Roman"/>
          <w:b/>
          <w:bCs/>
          <w:color w:val="000000"/>
          <w:sz w:val="24"/>
          <w:szCs w:val="24"/>
        </w:rPr>
      </w:pPr>
    </w:p>
    <w:p w:rsidR="000F30CC" w:rsidRDefault="000F30CC" w:rsidP="000F30CC">
      <w:p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PREGÃO PRESENCIAL FMS R.P Nº 12/2014</w:t>
      </w:r>
    </w:p>
    <w:p w:rsidR="000F30CC" w:rsidRDefault="000F30CC" w:rsidP="000F30CC">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15</w:t>
      </w:r>
      <w:r>
        <w:rPr>
          <w:rFonts w:ascii="Times New Roman" w:hAnsi="Times New Roman"/>
          <w:b/>
          <w:color w:val="000000"/>
          <w:sz w:val="24"/>
          <w:szCs w:val="24"/>
        </w:rPr>
        <w:t>/2014</w:t>
      </w:r>
    </w:p>
    <w:p w:rsidR="000F30CC" w:rsidRDefault="000F30CC" w:rsidP="000F30CC">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0F30CC" w:rsidRDefault="000F30CC" w:rsidP="000F30CC">
      <w:pPr>
        <w:autoSpaceDE w:val="0"/>
        <w:autoSpaceDN w:val="0"/>
        <w:adjustRightInd w:val="0"/>
        <w:spacing w:line="240" w:lineRule="auto"/>
        <w:rPr>
          <w:rFonts w:ascii="Times New Roman" w:hAnsi="Times New Roman"/>
          <w:b/>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25 de Julho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w:t>
      </w:r>
      <w:r>
        <w:rPr>
          <w:rFonts w:ascii="Times New Roman" w:hAnsi="Times New Roman"/>
          <w:b/>
          <w:color w:val="000000"/>
          <w:sz w:val="24"/>
          <w:szCs w:val="24"/>
        </w:rPr>
        <w:t>PREGÃO PRESENCIAL FMS R.P Nº 12/2014</w:t>
      </w:r>
      <w:r>
        <w:rPr>
          <w:rFonts w:ascii="Times New Roman" w:hAnsi="Times New Roman"/>
          <w:color w:val="000000"/>
          <w:sz w:val="24"/>
          <w:szCs w:val="24"/>
        </w:rPr>
        <w:t xml:space="preserve">,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w:t>
      </w:r>
      <w:proofErr w:type="spellStart"/>
      <w:r w:rsidR="003F188E" w:rsidRPr="003F188E">
        <w:rPr>
          <w:rFonts w:ascii="Times New Roman" w:hAnsi="Times New Roman"/>
          <w:shadow/>
          <w:color w:val="000000"/>
          <w:sz w:val="24"/>
          <w:szCs w:val="24"/>
        </w:rPr>
        <w:t>Plasmedic</w:t>
      </w:r>
      <w:proofErr w:type="spellEnd"/>
      <w:r w:rsidR="003F188E" w:rsidRPr="003F188E">
        <w:rPr>
          <w:rFonts w:ascii="Times New Roman" w:hAnsi="Times New Roman"/>
          <w:shadow/>
          <w:color w:val="000000"/>
          <w:sz w:val="24"/>
          <w:szCs w:val="24"/>
        </w:rPr>
        <w:t xml:space="preserve"> – Comércio de materiais para uso médico e laboratorial </w:t>
      </w:r>
      <w:proofErr w:type="spellStart"/>
      <w:r w:rsidR="003F188E" w:rsidRPr="003F188E">
        <w:rPr>
          <w:rFonts w:ascii="Times New Roman" w:hAnsi="Times New Roman"/>
          <w:shadow/>
          <w:color w:val="000000"/>
          <w:sz w:val="24"/>
          <w:szCs w:val="24"/>
        </w:rPr>
        <w:t>Ltda</w:t>
      </w:r>
      <w:proofErr w:type="spellEnd"/>
      <w:r w:rsidR="003F188E" w:rsidRPr="003F188E">
        <w:rPr>
          <w:rFonts w:ascii="Times New Roman" w:hAnsi="Times New Roman"/>
          <w:shadow/>
          <w:color w:val="000000"/>
          <w:sz w:val="24"/>
          <w:szCs w:val="24"/>
        </w:rPr>
        <w:t xml:space="preserve"> – EPP inscrita no CNPJ sob o nº 09.200.303/0001-22, estabelecida na Avenida Mauricio Cardoso, nº 706, bairro Centro, </w:t>
      </w:r>
      <w:proofErr w:type="spellStart"/>
      <w:r w:rsidR="003F188E" w:rsidRPr="003F188E">
        <w:rPr>
          <w:rFonts w:ascii="Times New Roman" w:hAnsi="Times New Roman"/>
          <w:shadow/>
          <w:color w:val="000000"/>
          <w:sz w:val="24"/>
          <w:szCs w:val="24"/>
        </w:rPr>
        <w:t>Erechim</w:t>
      </w:r>
      <w:proofErr w:type="spellEnd"/>
      <w:r w:rsidR="003F188E" w:rsidRPr="003F188E">
        <w:rPr>
          <w:rFonts w:ascii="Times New Roman" w:hAnsi="Times New Roman"/>
          <w:shadow/>
          <w:color w:val="000000"/>
          <w:sz w:val="24"/>
          <w:szCs w:val="24"/>
        </w:rPr>
        <w:t xml:space="preserve"> – RS, CEP: 99700-000, representada neste ato pela Sra. Saara Cassandra </w:t>
      </w:r>
      <w:proofErr w:type="spellStart"/>
      <w:r w:rsidR="003F188E" w:rsidRPr="003F188E">
        <w:rPr>
          <w:rFonts w:ascii="Times New Roman" w:hAnsi="Times New Roman"/>
          <w:shadow/>
          <w:color w:val="000000"/>
          <w:sz w:val="24"/>
          <w:szCs w:val="24"/>
        </w:rPr>
        <w:t>Ost</w:t>
      </w:r>
      <w:proofErr w:type="spellEnd"/>
      <w:r w:rsidR="003F188E" w:rsidRPr="003F188E">
        <w:rPr>
          <w:rFonts w:ascii="Times New Roman" w:hAnsi="Times New Roman"/>
          <w:shadow/>
          <w:color w:val="000000"/>
          <w:sz w:val="24"/>
          <w:szCs w:val="24"/>
        </w:rPr>
        <w:t>, portador da Cédula de Identidade RG nº 1088024755 e CPF nº 014.034.390-36</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0F30CC" w:rsidRDefault="000F30CC" w:rsidP="000F30CC">
      <w:pPr>
        <w:autoSpaceDE w:val="0"/>
        <w:autoSpaceDN w:val="0"/>
        <w:adjustRightInd w:val="0"/>
        <w:spacing w:line="240" w:lineRule="auto"/>
        <w:rPr>
          <w:rFonts w:ascii="Times New Roman" w:hAnsi="Times New Roman"/>
          <w:b/>
          <w:bCs/>
          <w:color w:val="000000"/>
          <w:sz w:val="24"/>
          <w:szCs w:val="24"/>
        </w:rPr>
      </w:pPr>
    </w:p>
    <w:p w:rsidR="000F30CC" w:rsidRPr="003F188E" w:rsidRDefault="000F30CC" w:rsidP="003F188E">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003F188E" w:rsidRPr="005155F7">
        <w:rPr>
          <w:color w:val="000000"/>
          <w:sz w:val="24"/>
          <w:szCs w:val="24"/>
        </w:rPr>
        <w:t>A presente</w:t>
      </w:r>
      <w:proofErr w:type="gramEnd"/>
      <w:r w:rsidR="003F188E" w:rsidRPr="005155F7">
        <w:rPr>
          <w:color w:val="000000"/>
          <w:sz w:val="24"/>
          <w:szCs w:val="24"/>
        </w:rPr>
        <w:t xml:space="preserve"> Ata tem por objeto assegurar o compromisso de possível contratação entre o município de Coronel Freitas – SC e as empresas vencedoras do certame licitatório, cujo objeto é </w:t>
      </w:r>
      <w:r w:rsidR="003F188E" w:rsidRPr="00D66539">
        <w:rPr>
          <w:b/>
          <w:sz w:val="24"/>
          <w:szCs w:val="24"/>
        </w:rPr>
        <w:t>AQUISIÇÃO DE APARELHOS, EQUIPAMENTOS E MOBILIÁRIOS EM GERAL PARA A SECRETARIA MUNICIPAL DE SAÚDE</w:t>
      </w:r>
      <w:r w:rsidR="003F188E" w:rsidRPr="005155F7">
        <w:rPr>
          <w:color w:val="000000"/>
          <w:sz w:val="24"/>
          <w:szCs w:val="24"/>
        </w:rPr>
        <w:t xml:space="preserve">, conforme descrições dos itens </w:t>
      </w:r>
      <w:r w:rsidR="00264C1C">
        <w:rPr>
          <w:color w:val="000000"/>
          <w:sz w:val="24"/>
          <w:szCs w:val="24"/>
        </w:rPr>
        <w:t>6, 13</w:t>
      </w:r>
      <w:r w:rsidR="003F188E">
        <w:rPr>
          <w:color w:val="000000"/>
          <w:sz w:val="24"/>
          <w:szCs w:val="24"/>
        </w:rPr>
        <w:t xml:space="preserve"> e 1</w:t>
      </w:r>
      <w:r w:rsidR="00264C1C">
        <w:rPr>
          <w:color w:val="000000"/>
          <w:sz w:val="24"/>
          <w:szCs w:val="24"/>
        </w:rPr>
        <w:t>6</w:t>
      </w:r>
      <w:r w:rsidR="003F188E">
        <w:rPr>
          <w:color w:val="000000"/>
          <w:sz w:val="24"/>
          <w:szCs w:val="24"/>
        </w:rPr>
        <w:t xml:space="preserve"> </w:t>
      </w:r>
      <w:r w:rsidR="003F188E" w:rsidRPr="005155F7">
        <w:rPr>
          <w:color w:val="000000"/>
          <w:sz w:val="24"/>
          <w:szCs w:val="24"/>
        </w:rPr>
        <w:t xml:space="preserve">do </w:t>
      </w:r>
      <w:r w:rsidR="003F188E" w:rsidRPr="005155F7">
        <w:rPr>
          <w:b/>
          <w:color w:val="000000"/>
          <w:sz w:val="24"/>
          <w:szCs w:val="24"/>
        </w:rPr>
        <w:t xml:space="preserve">Anexo “D” </w:t>
      </w:r>
      <w:r w:rsidR="003F188E" w:rsidRPr="005155F7">
        <w:rPr>
          <w:color w:val="000000"/>
          <w:sz w:val="24"/>
          <w:szCs w:val="24"/>
        </w:rPr>
        <w:t>do Edital e constantes na proposta comercial da empresa detentora desta Ata.</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w:t>
      </w:r>
      <w:proofErr w:type="gramEnd"/>
      <w:r>
        <w:rPr>
          <w:rFonts w:ascii="Times New Roman" w:hAnsi="Times New Roman"/>
          <w:sz w:val="24"/>
          <w:szCs w:val="24"/>
        </w:rPr>
        <w:t xml:space="preserve"> trabalhistas, previdenciárias, fiscais e comerciais, trabalho em sábados, domingos e feriados ou em horário noturno, que eventualmente incidam sobre a execução do objeto da presente Licitação</w:t>
      </w:r>
      <w:r>
        <w:rPr>
          <w:rFonts w:ascii="Times New Roman" w:hAnsi="Times New Roman"/>
          <w:color w:val="000000"/>
          <w:sz w:val="24"/>
          <w:szCs w:val="24"/>
        </w:rPr>
        <w:t>.</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264C1C" w:rsidRDefault="00264C1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da licitação, sendo responsabilidade do licitante em assinar presencialmente no setor de compras da prefeitura.</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w:t>
      </w:r>
      <w:r>
        <w:rPr>
          <w:rFonts w:ascii="Times New Roman" w:hAnsi="Times New Roman"/>
          <w:color w:val="000000"/>
          <w:sz w:val="24"/>
          <w:szCs w:val="24"/>
        </w:rPr>
        <w:lastRenderedPageBreak/>
        <w:t xml:space="preserve">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pretendida, sendo assegurado ao(s) beneficiário(s) do registro preferência de fornecimento em igualdade de condições.</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264C1C" w:rsidRDefault="00264C1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0F30CC" w:rsidRDefault="000F30CC" w:rsidP="000F30CC">
      <w:pPr>
        <w:widowControl w:val="0"/>
        <w:spacing w:line="240" w:lineRule="auto"/>
        <w:jc w:val="both"/>
        <w:rPr>
          <w:rFonts w:ascii="Times New Roman" w:hAnsi="Times New Roman"/>
          <w:sz w:val="24"/>
          <w:szCs w:val="24"/>
        </w:rPr>
      </w:pPr>
    </w:p>
    <w:p w:rsidR="000F30CC" w:rsidRDefault="000F30CC" w:rsidP="000F30CC">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F30CC" w:rsidRDefault="000F30CC" w:rsidP="000F30CC">
      <w:pPr>
        <w:widowControl w:val="0"/>
        <w:spacing w:line="240" w:lineRule="auto"/>
        <w:ind w:left="720"/>
        <w:jc w:val="both"/>
        <w:rPr>
          <w:rFonts w:ascii="Times New Roman" w:hAnsi="Times New Roman"/>
          <w:sz w:val="24"/>
          <w:szCs w:val="24"/>
        </w:rPr>
      </w:pPr>
    </w:p>
    <w:p w:rsidR="000F30CC" w:rsidRDefault="000F30CC" w:rsidP="000F30CC">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F30CC" w:rsidRDefault="000F30CC" w:rsidP="000F30CC">
      <w:pPr>
        <w:widowControl w:val="0"/>
        <w:spacing w:line="240" w:lineRule="auto"/>
        <w:ind w:left="1134" w:hanging="425"/>
        <w:jc w:val="both"/>
        <w:rPr>
          <w:rFonts w:ascii="Times New Roman" w:hAnsi="Times New Roman"/>
          <w:sz w:val="24"/>
          <w:szCs w:val="24"/>
        </w:rPr>
      </w:pPr>
    </w:p>
    <w:p w:rsidR="000F30CC" w:rsidRDefault="000F30CC" w:rsidP="000F30CC">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F30CC" w:rsidRDefault="000F30CC" w:rsidP="000F30CC">
      <w:pPr>
        <w:widowControl w:val="0"/>
        <w:spacing w:line="240" w:lineRule="auto"/>
        <w:ind w:left="1134" w:hanging="425"/>
        <w:jc w:val="both"/>
        <w:rPr>
          <w:rFonts w:ascii="Times New Roman" w:hAnsi="Times New Roman"/>
          <w:sz w:val="24"/>
          <w:szCs w:val="24"/>
        </w:rPr>
      </w:pPr>
    </w:p>
    <w:p w:rsidR="000F30CC" w:rsidRDefault="000F30CC" w:rsidP="000F30CC">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0F30CC" w:rsidRDefault="000F30CC" w:rsidP="000F30CC">
      <w:pPr>
        <w:autoSpaceDE w:val="0"/>
        <w:autoSpaceDN w:val="0"/>
        <w:adjustRightInd w:val="0"/>
        <w:spacing w:line="240" w:lineRule="auto"/>
        <w:ind w:firstLine="709"/>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264C1C" w:rsidRDefault="00264C1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0F30CC" w:rsidRDefault="000F30CC" w:rsidP="000F30CC">
      <w:pPr>
        <w:autoSpaceDE w:val="0"/>
        <w:autoSpaceDN w:val="0"/>
        <w:adjustRightInd w:val="0"/>
        <w:spacing w:line="240" w:lineRule="auto"/>
        <w:jc w:val="both"/>
        <w:rPr>
          <w:rFonts w:ascii="Times New Roman" w:hAnsi="Times New Roman"/>
          <w:b/>
          <w:bCs/>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Será usuário do Registro de Preços e responsável pela fiscalização a Secretaria Municipal de Saúde.</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12/2014</w:t>
      </w:r>
      <w:r>
        <w:rPr>
          <w:rFonts w:ascii="Times New Roman" w:hAnsi="Times New Roman"/>
          <w:color w:val="000000"/>
          <w:sz w:val="24"/>
          <w:szCs w:val="24"/>
        </w:rPr>
        <w:t>, de acordo com a respectiva classificação no certame licitatório citado ao preâmbulo deste.</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264C1C" w:rsidRDefault="00264C1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0F30CC" w:rsidRDefault="000F30CC" w:rsidP="000F30CC">
      <w:pPr>
        <w:spacing w:line="240" w:lineRule="auto"/>
        <w:ind w:right="-1"/>
        <w:jc w:val="both"/>
        <w:rPr>
          <w:rFonts w:ascii="Times New Roman" w:hAnsi="Times New Roman"/>
          <w:sz w:val="24"/>
          <w:szCs w:val="24"/>
        </w:rPr>
      </w:pPr>
    </w:p>
    <w:p w:rsidR="000F30CC" w:rsidRDefault="000F30CC" w:rsidP="000F30CC">
      <w:pPr>
        <w:spacing w:line="240" w:lineRule="auto"/>
        <w:ind w:right="-1"/>
        <w:jc w:val="both"/>
        <w:rPr>
          <w:rFonts w:ascii="Times New Roman" w:hAnsi="Times New Roman"/>
          <w:sz w:val="24"/>
          <w:szCs w:val="24"/>
        </w:rPr>
      </w:pPr>
      <w:r>
        <w:rPr>
          <w:rFonts w:ascii="Times New Roman" w:hAnsi="Times New Roman"/>
          <w:sz w:val="24"/>
          <w:szCs w:val="24"/>
        </w:rPr>
        <w:lastRenderedPageBreak/>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da  Secretaria municipal de Saúde, apenas mediante solicitação, durante a vigência da ATA, em cada Secretaria municipal de segunda a sexta-feira das 07:30 às 11:30 e das 13:00 às 17:00 horas.</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spacing w:line="240" w:lineRule="auto"/>
        <w:ind w:right="-1"/>
        <w:jc w:val="both"/>
        <w:rPr>
          <w:rFonts w:ascii="Times New Roman" w:hAnsi="Times New Roman"/>
          <w:sz w:val="24"/>
          <w:szCs w:val="24"/>
        </w:rPr>
      </w:pPr>
      <w:r>
        <w:rPr>
          <w:rFonts w:ascii="Times New Roman" w:hAnsi="Times New Roman"/>
          <w:bCs/>
          <w:color w:val="000000"/>
          <w:sz w:val="24"/>
          <w:szCs w:val="24"/>
        </w:rPr>
        <w:t>5.3 -</w:t>
      </w:r>
      <w:r>
        <w:rPr>
          <w:rFonts w:ascii="Times New Roman" w:hAnsi="Times New Roman"/>
          <w:b/>
          <w:bCs/>
          <w:color w:val="000000"/>
          <w:sz w:val="24"/>
          <w:szCs w:val="24"/>
        </w:rPr>
        <w:t xml:space="preserve"> </w:t>
      </w:r>
      <w:r>
        <w:rPr>
          <w:rFonts w:ascii="Times New Roman" w:hAnsi="Times New Roman"/>
          <w:sz w:val="24"/>
          <w:szCs w:val="24"/>
        </w:rPr>
        <w:t xml:space="preserve">A(s) licitante(s) vencedora(s) obriga(m)-se a entregar os objetos desta licitação, no prazo máximo de </w:t>
      </w:r>
      <w:r w:rsidRPr="00D66539">
        <w:rPr>
          <w:rFonts w:ascii="Times New Roman" w:hAnsi="Times New Roman"/>
          <w:b/>
          <w:sz w:val="24"/>
          <w:szCs w:val="24"/>
        </w:rPr>
        <w:t xml:space="preserve">15 </w:t>
      </w:r>
      <w:r>
        <w:rPr>
          <w:rFonts w:ascii="Times New Roman" w:hAnsi="Times New Roman"/>
          <w:b/>
          <w:sz w:val="24"/>
          <w:szCs w:val="24"/>
        </w:rPr>
        <w:t>(quinze</w:t>
      </w:r>
      <w:r w:rsidRPr="00334217">
        <w:rPr>
          <w:rFonts w:ascii="Times New Roman" w:hAnsi="Times New Roman"/>
          <w:b/>
          <w:sz w:val="24"/>
          <w:szCs w:val="24"/>
        </w:rPr>
        <w:t>) dias</w:t>
      </w:r>
      <w:r>
        <w:rPr>
          <w:rFonts w:ascii="Times New Roman" w:hAnsi="Times New Roman"/>
          <w:sz w:val="24"/>
          <w:szCs w:val="24"/>
        </w:rPr>
        <w:t xml:space="preserve"> consecutivos, contados da data de recebimento das autorizações de fornecimento.</w:t>
      </w:r>
    </w:p>
    <w:p w:rsidR="000F30CC" w:rsidRDefault="000F30CC" w:rsidP="000F30CC">
      <w:pPr>
        <w:spacing w:line="240" w:lineRule="auto"/>
        <w:ind w:right="-1"/>
        <w:jc w:val="both"/>
        <w:rPr>
          <w:rFonts w:ascii="Times New Roman" w:hAnsi="Times New Roman"/>
          <w:sz w:val="24"/>
          <w:szCs w:val="24"/>
        </w:rPr>
      </w:pPr>
    </w:p>
    <w:p w:rsidR="000F30CC" w:rsidRDefault="000F30CC" w:rsidP="000F30CC">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equipamentos que estiverem em conformidade com as especificações deste edital e com a proposta apresentada, caso contrário serão aplicadas as penalidades descritas na cláusula oitava desta ATA.</w:t>
      </w:r>
    </w:p>
    <w:p w:rsidR="000F30CC" w:rsidRDefault="000F30CC" w:rsidP="000F30CC">
      <w:pPr>
        <w:spacing w:line="240" w:lineRule="auto"/>
        <w:ind w:right="-1"/>
        <w:jc w:val="both"/>
        <w:rPr>
          <w:rFonts w:ascii="Times New Roman" w:hAnsi="Times New Roman"/>
          <w:sz w:val="24"/>
          <w:szCs w:val="24"/>
        </w:rPr>
      </w:pPr>
    </w:p>
    <w:p w:rsidR="00264C1C" w:rsidRDefault="00264C1C" w:rsidP="000F30CC">
      <w:pPr>
        <w:spacing w:line="240" w:lineRule="auto"/>
        <w:ind w:right="-1"/>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0F30CC" w:rsidRDefault="000F30CC" w:rsidP="000F30CC">
      <w:pPr>
        <w:autoSpaceDE w:val="0"/>
        <w:autoSpaceDN w:val="0"/>
        <w:adjustRightInd w:val="0"/>
        <w:spacing w:line="240" w:lineRule="auto"/>
        <w:jc w:val="both"/>
        <w:rPr>
          <w:rFonts w:ascii="Times New Roman" w:hAnsi="Times New Roman"/>
          <w:b/>
          <w:sz w:val="24"/>
          <w:szCs w:val="24"/>
          <w:highlight w:val="yellow"/>
        </w:rPr>
      </w:pPr>
    </w:p>
    <w:p w:rsidR="000F30CC" w:rsidRDefault="000F30CC" w:rsidP="000F30CC">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equipamentos só estará caracterizada mediante solicitação do pedido do objeto.</w:t>
      </w:r>
    </w:p>
    <w:p w:rsidR="000F30CC" w:rsidRDefault="000F30CC" w:rsidP="000F30CC">
      <w:pPr>
        <w:autoSpaceDE w:val="0"/>
        <w:autoSpaceDN w:val="0"/>
        <w:adjustRightInd w:val="0"/>
        <w:spacing w:line="240" w:lineRule="auto"/>
        <w:jc w:val="both"/>
        <w:rPr>
          <w:rFonts w:ascii="Times New Roman" w:hAnsi="Times New Roman"/>
          <w:color w:val="000000"/>
          <w:sz w:val="24"/>
          <w:szCs w:val="24"/>
          <w:highlight w:val="yellow"/>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0F30CC" w:rsidRDefault="000F30CC" w:rsidP="000F30CC">
      <w:pPr>
        <w:autoSpaceDE w:val="0"/>
        <w:autoSpaceDN w:val="0"/>
        <w:adjustRightInd w:val="0"/>
        <w:spacing w:line="240" w:lineRule="auto"/>
        <w:jc w:val="both"/>
        <w:rPr>
          <w:rFonts w:ascii="Times New Roman" w:hAnsi="Times New Roman"/>
          <w:sz w:val="24"/>
          <w:szCs w:val="24"/>
          <w:highlight w:val="yellow"/>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equipamentos deverão ser entregues sempre acompanhados da Nota Fiscal/Fatura correspondente.</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264C1C" w:rsidRDefault="00264C1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0F30CC" w:rsidRDefault="000F30CC" w:rsidP="000F30CC">
      <w:pPr>
        <w:pStyle w:val="normal0"/>
        <w:widowControl/>
        <w:tabs>
          <w:tab w:val="clear" w:pos="536"/>
          <w:tab w:val="left" w:pos="708"/>
        </w:tabs>
        <w:autoSpaceDE w:val="0"/>
        <w:autoSpaceDN w:val="0"/>
        <w:adjustRightInd w:val="0"/>
        <w:rPr>
          <w:szCs w:val="24"/>
        </w:rPr>
      </w:pPr>
    </w:p>
    <w:p w:rsidR="000F30CC" w:rsidRPr="00D66539" w:rsidRDefault="000F30CC" w:rsidP="000F30CC">
      <w:pPr>
        <w:pStyle w:val="PargrafodaLista"/>
        <w:ind w:left="0"/>
        <w:jc w:val="both"/>
        <w:rPr>
          <w:sz w:val="24"/>
          <w:szCs w:val="24"/>
        </w:rPr>
      </w:pPr>
      <w:r w:rsidRPr="00D66539">
        <w:rPr>
          <w:sz w:val="24"/>
          <w:szCs w:val="24"/>
        </w:rPr>
        <w:t xml:space="preserve">7.1 - Considerando-se o recebimento definitivo de cada entrega, a PREFEITURA efetuará o pagamento à DETENTORA, em até </w:t>
      </w:r>
      <w:proofErr w:type="gramStart"/>
      <w:r w:rsidRPr="00D66539">
        <w:rPr>
          <w:sz w:val="24"/>
          <w:szCs w:val="24"/>
        </w:rPr>
        <w:t>30 (trinta) dias após o recebimento definitivo da Nota Fiscal / Fatura</w:t>
      </w:r>
      <w:proofErr w:type="gramEnd"/>
      <w:r w:rsidRPr="00D66539">
        <w:rPr>
          <w:sz w:val="24"/>
          <w:szCs w:val="24"/>
        </w:rPr>
        <w:t xml:space="preserve"> contendo o número do Empenho a que se refere e o termo de recebimento, ao Setor de Compras. </w:t>
      </w:r>
    </w:p>
    <w:p w:rsidR="000F30CC" w:rsidRPr="00D66539" w:rsidRDefault="000F30CC" w:rsidP="000F30CC">
      <w:pPr>
        <w:pStyle w:val="PargrafodaLista"/>
        <w:jc w:val="both"/>
        <w:rPr>
          <w:sz w:val="24"/>
          <w:szCs w:val="24"/>
        </w:rPr>
      </w:pPr>
    </w:p>
    <w:p w:rsidR="000F30CC" w:rsidRPr="00D66539" w:rsidRDefault="000F30CC" w:rsidP="000F30CC">
      <w:pPr>
        <w:pStyle w:val="PargrafodaLista"/>
        <w:ind w:left="0"/>
        <w:jc w:val="both"/>
        <w:rPr>
          <w:sz w:val="24"/>
          <w:szCs w:val="24"/>
        </w:rPr>
      </w:pPr>
      <w:r w:rsidRPr="00D66539">
        <w:rPr>
          <w:sz w:val="24"/>
          <w:szCs w:val="24"/>
        </w:rPr>
        <w:t>7.2. A Nota Fiscal / Fatura que for apresentada com erro será devolvida ao detentor, para retificação ou substituição, contando-se o prazo estabelecido no subitem 7.1, a partir da data de sua reapresentação.</w:t>
      </w:r>
    </w:p>
    <w:p w:rsidR="000F30CC" w:rsidRPr="00D66539" w:rsidRDefault="000F30CC" w:rsidP="000F30CC">
      <w:pPr>
        <w:pStyle w:val="PargrafodaLista"/>
        <w:jc w:val="both"/>
        <w:rPr>
          <w:sz w:val="24"/>
          <w:szCs w:val="24"/>
        </w:rPr>
      </w:pPr>
    </w:p>
    <w:p w:rsidR="000F30CC" w:rsidRPr="00D66539" w:rsidRDefault="000F30CC" w:rsidP="000F30CC">
      <w:pPr>
        <w:pStyle w:val="PargrafodaLista"/>
        <w:ind w:left="0"/>
        <w:jc w:val="both"/>
        <w:rPr>
          <w:sz w:val="24"/>
          <w:szCs w:val="24"/>
        </w:rPr>
      </w:pPr>
      <w:r w:rsidRPr="00D66539">
        <w:rPr>
          <w:sz w:val="24"/>
          <w:szCs w:val="24"/>
        </w:rPr>
        <w:t>7.3. O pagamento será efetuado após a comprovação de que o detentor da Ata se encontra em dia com o INSS e FGTS, mediante consulta “</w:t>
      </w:r>
      <w:proofErr w:type="spellStart"/>
      <w:r w:rsidRPr="00D66539">
        <w:rPr>
          <w:iCs/>
          <w:sz w:val="24"/>
          <w:szCs w:val="24"/>
        </w:rPr>
        <w:t>on</w:t>
      </w:r>
      <w:proofErr w:type="spellEnd"/>
      <w:r w:rsidRPr="00D66539">
        <w:rPr>
          <w:iCs/>
          <w:sz w:val="24"/>
          <w:szCs w:val="24"/>
        </w:rPr>
        <w:t xml:space="preserve"> </w:t>
      </w:r>
      <w:proofErr w:type="spellStart"/>
      <w:r w:rsidRPr="00D66539">
        <w:rPr>
          <w:iCs/>
          <w:sz w:val="24"/>
          <w:szCs w:val="24"/>
        </w:rPr>
        <w:t>line</w:t>
      </w:r>
      <w:proofErr w:type="spellEnd"/>
      <w:r w:rsidRPr="00D66539">
        <w:rPr>
          <w:iCs/>
          <w:sz w:val="24"/>
          <w:szCs w:val="24"/>
        </w:rPr>
        <w:t xml:space="preserve">” </w:t>
      </w:r>
      <w:r w:rsidRPr="00D66539">
        <w:rPr>
          <w:sz w:val="24"/>
          <w:szCs w:val="24"/>
        </w:rPr>
        <w:t xml:space="preserve">ao sistema de controle da Caixa Econômica Federal e Instituto Nacional do Seguro Social. </w:t>
      </w:r>
    </w:p>
    <w:p w:rsidR="000F30CC" w:rsidRDefault="000F30CC" w:rsidP="000F30CC">
      <w:pPr>
        <w:pStyle w:val="PargrafodaLista"/>
        <w:jc w:val="both"/>
        <w:rPr>
          <w:sz w:val="24"/>
          <w:szCs w:val="24"/>
        </w:rPr>
      </w:pPr>
    </w:p>
    <w:p w:rsidR="00264C1C" w:rsidRPr="00D66539" w:rsidRDefault="00264C1C" w:rsidP="000F30CC">
      <w:pPr>
        <w:pStyle w:val="PargrafodaLista"/>
        <w:jc w:val="both"/>
        <w:rPr>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I – </w:t>
      </w:r>
      <w:r>
        <w:rPr>
          <w:rFonts w:ascii="Times New Roman" w:hAnsi="Times New Roman"/>
          <w:b/>
          <w:color w:val="000000"/>
          <w:sz w:val="24"/>
          <w:szCs w:val="24"/>
        </w:rPr>
        <w:t>advertência</w:t>
      </w:r>
      <w:r>
        <w:rPr>
          <w:rFonts w:ascii="Times New Roman" w:hAnsi="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0F30CC" w:rsidRDefault="000F30CC" w:rsidP="000F30CC">
      <w:pPr>
        <w:spacing w:line="240" w:lineRule="auto"/>
        <w:jc w:val="both"/>
        <w:rPr>
          <w:rFonts w:ascii="Times New Roman" w:hAnsi="Times New Roman"/>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F30CC" w:rsidRDefault="000F30CC" w:rsidP="000F30CC">
      <w:pPr>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0F30CC" w:rsidRDefault="000F30CC" w:rsidP="000F30CC">
      <w:pPr>
        <w:spacing w:line="240" w:lineRule="auto"/>
        <w:jc w:val="both"/>
        <w:rPr>
          <w:rFonts w:ascii="Times New Roman" w:hAnsi="Times New Roman"/>
          <w:sz w:val="24"/>
          <w:szCs w:val="24"/>
        </w:rPr>
      </w:pPr>
    </w:p>
    <w:p w:rsidR="000F30CC" w:rsidRDefault="000F30CC" w:rsidP="000F30CC">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F30CC" w:rsidRDefault="000F30CC" w:rsidP="000F30CC">
      <w:pPr>
        <w:spacing w:line="240" w:lineRule="auto"/>
        <w:jc w:val="both"/>
        <w:rPr>
          <w:rFonts w:ascii="Times New Roman" w:hAnsi="Times New Roman"/>
          <w:sz w:val="24"/>
          <w:szCs w:val="24"/>
        </w:rPr>
      </w:pPr>
    </w:p>
    <w:p w:rsidR="000F30CC" w:rsidRDefault="000F30CC" w:rsidP="000F30CC">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0F30CC" w:rsidRDefault="000F30CC" w:rsidP="000F30CC">
      <w:pPr>
        <w:pStyle w:val="NormalWeb"/>
        <w:spacing w:before="0" w:beforeAutospacing="0" w:after="0" w:afterAutospacing="0"/>
        <w:jc w:val="both"/>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F30CC" w:rsidRDefault="000F30CC" w:rsidP="000F30CC">
      <w:pPr>
        <w:autoSpaceDE w:val="0"/>
        <w:autoSpaceDN w:val="0"/>
        <w:adjustRightInd w:val="0"/>
        <w:spacing w:line="240" w:lineRule="auto"/>
        <w:ind w:left="1069"/>
        <w:jc w:val="both"/>
        <w:rPr>
          <w:rFonts w:ascii="Times New Roman" w:hAnsi="Times New Roman"/>
          <w:color w:val="000000"/>
          <w:sz w:val="24"/>
          <w:szCs w:val="24"/>
        </w:rPr>
      </w:pPr>
    </w:p>
    <w:p w:rsidR="000F30CC" w:rsidRDefault="000F30CC" w:rsidP="000F30CC">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0F30CC" w:rsidRDefault="000F30CC" w:rsidP="000F30CC">
      <w:pPr>
        <w:spacing w:line="240" w:lineRule="auto"/>
        <w:jc w:val="both"/>
        <w:rPr>
          <w:rFonts w:ascii="Times New Roman" w:hAnsi="Times New Roman"/>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0F30CC" w:rsidRDefault="000F30CC" w:rsidP="000F30CC">
      <w:pPr>
        <w:spacing w:line="240" w:lineRule="auto"/>
        <w:jc w:val="both"/>
        <w:rPr>
          <w:rFonts w:ascii="Times New Roman" w:hAnsi="Times New Roman"/>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F30CC" w:rsidRDefault="000F30CC" w:rsidP="000F30CC">
      <w:pPr>
        <w:spacing w:line="240" w:lineRule="auto"/>
        <w:jc w:val="both"/>
        <w:rPr>
          <w:rFonts w:ascii="Times New Roman" w:hAnsi="Times New Roman"/>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F30CC" w:rsidRDefault="000F30CC" w:rsidP="000F30CC">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F30CC" w:rsidRDefault="000F30CC" w:rsidP="000F30CC">
      <w:pPr>
        <w:widowControl w:val="0"/>
        <w:spacing w:line="240" w:lineRule="auto"/>
        <w:jc w:val="both"/>
        <w:rPr>
          <w:rFonts w:ascii="Times New Roman" w:hAnsi="Times New Roman"/>
          <w:sz w:val="24"/>
          <w:szCs w:val="24"/>
        </w:rPr>
      </w:pPr>
    </w:p>
    <w:p w:rsidR="000F30CC" w:rsidRDefault="000F30CC" w:rsidP="000F30CC">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0F30CC" w:rsidRDefault="000F30CC" w:rsidP="000F30CC">
      <w:pPr>
        <w:pStyle w:val="normal0"/>
        <w:tabs>
          <w:tab w:val="clear" w:pos="536"/>
          <w:tab w:val="left" w:pos="708"/>
        </w:tabs>
        <w:rPr>
          <w:color w:val="auto"/>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0F30CC" w:rsidRDefault="000F30CC" w:rsidP="000F30CC">
      <w:pPr>
        <w:autoSpaceDE w:val="0"/>
        <w:autoSpaceDN w:val="0"/>
        <w:adjustRightInd w:val="0"/>
        <w:spacing w:line="240" w:lineRule="auto"/>
        <w:jc w:val="both"/>
        <w:rPr>
          <w:rFonts w:ascii="Times New Roman" w:hAnsi="Times New Roman"/>
          <w:sz w:val="24"/>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0F30CC" w:rsidRDefault="000F30CC" w:rsidP="000F30CC">
      <w:pPr>
        <w:pStyle w:val="normal0"/>
        <w:tabs>
          <w:tab w:val="clear" w:pos="536"/>
          <w:tab w:val="left" w:pos="708"/>
        </w:tabs>
        <w:rPr>
          <w:color w:val="auto"/>
          <w:szCs w:val="24"/>
        </w:rPr>
      </w:pPr>
    </w:p>
    <w:p w:rsidR="000F30CC" w:rsidRDefault="000F30CC" w:rsidP="000F30C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F30CC" w:rsidRDefault="000F30CC" w:rsidP="000F30CC">
      <w:pPr>
        <w:autoSpaceDE w:val="0"/>
        <w:autoSpaceDN w:val="0"/>
        <w:adjustRightInd w:val="0"/>
        <w:spacing w:line="240" w:lineRule="auto"/>
        <w:ind w:left="1069"/>
        <w:jc w:val="both"/>
        <w:rPr>
          <w:rFonts w:ascii="Times New Roman" w:hAnsi="Times New Roman"/>
          <w:color w:val="000000"/>
          <w:sz w:val="24"/>
          <w:szCs w:val="24"/>
        </w:rPr>
      </w:pPr>
    </w:p>
    <w:p w:rsidR="00264C1C" w:rsidRDefault="00264C1C" w:rsidP="000F30CC">
      <w:pPr>
        <w:autoSpaceDE w:val="0"/>
        <w:autoSpaceDN w:val="0"/>
        <w:adjustRightInd w:val="0"/>
        <w:spacing w:line="240" w:lineRule="auto"/>
        <w:ind w:left="1069"/>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Pr>
          <w:rFonts w:ascii="Times New Roman" w:hAnsi="Times New Roman"/>
          <w:b/>
          <w:color w:val="000000"/>
          <w:sz w:val="24"/>
          <w:szCs w:val="24"/>
        </w:rPr>
        <w:t>15</w:t>
      </w:r>
      <w:r w:rsidRPr="00801EB7">
        <w:rPr>
          <w:rFonts w:ascii="Times New Roman" w:hAnsi="Times New Roman"/>
          <w:b/>
          <w:color w:val="000000"/>
          <w:sz w:val="24"/>
          <w:szCs w:val="24"/>
        </w:rPr>
        <w:t>/2014</w:t>
      </w:r>
      <w:r>
        <w:rPr>
          <w:rFonts w:ascii="Times New Roman" w:hAnsi="Times New Roman"/>
          <w:color w:val="000000"/>
          <w:sz w:val="24"/>
          <w:szCs w:val="24"/>
        </w:rPr>
        <w:t xml:space="preserve"> e Edital de Pregão Presencial de n°</w:t>
      </w:r>
      <w:r w:rsidRPr="00D66539">
        <w:rPr>
          <w:rFonts w:ascii="Times New Roman" w:hAnsi="Times New Roman"/>
          <w:b/>
          <w:color w:val="000000"/>
          <w:sz w:val="24"/>
          <w:szCs w:val="24"/>
        </w:rPr>
        <w:t xml:space="preserve"> 12</w:t>
      </w:r>
      <w:r w:rsidRPr="00801EB7">
        <w:rPr>
          <w:rFonts w:ascii="Times New Roman" w:hAnsi="Times New Roman"/>
          <w:b/>
          <w:color w:val="000000"/>
          <w:sz w:val="24"/>
          <w:szCs w:val="24"/>
        </w:rPr>
        <w:t>/2014</w:t>
      </w:r>
      <w:r>
        <w:rPr>
          <w:rFonts w:ascii="Times New Roman" w:hAnsi="Times New Roman"/>
          <w:color w:val="000000"/>
          <w:sz w:val="24"/>
          <w:szCs w:val="24"/>
        </w:rPr>
        <w:t xml:space="preserve"> independente de sua transcrição. </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264C1C" w:rsidRDefault="00264C1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0F30CC" w:rsidRDefault="000F30CC" w:rsidP="000F30CC">
      <w:pPr>
        <w:pStyle w:val="Ttulo4"/>
        <w:spacing w:line="240" w:lineRule="auto"/>
        <w:jc w:val="both"/>
        <w:rPr>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F30CC" w:rsidRDefault="000F30CC" w:rsidP="000F30CC">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p>
    <w:p w:rsidR="00264C1C" w:rsidRDefault="00264C1C" w:rsidP="000F30CC">
      <w:pPr>
        <w:autoSpaceDE w:val="0"/>
        <w:autoSpaceDN w:val="0"/>
        <w:adjustRightInd w:val="0"/>
        <w:spacing w:line="240" w:lineRule="auto"/>
        <w:jc w:val="both"/>
        <w:rPr>
          <w:rFonts w:ascii="Times New Roman" w:hAnsi="Times New Roman"/>
          <w:b/>
          <w:bCs/>
          <w:color w:val="000000"/>
          <w:sz w:val="24"/>
          <w:szCs w:val="24"/>
        </w:rPr>
      </w:pPr>
    </w:p>
    <w:p w:rsidR="00264C1C" w:rsidRDefault="00264C1C" w:rsidP="000F30CC">
      <w:pPr>
        <w:autoSpaceDE w:val="0"/>
        <w:autoSpaceDN w:val="0"/>
        <w:adjustRightInd w:val="0"/>
        <w:spacing w:line="240" w:lineRule="auto"/>
        <w:jc w:val="both"/>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CLÁUSULA DÉCIMA PRIMEIRA – </w:t>
      </w:r>
      <w:r>
        <w:rPr>
          <w:rFonts w:ascii="Times New Roman" w:hAnsi="Times New Roman"/>
          <w:b/>
          <w:bCs/>
          <w:sz w:val="24"/>
          <w:szCs w:val="24"/>
        </w:rPr>
        <w:t>DAS DISPOSIÇÕES FINAIS E DO FORO</w:t>
      </w:r>
    </w:p>
    <w:p w:rsidR="000F30CC" w:rsidRDefault="000F30CC" w:rsidP="000F30CC">
      <w:pPr>
        <w:autoSpaceDE w:val="0"/>
        <w:autoSpaceDN w:val="0"/>
        <w:adjustRightInd w:val="0"/>
        <w:spacing w:line="240" w:lineRule="auto"/>
        <w:jc w:val="both"/>
        <w:rPr>
          <w:rFonts w:ascii="Times New Roman" w:hAnsi="Times New Roman"/>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0F30CC" w:rsidRDefault="000F30CC" w:rsidP="000F30CC">
      <w:pPr>
        <w:autoSpaceDE w:val="0"/>
        <w:autoSpaceDN w:val="0"/>
        <w:adjustRightInd w:val="0"/>
        <w:spacing w:line="240" w:lineRule="auto"/>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w:t>
      </w:r>
      <w:r w:rsidRPr="00D66539">
        <w:rPr>
          <w:rFonts w:ascii="Times New Roman" w:hAnsi="Times New Roman"/>
          <w:b/>
          <w:color w:val="000000"/>
          <w:sz w:val="24"/>
          <w:szCs w:val="24"/>
        </w:rPr>
        <w:t xml:space="preserve">Pregão Presencial FMS R.P nº </w:t>
      </w:r>
      <w:r>
        <w:rPr>
          <w:rFonts w:ascii="Times New Roman" w:hAnsi="Times New Roman"/>
          <w:b/>
          <w:color w:val="000000"/>
          <w:sz w:val="24"/>
          <w:szCs w:val="24"/>
        </w:rPr>
        <w:t>12</w:t>
      </w:r>
      <w:r w:rsidRPr="00D66539">
        <w:rPr>
          <w:rFonts w:ascii="Times New Roman" w:hAnsi="Times New Roman"/>
          <w:b/>
          <w:color w:val="000000"/>
          <w:sz w:val="24"/>
          <w:szCs w:val="24"/>
        </w:rPr>
        <w:t>/2014</w:t>
      </w:r>
      <w:r>
        <w:rPr>
          <w:rFonts w:ascii="Times New Roman" w:hAnsi="Times New Roman"/>
          <w:color w:val="000000"/>
          <w:sz w:val="24"/>
          <w:szCs w:val="24"/>
        </w:rPr>
        <w:t xml:space="preserve"> e a proposta da Detentora da Ata, independente de sua transcrição.</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0F30CC" w:rsidRDefault="000F30CC" w:rsidP="000F30CC">
      <w:pPr>
        <w:spacing w:line="240" w:lineRule="auto"/>
        <w:jc w:val="center"/>
        <w:rPr>
          <w:rFonts w:ascii="Times New Roman" w:hAnsi="Times New Roman"/>
          <w:color w:val="000000"/>
          <w:sz w:val="24"/>
          <w:szCs w:val="24"/>
        </w:rPr>
      </w:pPr>
    </w:p>
    <w:p w:rsidR="000F30CC" w:rsidRDefault="000F30CC" w:rsidP="000F30CC">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0F30CC" w:rsidRDefault="000F30CC" w:rsidP="000F30CC">
      <w:pPr>
        <w:spacing w:line="240" w:lineRule="auto"/>
        <w:jc w:val="center"/>
        <w:rPr>
          <w:rFonts w:ascii="Times New Roman" w:hAnsi="Times New Roman"/>
          <w:color w:val="000000"/>
          <w:sz w:val="24"/>
          <w:szCs w:val="24"/>
        </w:rPr>
      </w:pPr>
    </w:p>
    <w:p w:rsidR="000F30CC" w:rsidRDefault="000F30CC" w:rsidP="000F30CC">
      <w:pPr>
        <w:spacing w:line="240" w:lineRule="auto"/>
        <w:rPr>
          <w:rFonts w:ascii="Times New Roman" w:hAnsi="Times New Roman"/>
          <w:b/>
          <w:color w:val="000000"/>
          <w:sz w:val="24"/>
          <w:szCs w:val="24"/>
        </w:rPr>
      </w:pPr>
      <w:r>
        <w:rPr>
          <w:rFonts w:ascii="Times New Roman" w:hAnsi="Times New Roman"/>
          <w:color w:val="000000"/>
          <w:sz w:val="24"/>
          <w:szCs w:val="24"/>
        </w:rPr>
        <w:t xml:space="preserve">Coronel Freitas, SC </w:t>
      </w:r>
      <w:r w:rsidR="005C678B">
        <w:rPr>
          <w:rFonts w:ascii="Times New Roman" w:hAnsi="Times New Roman"/>
          <w:color w:val="000000"/>
          <w:sz w:val="24"/>
          <w:szCs w:val="24"/>
        </w:rPr>
        <w:t>25</w:t>
      </w:r>
      <w:r>
        <w:rPr>
          <w:rFonts w:ascii="Times New Roman" w:hAnsi="Times New Roman"/>
          <w:color w:val="000000"/>
          <w:sz w:val="24"/>
          <w:szCs w:val="24"/>
        </w:rPr>
        <w:t xml:space="preserve"> de </w:t>
      </w:r>
      <w:r w:rsidR="005C678B">
        <w:rPr>
          <w:rFonts w:ascii="Times New Roman" w:hAnsi="Times New Roman"/>
          <w:color w:val="000000"/>
          <w:sz w:val="24"/>
          <w:szCs w:val="24"/>
        </w:rPr>
        <w:t>Julho</w:t>
      </w:r>
      <w:r>
        <w:rPr>
          <w:rFonts w:ascii="Times New Roman" w:hAnsi="Times New Roman"/>
          <w:color w:val="000000"/>
          <w:sz w:val="24"/>
          <w:szCs w:val="24"/>
        </w:rPr>
        <w:t xml:space="preserve"> de 2014.</w:t>
      </w:r>
    </w:p>
    <w:p w:rsidR="000F30CC" w:rsidRDefault="000F30CC" w:rsidP="000F30CC">
      <w:pPr>
        <w:spacing w:line="240" w:lineRule="auto"/>
        <w:jc w:val="center"/>
        <w:rPr>
          <w:rFonts w:ascii="Times New Roman" w:hAnsi="Times New Roman"/>
          <w:b/>
          <w:color w:val="000000"/>
          <w:sz w:val="24"/>
          <w:szCs w:val="24"/>
        </w:rPr>
      </w:pPr>
    </w:p>
    <w:p w:rsidR="000F30CC" w:rsidRDefault="000F30CC" w:rsidP="000F30CC">
      <w:pPr>
        <w:autoSpaceDE w:val="0"/>
        <w:autoSpaceDN w:val="0"/>
        <w:adjustRightInd w:val="0"/>
        <w:spacing w:line="240" w:lineRule="auto"/>
        <w:jc w:val="center"/>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center"/>
        <w:rPr>
          <w:rFonts w:ascii="Times New Roman" w:hAnsi="Times New Roman"/>
          <w:b/>
          <w:bCs/>
          <w:color w:val="000000"/>
          <w:sz w:val="24"/>
          <w:szCs w:val="24"/>
        </w:rPr>
      </w:pPr>
    </w:p>
    <w:p w:rsidR="000F30CC" w:rsidRDefault="000F30CC" w:rsidP="000F30CC">
      <w:pPr>
        <w:autoSpaceDE w:val="0"/>
        <w:autoSpaceDN w:val="0"/>
        <w:adjustRightInd w:val="0"/>
        <w:spacing w:line="240" w:lineRule="auto"/>
        <w:jc w:val="center"/>
        <w:rPr>
          <w:rFonts w:ascii="Times New Roman" w:hAnsi="Times New Roman"/>
          <w:b/>
          <w:bCs/>
          <w:color w:val="000000"/>
          <w:sz w:val="24"/>
          <w:szCs w:val="24"/>
        </w:rPr>
      </w:pPr>
    </w:p>
    <w:p w:rsidR="000F30CC" w:rsidRDefault="000F30CC" w:rsidP="000F30CC">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0F30CC" w:rsidRDefault="000F30CC" w:rsidP="000F30CC">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0F30CC" w:rsidRDefault="000F30CC" w:rsidP="000F30CC">
      <w:pPr>
        <w:widowControl w:val="0"/>
        <w:spacing w:line="240" w:lineRule="auto"/>
        <w:jc w:val="center"/>
        <w:rPr>
          <w:rFonts w:ascii="Times New Roman" w:hAnsi="Times New Roman"/>
          <w:b/>
          <w:color w:val="000000"/>
          <w:sz w:val="24"/>
          <w:szCs w:val="24"/>
        </w:rPr>
      </w:pPr>
    </w:p>
    <w:p w:rsidR="000F30CC" w:rsidRDefault="000F30CC" w:rsidP="000F30CC">
      <w:pPr>
        <w:spacing w:line="240" w:lineRule="auto"/>
        <w:jc w:val="center"/>
        <w:rPr>
          <w:rFonts w:ascii="Times New Roman" w:hAnsi="Times New Roman"/>
          <w:b/>
          <w:color w:val="000000"/>
          <w:sz w:val="24"/>
          <w:szCs w:val="24"/>
        </w:rPr>
      </w:pPr>
    </w:p>
    <w:p w:rsidR="000F30CC" w:rsidRDefault="000F30CC" w:rsidP="000F30CC">
      <w:pPr>
        <w:spacing w:line="240" w:lineRule="auto"/>
        <w:jc w:val="center"/>
        <w:rPr>
          <w:rFonts w:ascii="Times New Roman" w:hAnsi="Times New Roman"/>
          <w:b/>
          <w:color w:val="000000"/>
          <w:sz w:val="24"/>
          <w:szCs w:val="24"/>
        </w:rPr>
      </w:pPr>
    </w:p>
    <w:p w:rsidR="000F30CC" w:rsidRPr="00425896" w:rsidRDefault="00264C1C" w:rsidP="000F30CC">
      <w:pPr>
        <w:widowControl w:val="0"/>
        <w:spacing w:line="240" w:lineRule="auto"/>
        <w:jc w:val="center"/>
        <w:rPr>
          <w:rFonts w:ascii="Times New Roman" w:hAnsi="Times New Roman"/>
          <w:b/>
          <w:color w:val="000000"/>
          <w:sz w:val="24"/>
          <w:szCs w:val="24"/>
        </w:rPr>
      </w:pPr>
      <w:proofErr w:type="spellStart"/>
      <w:r w:rsidRPr="003F188E">
        <w:rPr>
          <w:rFonts w:ascii="Times New Roman" w:hAnsi="Times New Roman"/>
          <w:shadow/>
          <w:color w:val="000000"/>
          <w:sz w:val="24"/>
          <w:szCs w:val="24"/>
        </w:rPr>
        <w:t>Plasmedic</w:t>
      </w:r>
      <w:proofErr w:type="spellEnd"/>
      <w:r w:rsidRPr="003F188E">
        <w:rPr>
          <w:rFonts w:ascii="Times New Roman" w:hAnsi="Times New Roman"/>
          <w:shadow/>
          <w:color w:val="000000"/>
          <w:sz w:val="24"/>
          <w:szCs w:val="24"/>
        </w:rPr>
        <w:t xml:space="preserve"> – Comércio de materiais para uso médico e laboratorial </w:t>
      </w:r>
      <w:proofErr w:type="spellStart"/>
      <w:r w:rsidRPr="003F188E">
        <w:rPr>
          <w:rFonts w:ascii="Times New Roman" w:hAnsi="Times New Roman"/>
          <w:shadow/>
          <w:color w:val="000000"/>
          <w:sz w:val="24"/>
          <w:szCs w:val="24"/>
        </w:rPr>
        <w:t>Ltda</w:t>
      </w:r>
      <w:proofErr w:type="spellEnd"/>
      <w:r w:rsidRPr="003F188E">
        <w:rPr>
          <w:rFonts w:ascii="Times New Roman" w:hAnsi="Times New Roman"/>
          <w:shadow/>
          <w:color w:val="000000"/>
          <w:sz w:val="24"/>
          <w:szCs w:val="24"/>
        </w:rPr>
        <w:t xml:space="preserve"> – EPP</w:t>
      </w:r>
      <w:r w:rsidRPr="00425896">
        <w:rPr>
          <w:rFonts w:ascii="Times New Roman" w:hAnsi="Times New Roman"/>
          <w:b/>
          <w:color w:val="000000"/>
          <w:sz w:val="24"/>
          <w:szCs w:val="24"/>
        </w:rPr>
        <w:t xml:space="preserve"> </w:t>
      </w:r>
      <w:r w:rsidR="000F30CC" w:rsidRPr="00425896">
        <w:rPr>
          <w:rFonts w:ascii="Times New Roman" w:hAnsi="Times New Roman"/>
          <w:b/>
          <w:color w:val="000000"/>
          <w:sz w:val="24"/>
          <w:szCs w:val="24"/>
        </w:rPr>
        <w:t>CONTRATADA</w:t>
      </w:r>
    </w:p>
    <w:p w:rsidR="000F30CC" w:rsidRDefault="000F30CC" w:rsidP="000F30CC">
      <w:pPr>
        <w:widowControl w:val="0"/>
        <w:spacing w:line="240" w:lineRule="auto"/>
        <w:jc w:val="both"/>
        <w:rPr>
          <w:rFonts w:ascii="Times New Roman" w:hAnsi="Times New Roman"/>
          <w:color w:val="000000"/>
          <w:sz w:val="24"/>
          <w:szCs w:val="24"/>
        </w:rPr>
      </w:pPr>
    </w:p>
    <w:p w:rsidR="000F30CC" w:rsidRDefault="000F30CC" w:rsidP="000F30CC">
      <w:pPr>
        <w:widowControl w:val="0"/>
        <w:spacing w:line="240" w:lineRule="auto"/>
        <w:jc w:val="both"/>
        <w:rPr>
          <w:rFonts w:ascii="Times New Roman" w:hAnsi="Times New Roman"/>
          <w:color w:val="000000"/>
          <w:sz w:val="24"/>
          <w:szCs w:val="24"/>
        </w:rPr>
      </w:pPr>
    </w:p>
    <w:p w:rsidR="000F30CC" w:rsidRDefault="000F30CC" w:rsidP="000F30CC">
      <w:pPr>
        <w:widowControl w:val="0"/>
        <w:spacing w:line="240" w:lineRule="auto"/>
        <w:jc w:val="both"/>
        <w:rPr>
          <w:rFonts w:ascii="Times New Roman" w:hAnsi="Times New Roman"/>
          <w:color w:val="000000"/>
          <w:sz w:val="24"/>
          <w:szCs w:val="24"/>
        </w:rPr>
      </w:pPr>
    </w:p>
    <w:p w:rsidR="000F30CC" w:rsidRPr="00334217" w:rsidRDefault="000F30CC" w:rsidP="000F30CC">
      <w:pPr>
        <w:widowControl w:val="0"/>
        <w:spacing w:line="240" w:lineRule="auto"/>
        <w:jc w:val="center"/>
        <w:rPr>
          <w:rFonts w:ascii="Times New Roman" w:hAnsi="Times New Roman"/>
          <w:b/>
          <w:color w:val="000000"/>
          <w:sz w:val="24"/>
          <w:szCs w:val="24"/>
          <w:u w:val="single"/>
        </w:rPr>
      </w:pPr>
      <w:r>
        <w:rPr>
          <w:rFonts w:ascii="Times New Roman" w:hAnsi="Times New Roman"/>
          <w:b/>
          <w:color w:val="000000"/>
          <w:sz w:val="24"/>
          <w:szCs w:val="24"/>
        </w:rPr>
        <w:t>Secretaria da</w:t>
      </w:r>
      <w:r w:rsidRPr="00334217">
        <w:rPr>
          <w:rFonts w:ascii="Times New Roman" w:hAnsi="Times New Roman"/>
          <w:b/>
          <w:color w:val="000000"/>
          <w:sz w:val="24"/>
          <w:szCs w:val="24"/>
        </w:rPr>
        <w:t xml:space="preserve"> </w:t>
      </w:r>
      <w:r>
        <w:rPr>
          <w:rFonts w:ascii="Times New Roman" w:hAnsi="Times New Roman"/>
          <w:b/>
          <w:color w:val="000000"/>
          <w:sz w:val="24"/>
          <w:szCs w:val="24"/>
        </w:rPr>
        <w:t>S</w:t>
      </w:r>
      <w:r w:rsidRPr="00334217">
        <w:rPr>
          <w:rFonts w:ascii="Times New Roman" w:hAnsi="Times New Roman"/>
          <w:b/>
          <w:color w:val="000000"/>
          <w:sz w:val="24"/>
          <w:szCs w:val="24"/>
        </w:rPr>
        <w:t>aúde</w:t>
      </w:r>
    </w:p>
    <w:p w:rsidR="000F30CC" w:rsidRDefault="000F30CC" w:rsidP="000F30CC">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Lucila Favaretto</w:t>
      </w:r>
    </w:p>
    <w:p w:rsidR="000F30CC" w:rsidRDefault="000F30CC" w:rsidP="000F30CC">
      <w:pPr>
        <w:widowControl w:val="0"/>
        <w:spacing w:line="240" w:lineRule="auto"/>
        <w:jc w:val="center"/>
        <w:rPr>
          <w:rFonts w:ascii="Times New Roman" w:hAnsi="Times New Roman"/>
          <w:b/>
          <w:color w:val="000000"/>
          <w:sz w:val="24"/>
          <w:szCs w:val="24"/>
        </w:rPr>
      </w:pPr>
    </w:p>
    <w:p w:rsidR="005C678B" w:rsidRDefault="005C678B" w:rsidP="000F30CC">
      <w:pPr>
        <w:widowControl w:val="0"/>
        <w:spacing w:line="240" w:lineRule="auto"/>
        <w:jc w:val="both"/>
        <w:rPr>
          <w:rFonts w:ascii="Times New Roman" w:hAnsi="Times New Roman"/>
          <w:color w:val="000000"/>
          <w:sz w:val="24"/>
          <w:szCs w:val="24"/>
        </w:rPr>
      </w:pPr>
    </w:p>
    <w:p w:rsidR="005C678B" w:rsidRDefault="005C678B" w:rsidP="000F30CC">
      <w:pPr>
        <w:widowControl w:val="0"/>
        <w:spacing w:line="240" w:lineRule="auto"/>
        <w:jc w:val="both"/>
        <w:rPr>
          <w:rFonts w:ascii="Times New Roman" w:hAnsi="Times New Roman"/>
          <w:color w:val="000000"/>
          <w:sz w:val="24"/>
          <w:szCs w:val="24"/>
        </w:rPr>
      </w:pPr>
    </w:p>
    <w:p w:rsidR="000F30CC" w:rsidRDefault="000F30CC" w:rsidP="000F30C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0F30CC" w:rsidRDefault="000F30CC" w:rsidP="000F30CC">
      <w:pPr>
        <w:widowControl w:val="0"/>
        <w:spacing w:line="240" w:lineRule="auto"/>
        <w:jc w:val="both"/>
        <w:rPr>
          <w:rFonts w:ascii="Times New Roman" w:hAnsi="Times New Roman"/>
          <w:color w:val="000000"/>
          <w:sz w:val="24"/>
          <w:szCs w:val="24"/>
        </w:rPr>
      </w:pPr>
    </w:p>
    <w:p w:rsidR="000F30CC" w:rsidRDefault="000F30CC" w:rsidP="000F30CC">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0F30CC" w:rsidRDefault="000F30CC" w:rsidP="000F30CC">
      <w:pPr>
        <w:widowControl w:val="0"/>
        <w:tabs>
          <w:tab w:val="left" w:pos="709"/>
          <w:tab w:val="left" w:pos="4536"/>
          <w:tab w:val="left" w:pos="5245"/>
        </w:tabs>
        <w:spacing w:line="240" w:lineRule="auto"/>
        <w:jc w:val="both"/>
        <w:rPr>
          <w:rFonts w:ascii="Times New Roman" w:hAnsi="Times New Roman"/>
          <w:sz w:val="24"/>
          <w:szCs w:val="24"/>
        </w:rPr>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0F30CC" w:rsidRDefault="000F30CC" w:rsidP="000F30CC">
      <w:pPr>
        <w:spacing w:line="240" w:lineRule="auto"/>
      </w:pPr>
    </w:p>
    <w:p w:rsidR="000F30CC" w:rsidRDefault="000F30CC" w:rsidP="000F30CC"/>
    <w:p w:rsidR="00057E3C" w:rsidRDefault="00057E3C"/>
    <w:sectPr w:rsidR="00057E3C" w:rsidSect="005C67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0CC"/>
    <w:rsid w:val="00057E3C"/>
    <w:rsid w:val="000F30CC"/>
    <w:rsid w:val="00264C1C"/>
    <w:rsid w:val="003F188E"/>
    <w:rsid w:val="00414193"/>
    <w:rsid w:val="0059124C"/>
    <w:rsid w:val="005C678B"/>
    <w:rsid w:val="00D726F3"/>
    <w:rsid w:val="00DC78DF"/>
    <w:rsid w:val="00EE5A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CC"/>
    <w:pPr>
      <w:spacing w:after="0" w:line="360" w:lineRule="auto"/>
    </w:pPr>
    <w:rPr>
      <w:rFonts w:ascii="Calibri" w:eastAsia="Calibri" w:hAnsi="Calibri" w:cs="Times New Roman"/>
    </w:rPr>
  </w:style>
  <w:style w:type="paragraph" w:styleId="Ttulo4">
    <w:name w:val="heading 4"/>
    <w:basedOn w:val="Normal"/>
    <w:next w:val="Normal"/>
    <w:link w:val="Ttulo4Char"/>
    <w:unhideWhenUsed/>
    <w:qFormat/>
    <w:rsid w:val="000F30CC"/>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0F30CC"/>
    <w:rPr>
      <w:rFonts w:ascii="Times New Roman" w:eastAsia="Calibri" w:hAnsi="Times New Roman" w:cs="Times New Roman"/>
      <w:b/>
      <w:bCs/>
      <w:sz w:val="28"/>
      <w:szCs w:val="28"/>
    </w:rPr>
  </w:style>
  <w:style w:type="paragraph" w:styleId="NormalWeb">
    <w:name w:val="Normal (Web)"/>
    <w:basedOn w:val="Normal"/>
    <w:semiHidden/>
    <w:unhideWhenUsed/>
    <w:rsid w:val="000F30C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0F30CC"/>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0F30C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2517</Words>
  <Characters>13592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2014-07-25T17:38:00Z</dcterms:created>
  <dcterms:modified xsi:type="dcterms:W3CDTF">2014-08-05T17:05:00Z</dcterms:modified>
</cp:coreProperties>
</file>