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86"/>
        <w:tblW w:w="73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5"/>
      </w:tblGrid>
      <w:tr w:rsidR="000A4C87" w:rsidTr="000A4C87">
        <w:trPr>
          <w:trHeight w:val="632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4C87" w:rsidRDefault="000A4C87" w:rsidP="000A4C87">
            <w:pPr>
              <w:ind w:righ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 de Santa Catarina</w:t>
            </w:r>
          </w:p>
          <w:p w:rsidR="000A4C87" w:rsidRDefault="000A4C87" w:rsidP="000A4C87">
            <w:pPr>
              <w:ind w:right="-7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PREFEITURA MUNICIPAL DE CORONEL FREITAS</w:t>
            </w:r>
          </w:p>
        </w:tc>
      </w:tr>
      <w:tr w:rsidR="000A4C87" w:rsidTr="000A4C87">
        <w:trPr>
          <w:trHeight w:val="444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87" w:rsidRDefault="000A4C87" w:rsidP="000A4C87">
            <w:pPr>
              <w:spacing w:before="60" w:after="60"/>
              <w:ind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DISPENSA DE LICITAÇÃO</w:t>
            </w:r>
          </w:p>
        </w:tc>
      </w:tr>
      <w:tr w:rsidR="000A4C87" w:rsidTr="000A4C87">
        <w:trPr>
          <w:trHeight w:val="2576"/>
        </w:trPr>
        <w:tc>
          <w:tcPr>
            <w:tcW w:w="7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4C87" w:rsidRDefault="000A4C87" w:rsidP="000A4C8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de Licitação Nº 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/2015</w:t>
            </w:r>
          </w:p>
          <w:p w:rsidR="000A4C87" w:rsidRDefault="000A4C87" w:rsidP="000A4C8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Contratado: </w:t>
            </w:r>
            <w:r>
              <w:rPr>
                <w:sz w:val="18"/>
                <w:szCs w:val="18"/>
              </w:rPr>
              <w:t>AIRTON KERBES ME</w:t>
            </w:r>
          </w:p>
          <w:p w:rsidR="000A4C87" w:rsidRDefault="000A4C87" w:rsidP="000A4C8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 total: R$ </w:t>
            </w:r>
            <w:r>
              <w:rPr>
                <w:sz w:val="18"/>
                <w:szCs w:val="18"/>
              </w:rPr>
              <w:t>5.000,00 (cinco mil reais)</w:t>
            </w:r>
          </w:p>
          <w:p w:rsidR="000A4C87" w:rsidRDefault="000A4C87" w:rsidP="000A4C8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Vigência: 31/12/2015</w:t>
            </w:r>
          </w:p>
          <w:p w:rsidR="000A4C87" w:rsidRDefault="000A4C87" w:rsidP="000A4C8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Objeto: </w:t>
            </w:r>
            <w:r w:rsidRPr="000A4C87">
              <w:rPr>
                <w:sz w:val="18"/>
                <w:szCs w:val="18"/>
              </w:rPr>
              <w:t xml:space="preserve">CONTRATAÇÃO DE EMPRESA ESPECIALIZADA PARA PRESTAÇÃO DE SERVIÇO EM NÍVEL DE ASSESSORIA E ASSISTÊNCIA TÉCNICA AO FÓRUM MUNICIPAL DE EDUCAÇÃO, INSTITUÍDO PELO DECRETO Nº 7019/2014, NA ELABORAÇÃO E </w:t>
            </w:r>
            <w:proofErr w:type="gramStart"/>
            <w:r w:rsidRPr="000A4C87">
              <w:rPr>
                <w:sz w:val="18"/>
                <w:szCs w:val="18"/>
              </w:rPr>
              <w:t>IMPLEMENTAÇÃO</w:t>
            </w:r>
            <w:proofErr w:type="gramEnd"/>
            <w:r w:rsidRPr="000A4C87">
              <w:rPr>
                <w:sz w:val="18"/>
                <w:szCs w:val="18"/>
              </w:rPr>
              <w:t xml:space="preserve"> DO PLANO MUNICIPAL DE EDUCAÇÃO DE CORONEL FREITAS.</w:t>
            </w:r>
          </w:p>
          <w:p w:rsidR="000A4C87" w:rsidRDefault="000A4C87" w:rsidP="000A4C8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 Legal: É dispensável a licitação Art. 24 da Lei 8.666/93</w:t>
            </w:r>
          </w:p>
          <w:p w:rsidR="000A4C87" w:rsidRDefault="000A4C87" w:rsidP="000A4C8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XXVI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contratação realizada por empresa publica ou sociedade de economia mista com suas subsidiárias e controladas, para a aquisição ou alienação de bens, prestação ou obtenção de serviços, desde que o preço contratado seja compatível com o praticado no mercado.</w:t>
            </w:r>
          </w:p>
          <w:p w:rsidR="000A4C87" w:rsidRDefault="000A4C87" w:rsidP="000A4C87">
            <w:pPr>
              <w:pStyle w:val="Ttulo3"/>
              <w:jc w:val="left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Coronel Freitas (SC) 0</w:t>
            </w:r>
            <w:r>
              <w:rPr>
                <w:rFonts w:eastAsiaTheme="minorEastAsia"/>
                <w:b w:val="0"/>
                <w:sz w:val="18"/>
                <w:szCs w:val="18"/>
              </w:rPr>
              <w:t>8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 de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Maio </w:t>
            </w:r>
            <w:r>
              <w:rPr>
                <w:rFonts w:eastAsiaTheme="minorEastAsia"/>
                <w:b w:val="0"/>
                <w:sz w:val="18"/>
                <w:szCs w:val="18"/>
              </w:rPr>
              <w:t>de 2015</w:t>
            </w:r>
          </w:p>
          <w:p w:rsidR="000A4C87" w:rsidRDefault="000A4C87" w:rsidP="000A4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Mauri José Zucco</w:t>
            </w:r>
          </w:p>
          <w:p w:rsidR="000A4C87" w:rsidRDefault="000A4C87" w:rsidP="000A4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Prefeito Municipal </w:t>
            </w:r>
          </w:p>
        </w:tc>
      </w:tr>
    </w:tbl>
    <w:p w:rsidR="00FE1F38" w:rsidRDefault="00FE1F38"/>
    <w:sectPr w:rsidR="00FE1F38" w:rsidSect="00FE1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C87"/>
    <w:rsid w:val="000A4C87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A4C87"/>
    <w:pPr>
      <w:keepNext/>
      <w:ind w:right="72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A4C8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2015-05-08T19:46:00Z</dcterms:created>
  <dcterms:modified xsi:type="dcterms:W3CDTF">2015-05-08T19:51:00Z</dcterms:modified>
</cp:coreProperties>
</file>