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4F" w:rsidRDefault="003B5F4F" w:rsidP="00B76BFE">
      <w:pPr>
        <w:contextualSpacing/>
        <w:jc w:val="center"/>
        <w:rPr>
          <w:b/>
          <w:color w:val="000000" w:themeColor="text1"/>
          <w:sz w:val="24"/>
          <w:szCs w:val="24"/>
        </w:rPr>
      </w:pPr>
    </w:p>
    <w:p w:rsidR="003B5F4F" w:rsidRDefault="003B5F4F" w:rsidP="00B76BFE">
      <w:pPr>
        <w:contextualSpacing/>
        <w:jc w:val="center"/>
        <w:rPr>
          <w:b/>
          <w:color w:val="000000" w:themeColor="text1"/>
          <w:sz w:val="24"/>
          <w:szCs w:val="24"/>
        </w:rPr>
      </w:pPr>
    </w:p>
    <w:p w:rsidR="006C24EF" w:rsidRPr="00B76BFE" w:rsidRDefault="006C24EF" w:rsidP="00B76BFE">
      <w:pPr>
        <w:contextualSpacing/>
        <w:jc w:val="center"/>
        <w:rPr>
          <w:b/>
          <w:color w:val="000000" w:themeColor="text1"/>
          <w:sz w:val="24"/>
          <w:szCs w:val="24"/>
        </w:rPr>
      </w:pPr>
      <w:r w:rsidRPr="00B76BFE">
        <w:rPr>
          <w:b/>
          <w:color w:val="000000" w:themeColor="text1"/>
          <w:sz w:val="24"/>
          <w:szCs w:val="24"/>
        </w:rPr>
        <w:t>CONTRATO ADMINISTRATIVO Nº 2</w:t>
      </w:r>
      <w:r w:rsidR="007E3C54" w:rsidRPr="00B76BFE">
        <w:rPr>
          <w:b/>
          <w:color w:val="000000" w:themeColor="text1"/>
          <w:sz w:val="24"/>
          <w:szCs w:val="24"/>
        </w:rPr>
        <w:t>3/2017</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 xml:space="preserve">CONTRATO QUE ENTRE SI CELEBRAM O MUNICÍPIO DE CORONEL FREITAS E A EMPRESA </w:t>
      </w:r>
      <w:r w:rsidR="007E3C54" w:rsidRPr="00B76BFE">
        <w:rPr>
          <w:b/>
          <w:color w:val="000000" w:themeColor="text1"/>
          <w:sz w:val="24"/>
          <w:szCs w:val="24"/>
        </w:rPr>
        <w:t>NILKO TECNOLOGIA LTDA</w:t>
      </w:r>
      <w:r w:rsidRPr="00B76BFE">
        <w:rPr>
          <w:color w:val="000000" w:themeColor="text1"/>
          <w:sz w:val="24"/>
          <w:szCs w:val="24"/>
        </w:rPr>
        <w:t xml:space="preserve">, OBJETIVANDO A </w:t>
      </w:r>
      <w:r w:rsidRPr="00B76BFE">
        <w:rPr>
          <w:b/>
          <w:color w:val="000000" w:themeColor="text1"/>
          <w:sz w:val="24"/>
          <w:szCs w:val="24"/>
        </w:rPr>
        <w:t xml:space="preserve">AQUISIÇÃO DE </w:t>
      </w:r>
      <w:r w:rsidR="00000778" w:rsidRPr="00B76BFE">
        <w:rPr>
          <w:b/>
          <w:color w:val="000000" w:themeColor="text1"/>
          <w:sz w:val="24"/>
          <w:szCs w:val="24"/>
        </w:rPr>
        <w:t>ARMÁRIOS PARA POLÍCIA MILITAR</w:t>
      </w:r>
      <w:r w:rsidR="005D327E" w:rsidRPr="00B76BFE">
        <w:rPr>
          <w:b/>
          <w:color w:val="000000" w:themeColor="text1"/>
          <w:sz w:val="24"/>
          <w:szCs w:val="24"/>
        </w:rPr>
        <w:t>.</w:t>
      </w:r>
    </w:p>
    <w:p w:rsidR="006C24EF" w:rsidRPr="00B76BFE" w:rsidRDefault="006C24EF" w:rsidP="00B76BFE">
      <w:pPr>
        <w:contextualSpacing/>
        <w:jc w:val="both"/>
        <w:rPr>
          <w:color w:val="000000" w:themeColor="text1"/>
          <w:sz w:val="24"/>
          <w:szCs w:val="24"/>
        </w:rPr>
      </w:pPr>
    </w:p>
    <w:p w:rsidR="006C24EF" w:rsidRPr="00B76BFE" w:rsidRDefault="00000778" w:rsidP="00B76BFE">
      <w:pPr>
        <w:contextualSpacing/>
        <w:jc w:val="both"/>
        <w:rPr>
          <w:color w:val="000000" w:themeColor="text1"/>
          <w:sz w:val="24"/>
          <w:szCs w:val="24"/>
          <w:lang w:eastAsia="en-US"/>
        </w:rPr>
      </w:pPr>
      <w:r w:rsidRPr="00B76BFE">
        <w:rPr>
          <w:color w:val="000000" w:themeColor="text1"/>
          <w:sz w:val="24"/>
          <w:szCs w:val="24"/>
        </w:rPr>
        <w:t>No dia 30</w:t>
      </w:r>
      <w:r w:rsidR="006C24EF" w:rsidRPr="00B76BFE">
        <w:rPr>
          <w:color w:val="000000" w:themeColor="text1"/>
          <w:sz w:val="24"/>
          <w:szCs w:val="24"/>
        </w:rPr>
        <w:t xml:space="preserve"> de </w:t>
      </w:r>
      <w:r w:rsidRPr="00B76BFE">
        <w:rPr>
          <w:color w:val="000000" w:themeColor="text1"/>
          <w:sz w:val="24"/>
          <w:szCs w:val="24"/>
        </w:rPr>
        <w:t>março de 2017</w:t>
      </w:r>
      <w:r w:rsidR="006C24EF" w:rsidRPr="00B76BFE">
        <w:rPr>
          <w:color w:val="000000" w:themeColor="text1"/>
          <w:sz w:val="24"/>
          <w:szCs w:val="24"/>
        </w:rPr>
        <w:t>, na Prefeitura Municipal de Coronel Freitas - SC, pessoa jurídica de direito público interno, CNPJ n.º 83.021.824/0001-75, com sede na Avenida Santa Catarina, nº 1022, Coronel Freitas</w:t>
      </w:r>
      <w:r w:rsidRPr="00B76BFE">
        <w:rPr>
          <w:color w:val="000000" w:themeColor="text1"/>
          <w:sz w:val="24"/>
          <w:szCs w:val="24"/>
        </w:rPr>
        <w:t xml:space="preserve"> -</w:t>
      </w:r>
      <w:r w:rsidR="006C24EF" w:rsidRPr="00B76BFE">
        <w:rPr>
          <w:color w:val="000000" w:themeColor="text1"/>
          <w:sz w:val="24"/>
          <w:szCs w:val="24"/>
        </w:rPr>
        <w:t xml:space="preserve"> SC</w:t>
      </w:r>
      <w:r w:rsidRPr="00B76BFE">
        <w:rPr>
          <w:color w:val="000000" w:themeColor="text1"/>
          <w:sz w:val="24"/>
          <w:szCs w:val="24"/>
        </w:rPr>
        <w:t>, representada pelo seu Prefeito Municipal Sr. IZEU JONAS TOZETTO</w:t>
      </w:r>
      <w:r w:rsidR="006C24EF" w:rsidRPr="00B76BFE">
        <w:rPr>
          <w:b/>
          <w:color w:val="000000" w:themeColor="text1"/>
          <w:sz w:val="24"/>
          <w:szCs w:val="24"/>
        </w:rPr>
        <w:t xml:space="preserve">, </w:t>
      </w:r>
      <w:r w:rsidR="006C24EF" w:rsidRPr="00B76BFE">
        <w:rPr>
          <w:color w:val="000000" w:themeColor="text1"/>
          <w:sz w:val="24"/>
          <w:szCs w:val="24"/>
        </w:rPr>
        <w:t xml:space="preserve">nos termos </w:t>
      </w:r>
      <w:proofErr w:type="gramStart"/>
      <w:r w:rsidR="006C24EF" w:rsidRPr="00B76BFE">
        <w:rPr>
          <w:color w:val="000000" w:themeColor="text1"/>
          <w:sz w:val="24"/>
          <w:szCs w:val="24"/>
        </w:rPr>
        <w:t>daLei</w:t>
      </w:r>
      <w:proofErr w:type="gramEnd"/>
      <w:r w:rsidR="006C24EF" w:rsidRPr="00B76BFE">
        <w:rPr>
          <w:color w:val="000000" w:themeColor="text1"/>
          <w:sz w:val="24"/>
          <w:szCs w:val="24"/>
        </w:rPr>
        <w:t xml:space="preserve"> 8</w:t>
      </w:r>
      <w:r w:rsidR="002A243C" w:rsidRPr="00B76BFE">
        <w:rPr>
          <w:color w:val="000000" w:themeColor="text1"/>
          <w:sz w:val="24"/>
          <w:szCs w:val="24"/>
        </w:rPr>
        <w:t>.666/93,</w:t>
      </w:r>
      <w:r w:rsidR="006C24EF" w:rsidRPr="00B76BFE">
        <w:rPr>
          <w:color w:val="000000" w:themeColor="text1"/>
          <w:sz w:val="24"/>
          <w:szCs w:val="24"/>
        </w:rPr>
        <w:t xml:space="preserve"> e das demais normas legais aplicáveis, doravante denominada simplesmente CONTRATANTE, e a empresa </w:t>
      </w:r>
      <w:r w:rsidR="00B324B4" w:rsidRPr="00B76BFE">
        <w:rPr>
          <w:b/>
          <w:color w:val="000000" w:themeColor="text1"/>
          <w:sz w:val="24"/>
          <w:szCs w:val="24"/>
        </w:rPr>
        <w:t>NILKO TECNOLOGIA LTDA</w:t>
      </w:r>
      <w:r w:rsidR="006C24EF" w:rsidRPr="00B76BFE">
        <w:rPr>
          <w:color w:val="000000" w:themeColor="text1"/>
          <w:sz w:val="24"/>
          <w:szCs w:val="24"/>
        </w:rPr>
        <w:t>, inscrita no CNPJ-MF sob nº</w:t>
      </w:r>
      <w:r w:rsidR="00B324B4" w:rsidRPr="00B76BFE">
        <w:rPr>
          <w:color w:val="000000" w:themeColor="text1"/>
          <w:sz w:val="24"/>
          <w:szCs w:val="24"/>
        </w:rPr>
        <w:t xml:space="preserve"> 75.086.785/0001-66, com sede na Av. Maringá, 1900</w:t>
      </w:r>
      <w:r w:rsidR="006C24EF" w:rsidRPr="00B76BFE">
        <w:rPr>
          <w:color w:val="000000" w:themeColor="text1"/>
          <w:sz w:val="24"/>
          <w:szCs w:val="24"/>
        </w:rPr>
        <w:t xml:space="preserve">, </w:t>
      </w:r>
      <w:r w:rsidR="00B324B4" w:rsidRPr="00B76BFE">
        <w:rPr>
          <w:color w:val="000000" w:themeColor="text1"/>
          <w:sz w:val="24"/>
          <w:szCs w:val="24"/>
        </w:rPr>
        <w:t>Emiliano Perneta, município</w:t>
      </w:r>
      <w:r w:rsidR="006C24EF" w:rsidRPr="00B76BFE">
        <w:rPr>
          <w:color w:val="000000" w:themeColor="text1"/>
          <w:sz w:val="24"/>
          <w:szCs w:val="24"/>
        </w:rPr>
        <w:t xml:space="preserve"> de </w:t>
      </w:r>
      <w:r w:rsidR="00B324B4" w:rsidRPr="00B76BFE">
        <w:rPr>
          <w:color w:val="000000" w:themeColor="text1"/>
          <w:sz w:val="24"/>
          <w:szCs w:val="24"/>
        </w:rPr>
        <w:t>Pinhais/PR</w:t>
      </w:r>
      <w:r w:rsidR="006C24EF" w:rsidRPr="00B76BFE">
        <w:rPr>
          <w:color w:val="000000" w:themeColor="text1"/>
          <w:sz w:val="24"/>
          <w:szCs w:val="24"/>
        </w:rPr>
        <w:t>, CEP: 8</w:t>
      </w:r>
      <w:r w:rsidR="00B324B4" w:rsidRPr="00B76BFE">
        <w:rPr>
          <w:color w:val="000000" w:themeColor="text1"/>
          <w:sz w:val="24"/>
          <w:szCs w:val="24"/>
        </w:rPr>
        <w:t>3.325-360</w:t>
      </w:r>
      <w:r w:rsidR="006C24EF" w:rsidRPr="00B76BFE">
        <w:rPr>
          <w:color w:val="000000" w:themeColor="text1"/>
          <w:sz w:val="24"/>
          <w:szCs w:val="24"/>
        </w:rPr>
        <w:t xml:space="preserve">, representada neste ato,  </w:t>
      </w:r>
      <w:r w:rsidR="00AA1F64" w:rsidRPr="00B76BFE">
        <w:rPr>
          <w:color w:val="000000" w:themeColor="text1"/>
          <w:sz w:val="24"/>
          <w:szCs w:val="24"/>
        </w:rPr>
        <w:t xml:space="preserve">pela </w:t>
      </w:r>
      <w:r w:rsidR="006C24EF" w:rsidRPr="00B76BFE">
        <w:rPr>
          <w:color w:val="000000" w:themeColor="text1"/>
          <w:sz w:val="24"/>
          <w:szCs w:val="24"/>
        </w:rPr>
        <w:t>Senhor</w:t>
      </w:r>
      <w:r w:rsidR="00AA1F64" w:rsidRPr="00B76BFE">
        <w:rPr>
          <w:color w:val="000000" w:themeColor="text1"/>
          <w:sz w:val="24"/>
          <w:szCs w:val="24"/>
        </w:rPr>
        <w:t>a</w:t>
      </w:r>
      <w:r w:rsidR="005D327E" w:rsidRPr="00B76BFE">
        <w:rPr>
          <w:color w:val="000000" w:themeColor="text1"/>
          <w:sz w:val="24"/>
          <w:szCs w:val="24"/>
        </w:rPr>
        <w:t>ANDREA HUSCHER</w:t>
      </w:r>
      <w:r w:rsidR="006C24EF" w:rsidRPr="00B76BFE">
        <w:rPr>
          <w:color w:val="000000" w:themeColor="text1"/>
          <w:sz w:val="24"/>
          <w:szCs w:val="24"/>
        </w:rPr>
        <w:t>, portador</w:t>
      </w:r>
      <w:r w:rsidR="005D327E" w:rsidRPr="00B76BFE">
        <w:rPr>
          <w:color w:val="000000" w:themeColor="text1"/>
          <w:sz w:val="24"/>
          <w:szCs w:val="24"/>
        </w:rPr>
        <w:t>a</w:t>
      </w:r>
      <w:r w:rsidR="006C24EF" w:rsidRPr="00B76BFE">
        <w:rPr>
          <w:color w:val="000000" w:themeColor="text1"/>
          <w:sz w:val="24"/>
          <w:szCs w:val="24"/>
        </w:rPr>
        <w:t xml:space="preserve"> da Cédula de Identidade nº </w:t>
      </w:r>
      <w:r w:rsidR="00AA1F64" w:rsidRPr="00B76BFE">
        <w:rPr>
          <w:color w:val="000000" w:themeColor="text1"/>
          <w:sz w:val="24"/>
          <w:szCs w:val="24"/>
        </w:rPr>
        <w:t>6.220.124-7</w:t>
      </w:r>
      <w:r w:rsidR="006C24EF" w:rsidRPr="00B76BFE">
        <w:rPr>
          <w:color w:val="000000" w:themeColor="text1"/>
          <w:sz w:val="24"/>
          <w:szCs w:val="24"/>
        </w:rPr>
        <w:t xml:space="preserve"> e inscrit</w:t>
      </w:r>
      <w:r w:rsidR="005D327E" w:rsidRPr="00B76BFE">
        <w:rPr>
          <w:color w:val="000000" w:themeColor="text1"/>
          <w:sz w:val="24"/>
          <w:szCs w:val="24"/>
        </w:rPr>
        <w:t>a</w:t>
      </w:r>
      <w:r w:rsidR="006C24EF" w:rsidRPr="00B76BFE">
        <w:rPr>
          <w:color w:val="000000" w:themeColor="text1"/>
          <w:sz w:val="24"/>
          <w:szCs w:val="24"/>
        </w:rPr>
        <w:t xml:space="preserve"> no CPF-MF sob nº </w:t>
      </w:r>
      <w:r w:rsidR="00AA1F64" w:rsidRPr="00B76BFE">
        <w:rPr>
          <w:color w:val="000000" w:themeColor="text1"/>
          <w:sz w:val="24"/>
          <w:szCs w:val="24"/>
        </w:rPr>
        <w:t>032</w:t>
      </w:r>
      <w:r w:rsidR="006C24EF" w:rsidRPr="00B76BFE">
        <w:rPr>
          <w:color w:val="000000" w:themeColor="text1"/>
          <w:sz w:val="24"/>
          <w:szCs w:val="24"/>
        </w:rPr>
        <w:t>.</w:t>
      </w:r>
      <w:r w:rsidR="00AA1F64" w:rsidRPr="00B76BFE">
        <w:rPr>
          <w:color w:val="000000" w:themeColor="text1"/>
          <w:sz w:val="24"/>
          <w:szCs w:val="24"/>
        </w:rPr>
        <w:t>287</w:t>
      </w:r>
      <w:r w:rsidR="006C24EF" w:rsidRPr="00B76BFE">
        <w:rPr>
          <w:color w:val="000000" w:themeColor="text1"/>
          <w:sz w:val="24"/>
          <w:szCs w:val="24"/>
        </w:rPr>
        <w:t>.</w:t>
      </w:r>
      <w:r w:rsidR="00AA1F64" w:rsidRPr="00B76BFE">
        <w:rPr>
          <w:color w:val="000000" w:themeColor="text1"/>
          <w:sz w:val="24"/>
          <w:szCs w:val="24"/>
        </w:rPr>
        <w:t>569</w:t>
      </w:r>
      <w:r w:rsidR="006C24EF" w:rsidRPr="00B76BFE">
        <w:rPr>
          <w:color w:val="000000" w:themeColor="text1"/>
          <w:sz w:val="24"/>
          <w:szCs w:val="24"/>
        </w:rPr>
        <w:t>-</w:t>
      </w:r>
      <w:r w:rsidR="00AA1F64" w:rsidRPr="00B76BFE">
        <w:rPr>
          <w:color w:val="000000" w:themeColor="text1"/>
          <w:sz w:val="24"/>
          <w:szCs w:val="24"/>
        </w:rPr>
        <w:t>20</w:t>
      </w:r>
      <w:r w:rsidR="005D327E" w:rsidRPr="00B76BFE">
        <w:rPr>
          <w:color w:val="000000" w:themeColor="text1"/>
          <w:sz w:val="24"/>
          <w:szCs w:val="24"/>
        </w:rPr>
        <w:t xml:space="preserve"> e o Sr. </w:t>
      </w:r>
      <w:r w:rsidR="005D327E" w:rsidRPr="00B76BFE">
        <w:rPr>
          <w:color w:val="000000" w:themeColor="text1"/>
          <w:sz w:val="24"/>
          <w:szCs w:val="24"/>
          <w:lang w:eastAsia="en-US"/>
        </w:rPr>
        <w:t xml:space="preserve">WANDERLEY PEREIRA, RG nº 4.035.976-1-1PR, CPF/MF nº 752.113.609-82, </w:t>
      </w:r>
      <w:r w:rsidR="005D327E" w:rsidRPr="00B76BFE">
        <w:rPr>
          <w:color w:val="000000" w:themeColor="text1"/>
          <w:sz w:val="24"/>
          <w:szCs w:val="24"/>
        </w:rPr>
        <w:t>doravante denominados</w:t>
      </w:r>
      <w:r w:rsidR="006C24EF" w:rsidRPr="00B76BFE">
        <w:rPr>
          <w:color w:val="000000" w:themeColor="text1"/>
          <w:sz w:val="24"/>
          <w:szCs w:val="24"/>
        </w:rPr>
        <w:t xml:space="preserve"> simplesmente </w:t>
      </w:r>
      <w:r w:rsidR="005D327E" w:rsidRPr="00B76BFE">
        <w:rPr>
          <w:color w:val="000000" w:themeColor="text1"/>
          <w:sz w:val="24"/>
          <w:szCs w:val="24"/>
        </w:rPr>
        <w:t xml:space="preserve">de </w:t>
      </w:r>
      <w:r w:rsidR="006C24EF" w:rsidRPr="00B76BFE">
        <w:rPr>
          <w:color w:val="000000" w:themeColor="text1"/>
          <w:sz w:val="24"/>
          <w:szCs w:val="24"/>
        </w:rPr>
        <w:t xml:space="preserve">CONTRATADA, e perante as testemunhas abaixo firmadas, pactuam o presente termo, cuja celebração foi autorizada de acordo com o processo de </w:t>
      </w:r>
      <w:r w:rsidR="00B324B4" w:rsidRPr="00B76BFE">
        <w:rPr>
          <w:color w:val="000000" w:themeColor="text1"/>
          <w:sz w:val="24"/>
          <w:szCs w:val="24"/>
        </w:rPr>
        <w:t xml:space="preserve">dispensa de licitação </w:t>
      </w:r>
      <w:r w:rsidR="006C24EF" w:rsidRPr="00B76BFE">
        <w:rPr>
          <w:color w:val="000000" w:themeColor="text1"/>
          <w:sz w:val="24"/>
          <w:szCs w:val="24"/>
        </w:rPr>
        <w:t>nº 0</w:t>
      </w:r>
      <w:r w:rsidR="00B324B4" w:rsidRPr="00B76BFE">
        <w:rPr>
          <w:color w:val="000000" w:themeColor="text1"/>
          <w:sz w:val="24"/>
          <w:szCs w:val="24"/>
        </w:rPr>
        <w:t>8</w:t>
      </w:r>
      <w:r w:rsidR="006C24EF" w:rsidRPr="00B76BFE">
        <w:rPr>
          <w:color w:val="000000" w:themeColor="text1"/>
          <w:sz w:val="24"/>
          <w:szCs w:val="24"/>
        </w:rPr>
        <w:t>/201</w:t>
      </w:r>
      <w:r w:rsidR="00B324B4" w:rsidRPr="00B76BFE">
        <w:rPr>
          <w:color w:val="000000" w:themeColor="text1"/>
          <w:sz w:val="24"/>
          <w:szCs w:val="24"/>
        </w:rPr>
        <w:t>7</w:t>
      </w:r>
      <w:r w:rsidR="006C24EF" w:rsidRPr="00B76BFE">
        <w:rPr>
          <w:color w:val="000000" w:themeColor="text1"/>
          <w:sz w:val="24"/>
          <w:szCs w:val="24"/>
        </w:rPr>
        <w:t>, e que se regerá pela Lei Federal nº. 8.666, de 21 de junho de 1993 e alterações posteriores, atendidas as cláusulas a seguir enunciadas:</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b/>
          <w:color w:val="000000" w:themeColor="text1"/>
          <w:sz w:val="24"/>
          <w:szCs w:val="24"/>
        </w:rPr>
      </w:pPr>
      <w:r w:rsidRPr="00B76BFE">
        <w:rPr>
          <w:b/>
          <w:color w:val="000000" w:themeColor="text1"/>
          <w:sz w:val="24"/>
          <w:szCs w:val="24"/>
        </w:rPr>
        <w:t>CLÁUSULA PRIMEIRA - DO OBJETO</w:t>
      </w:r>
    </w:p>
    <w:p w:rsidR="006C24EF" w:rsidRPr="00B76BFE" w:rsidRDefault="006C24EF" w:rsidP="00B76BFE">
      <w:pPr>
        <w:contextualSpacing/>
        <w:jc w:val="both"/>
        <w:rPr>
          <w:color w:val="000000" w:themeColor="text1"/>
          <w:sz w:val="24"/>
          <w:szCs w:val="24"/>
        </w:rPr>
      </w:pPr>
    </w:p>
    <w:p w:rsidR="00861D70" w:rsidRPr="00B76BFE" w:rsidRDefault="006C24EF" w:rsidP="00B76BFE">
      <w:pPr>
        <w:pStyle w:val="PargrafodaLista"/>
        <w:numPr>
          <w:ilvl w:val="1"/>
          <w:numId w:val="1"/>
        </w:numPr>
        <w:jc w:val="both"/>
        <w:rPr>
          <w:color w:val="000000" w:themeColor="text1"/>
          <w:sz w:val="24"/>
          <w:szCs w:val="24"/>
        </w:rPr>
      </w:pPr>
      <w:r w:rsidRPr="00B76BFE">
        <w:rPr>
          <w:color w:val="000000" w:themeColor="text1"/>
          <w:sz w:val="24"/>
          <w:szCs w:val="24"/>
        </w:rPr>
        <w:t xml:space="preserve">O objeto do presente Instrumento de contrato é a </w:t>
      </w:r>
      <w:r w:rsidR="00EF33F8" w:rsidRPr="00B76BFE">
        <w:rPr>
          <w:color w:val="000000" w:themeColor="text1"/>
          <w:sz w:val="24"/>
          <w:szCs w:val="24"/>
        </w:rPr>
        <w:t xml:space="preserve">AQUISIÇÃO DE: </w:t>
      </w:r>
    </w:p>
    <w:p w:rsidR="00861D70" w:rsidRPr="00B76BFE" w:rsidRDefault="00861D70" w:rsidP="00B76BFE">
      <w:pPr>
        <w:pStyle w:val="PargrafodaLista"/>
        <w:ind w:left="420"/>
        <w:jc w:val="both"/>
        <w:rPr>
          <w:color w:val="000000" w:themeColor="text1"/>
          <w:sz w:val="24"/>
          <w:szCs w:val="24"/>
        </w:rPr>
      </w:pPr>
    </w:p>
    <w:p w:rsidR="00861D70" w:rsidRPr="00B76BFE" w:rsidRDefault="00EF33F8" w:rsidP="00B76BFE">
      <w:pPr>
        <w:contextualSpacing/>
        <w:jc w:val="both"/>
        <w:rPr>
          <w:color w:val="000000" w:themeColor="text1"/>
          <w:sz w:val="24"/>
          <w:szCs w:val="24"/>
        </w:rPr>
      </w:pPr>
      <w:r w:rsidRPr="00B76BFE">
        <w:rPr>
          <w:b/>
          <w:color w:val="000000" w:themeColor="text1"/>
          <w:sz w:val="24"/>
          <w:szCs w:val="24"/>
          <w:u w:val="single"/>
        </w:rPr>
        <w:t xml:space="preserve">ITEM </w:t>
      </w:r>
      <w:proofErr w:type="gramStart"/>
      <w:r w:rsidRPr="00B76BFE">
        <w:rPr>
          <w:b/>
          <w:color w:val="000000" w:themeColor="text1"/>
          <w:sz w:val="24"/>
          <w:szCs w:val="24"/>
          <w:u w:val="single"/>
        </w:rPr>
        <w:t>1</w:t>
      </w:r>
      <w:proofErr w:type="gramEnd"/>
      <w:r w:rsidRPr="00B76BFE">
        <w:rPr>
          <w:color w:val="000000" w:themeColor="text1"/>
          <w:sz w:val="24"/>
          <w:szCs w:val="24"/>
        </w:rPr>
        <w:t xml:space="preserve">: </w:t>
      </w:r>
      <w:r w:rsidR="00861D70" w:rsidRPr="00B76BFE">
        <w:rPr>
          <w:color w:val="000000" w:themeColor="text1"/>
          <w:sz w:val="24"/>
          <w:szCs w:val="24"/>
        </w:rPr>
        <w:t>(03) TRÊS</w:t>
      </w:r>
      <w:r w:rsidRPr="00B76BFE">
        <w:rPr>
          <w:color w:val="000000" w:themeColor="text1"/>
          <w:sz w:val="24"/>
          <w:szCs w:val="24"/>
        </w:rPr>
        <w:t xml:space="preserve"> ARMÁRIO</w:t>
      </w:r>
      <w:r w:rsidR="00861D70" w:rsidRPr="00B76BFE">
        <w:rPr>
          <w:color w:val="000000" w:themeColor="text1"/>
          <w:sz w:val="24"/>
          <w:szCs w:val="24"/>
        </w:rPr>
        <w:t>S</w:t>
      </w:r>
      <w:r w:rsidRPr="00B76BFE">
        <w:rPr>
          <w:color w:val="000000" w:themeColor="text1"/>
          <w:sz w:val="24"/>
          <w:szCs w:val="24"/>
        </w:rPr>
        <w:t xml:space="preserve"> MULTI</w:t>
      </w:r>
      <w:r w:rsidRPr="00B76BFE">
        <w:rPr>
          <w:color w:val="000000" w:themeColor="text1"/>
          <w:sz w:val="24"/>
          <w:szCs w:val="24"/>
        </w:rPr>
        <w:softHyphen/>
        <w:t xml:space="preserve">USO TRIPLO 06 PORTAS ARMÁRIO ROUPEIRO EM AÇO COM SEIS PORTAS. DIMENSÕES EXTERNAS: 1050 X 450 X </w:t>
      </w:r>
      <w:proofErr w:type="gramStart"/>
      <w:r w:rsidRPr="00B76BFE">
        <w:rPr>
          <w:color w:val="000000" w:themeColor="text1"/>
          <w:sz w:val="24"/>
          <w:szCs w:val="24"/>
        </w:rPr>
        <w:t>1820MM</w:t>
      </w:r>
      <w:proofErr w:type="gramEnd"/>
      <w:r w:rsidRPr="00B76BFE">
        <w:rPr>
          <w:color w:val="000000" w:themeColor="text1"/>
          <w:sz w:val="24"/>
          <w:szCs w:val="24"/>
        </w:rPr>
        <w:t xml:space="preserve"> (LXPXA), PORTA COM 822MM DE ALTURA: • FABRICADO EM CHAPA GALVANIZADA – NBR 7008 – RESISTENTE A CORROSÃO (FRONTAL E BASE COM 1,25MM; LATERAIS, FUNDO E BANDEJAS DE 0,50MM DE ESPESSURA); • PINTURA A PÓ 3 EM 1 </w:t>
      </w:r>
      <w:r w:rsidRPr="00B76BFE">
        <w:rPr>
          <w:color w:val="000000" w:themeColor="text1"/>
          <w:sz w:val="24"/>
          <w:szCs w:val="24"/>
        </w:rPr>
        <w:softHyphen/>
        <w:t xml:space="preserve"> ANTIMICROBIANA E BACTERICIDA (ANTIBACTÉRIA, ANTIMOFO E SEM CHEIRO); • COMPARTIMENTO COM SUPORTE PARA CABIDES (CABIDEIRO), DOIS GANCHOS LATERAIS E UMA PRATELEIRA; • LIVRE DE ARESTAS CORTANTES COM DOBRAS ENROLADAS (MAIS RESISTÊNCIA SEM CORTES </w:t>
      </w:r>
      <w:r w:rsidRPr="00B76BFE">
        <w:rPr>
          <w:color w:val="000000" w:themeColor="text1"/>
          <w:sz w:val="24"/>
          <w:szCs w:val="24"/>
        </w:rPr>
        <w:softHyphen/>
        <w:t xml:space="preserve">HANDSCUTFREE); • SAPATAS (PÉS PLÁSTICOS) REGULÁVEIS PARA CORRIGIR DESNÍVEIS DO PISO; • SISTEMA SAFE LOCKER – ANTIFURTO: </w:t>
      </w:r>
      <w:r w:rsidRPr="00B76BFE">
        <w:rPr>
          <w:color w:val="000000" w:themeColor="text1"/>
          <w:sz w:val="24"/>
          <w:szCs w:val="24"/>
        </w:rPr>
        <w:softHyphen/>
        <w:t xml:space="preserve"> REFORÇO CENTRAL NAS PORTAS; </w:t>
      </w:r>
      <w:r w:rsidRPr="00B76BFE">
        <w:rPr>
          <w:color w:val="000000" w:themeColor="text1"/>
          <w:sz w:val="24"/>
          <w:szCs w:val="24"/>
        </w:rPr>
        <w:softHyphen/>
        <w:t xml:space="preserve"> DOBRADIÇA INTERNA COM 5 TRAVAS; </w:t>
      </w:r>
      <w:r w:rsidRPr="00B76BFE">
        <w:rPr>
          <w:color w:val="000000" w:themeColor="text1"/>
          <w:sz w:val="24"/>
          <w:szCs w:val="24"/>
        </w:rPr>
        <w:softHyphen/>
        <w:t xml:space="preserve"> DOBRA EM TODO O PERÍMETRO DA PORTA; </w:t>
      </w:r>
      <w:r w:rsidRPr="00B76BFE">
        <w:rPr>
          <w:color w:val="000000" w:themeColor="text1"/>
          <w:sz w:val="24"/>
          <w:szCs w:val="24"/>
        </w:rPr>
        <w:softHyphen/>
        <w:t xml:space="preserve"> PORTAS COM BATENTES DE BORRACHA; </w:t>
      </w:r>
      <w:r w:rsidRPr="00B76BFE">
        <w:rPr>
          <w:color w:val="000000" w:themeColor="text1"/>
          <w:sz w:val="24"/>
          <w:szCs w:val="24"/>
        </w:rPr>
        <w:softHyphen/>
        <w:t xml:space="preserve"> LINGUETA REFORÇADA 3,0MM. • TRANCAMENTO TRIPLO (FECHO TRIPLO – TRAVANDO A PORTA EM CIMA, EMBAIXO E NO MEIO). • TAMANHO COMPATÍVEL COM CAPACETE DE MOTOCICLISTA. • COR DO CORPO: BEGE. COR DAS PORTAS: AZUL FECHADURA: FECHO PADRAO COM CHAVE VENTILAÇÃO: VENEZIANAS NCM: 94032000; </w:t>
      </w:r>
    </w:p>
    <w:p w:rsidR="00861D70" w:rsidRPr="00B76BFE" w:rsidRDefault="00861D70" w:rsidP="00B76BFE">
      <w:pPr>
        <w:contextualSpacing/>
        <w:jc w:val="both"/>
        <w:rPr>
          <w:color w:val="000000" w:themeColor="text1"/>
          <w:sz w:val="24"/>
          <w:szCs w:val="24"/>
        </w:rPr>
      </w:pPr>
    </w:p>
    <w:p w:rsidR="003B5F4F" w:rsidRDefault="003B5F4F" w:rsidP="00B76BFE">
      <w:pPr>
        <w:contextualSpacing/>
        <w:jc w:val="both"/>
        <w:rPr>
          <w:b/>
          <w:color w:val="000000" w:themeColor="text1"/>
          <w:sz w:val="24"/>
          <w:szCs w:val="24"/>
          <w:u w:val="single"/>
        </w:rPr>
      </w:pPr>
    </w:p>
    <w:p w:rsidR="00861D70" w:rsidRPr="00B76BFE" w:rsidRDefault="00EF33F8" w:rsidP="00B76BFE">
      <w:pPr>
        <w:contextualSpacing/>
        <w:jc w:val="both"/>
        <w:rPr>
          <w:color w:val="000000" w:themeColor="text1"/>
          <w:sz w:val="24"/>
          <w:szCs w:val="24"/>
        </w:rPr>
      </w:pPr>
      <w:r w:rsidRPr="00B76BFE">
        <w:rPr>
          <w:b/>
          <w:color w:val="000000" w:themeColor="text1"/>
          <w:sz w:val="24"/>
          <w:szCs w:val="24"/>
          <w:u w:val="single"/>
        </w:rPr>
        <w:t xml:space="preserve">ITEM </w:t>
      </w:r>
      <w:proofErr w:type="gramStart"/>
      <w:r w:rsidRPr="00B76BFE">
        <w:rPr>
          <w:b/>
          <w:color w:val="000000" w:themeColor="text1"/>
          <w:sz w:val="24"/>
          <w:szCs w:val="24"/>
          <w:u w:val="single"/>
        </w:rPr>
        <w:t>2</w:t>
      </w:r>
      <w:proofErr w:type="gramEnd"/>
      <w:r w:rsidRPr="00B76BFE">
        <w:rPr>
          <w:color w:val="000000" w:themeColor="text1"/>
          <w:sz w:val="24"/>
          <w:szCs w:val="24"/>
        </w:rPr>
        <w:t xml:space="preserve">: </w:t>
      </w:r>
      <w:r w:rsidR="00861D70" w:rsidRPr="00B76BFE">
        <w:rPr>
          <w:color w:val="000000" w:themeColor="text1"/>
          <w:sz w:val="24"/>
          <w:szCs w:val="24"/>
        </w:rPr>
        <w:t xml:space="preserve">(01) </w:t>
      </w:r>
      <w:r w:rsidRPr="00B76BFE">
        <w:rPr>
          <w:color w:val="000000" w:themeColor="text1"/>
          <w:sz w:val="24"/>
          <w:szCs w:val="24"/>
        </w:rPr>
        <w:t xml:space="preserve">UM ARMÁRIO NR 24 DUPLO 04 PORTAS ARMÁRIO ROUPEIRO EM AÇO PARA ÁREAS INSALUBRES COM QUATRO PORTAS. DIMENSÕES EXTERNAS: 1000 X 450 X </w:t>
      </w:r>
      <w:proofErr w:type="gramStart"/>
      <w:r w:rsidRPr="00B76BFE">
        <w:rPr>
          <w:color w:val="000000" w:themeColor="text1"/>
          <w:sz w:val="24"/>
          <w:szCs w:val="24"/>
        </w:rPr>
        <w:t>1820MM</w:t>
      </w:r>
      <w:proofErr w:type="gramEnd"/>
      <w:r w:rsidRPr="00B76BFE">
        <w:rPr>
          <w:color w:val="000000" w:themeColor="text1"/>
          <w:sz w:val="24"/>
          <w:szCs w:val="24"/>
        </w:rPr>
        <w:t xml:space="preserve"> (LXPXA), PORTAS COM 822MM DE ALTURA: • FABRICADO COM AÇO GALVANIZADO – NBR 7008 – RESISTENTE A CORROSÃO (FRONTAL E BASE COM 1,25MM; PORTAS, LATERAIS, FUNDO E BANDEJAS DE 0,50MM DE ESPESSURA); • PINTURA A PÓ 3 EM 1 </w:t>
      </w:r>
      <w:r w:rsidRPr="00B76BFE">
        <w:rPr>
          <w:color w:val="000000" w:themeColor="text1"/>
          <w:sz w:val="24"/>
          <w:szCs w:val="24"/>
        </w:rPr>
        <w:softHyphen/>
        <w:t xml:space="preserve"> ANTIMICROBIANA E BACTERICIDA (ANTIBACTÉRIA, ANTIMOFO E SEM CHEIRO); • COMPARTIMENTOS COM SUPORTE PARA CABIDES (CABIDEIRO), DOIS GANCHOS LATERAIS E DUAS PRATELEIRAS; • ATENDE A NORMA REGULADORA DO TRABALHO NR24. COM SEPARAÇÃO PARA ÁREA LIMPA E ÁREA SUJA; • LIVRE DE ARESTAS CORTANTES COM DOBRAS ENROLADAS (MAIS RESISTÊNCIA SEM CORTES </w:t>
      </w:r>
      <w:r w:rsidRPr="00B76BFE">
        <w:rPr>
          <w:color w:val="000000" w:themeColor="text1"/>
          <w:sz w:val="24"/>
          <w:szCs w:val="24"/>
        </w:rPr>
        <w:softHyphen/>
        <w:t xml:space="preserve">HANDSCUTFREE); • SAPATAS (PÉS PLÁSTICOS) REGULÁVEIS PARA CORRIGIR DESNÍVEIS DO PISO; • SISTEMA SAFE LOCKER – ANTIFURTO: </w:t>
      </w:r>
      <w:r w:rsidRPr="00B76BFE">
        <w:rPr>
          <w:color w:val="000000" w:themeColor="text1"/>
          <w:sz w:val="24"/>
          <w:szCs w:val="24"/>
        </w:rPr>
        <w:softHyphen/>
        <w:t xml:space="preserve"> DOIS REFORÇOS EM CADA PORTA; </w:t>
      </w:r>
      <w:r w:rsidRPr="00B76BFE">
        <w:rPr>
          <w:color w:val="000000" w:themeColor="text1"/>
          <w:sz w:val="24"/>
          <w:szCs w:val="24"/>
        </w:rPr>
        <w:softHyphen/>
        <w:t xml:space="preserve"> DOBRADIÇA INTERNA COM </w:t>
      </w:r>
      <w:proofErr w:type="gramStart"/>
      <w:r w:rsidRPr="00B76BFE">
        <w:rPr>
          <w:color w:val="000000" w:themeColor="text1"/>
          <w:sz w:val="24"/>
          <w:szCs w:val="24"/>
        </w:rPr>
        <w:t>5</w:t>
      </w:r>
      <w:proofErr w:type="gramEnd"/>
      <w:r w:rsidRPr="00B76BFE">
        <w:rPr>
          <w:color w:val="000000" w:themeColor="text1"/>
          <w:sz w:val="24"/>
          <w:szCs w:val="24"/>
        </w:rPr>
        <w:t xml:space="preserve"> TRAVAS; </w:t>
      </w:r>
      <w:r w:rsidRPr="00B76BFE">
        <w:rPr>
          <w:color w:val="000000" w:themeColor="text1"/>
          <w:sz w:val="24"/>
          <w:szCs w:val="24"/>
        </w:rPr>
        <w:softHyphen/>
        <w:t xml:space="preserve"> DOBRA EM TODO O PERÍMETRO DA PORTA; </w:t>
      </w:r>
      <w:r w:rsidRPr="00B76BFE">
        <w:rPr>
          <w:color w:val="000000" w:themeColor="text1"/>
          <w:sz w:val="24"/>
          <w:szCs w:val="24"/>
        </w:rPr>
        <w:softHyphen/>
        <w:t xml:space="preserve"> PORTAS COM BATENTES DE BORRACHA; </w:t>
      </w:r>
      <w:r w:rsidRPr="00B76BFE">
        <w:rPr>
          <w:color w:val="000000" w:themeColor="text1"/>
          <w:sz w:val="24"/>
          <w:szCs w:val="24"/>
        </w:rPr>
        <w:softHyphen/>
        <w:t xml:space="preserve"> LINGUETA REFORÇADA 3,0MM. • TRANCAMENTO TRIPLO (FECHO TRIPLO – TRAVANDO A PORTA EM CIMA, EMBAIXO E NO MEIO). COR DO CORPO: BEGE. COR DAS PORTAS: AZUL FECHADURA: FECHO PADRAO COM CHAVE VENTILAÇÃO: VENEZIANAS NCM: 94032000; </w:t>
      </w:r>
    </w:p>
    <w:p w:rsidR="00861D70" w:rsidRPr="00B76BFE" w:rsidRDefault="00861D70" w:rsidP="00B76BFE">
      <w:pPr>
        <w:contextualSpacing/>
        <w:jc w:val="both"/>
        <w:rPr>
          <w:color w:val="000000" w:themeColor="text1"/>
          <w:sz w:val="24"/>
          <w:szCs w:val="24"/>
        </w:rPr>
      </w:pPr>
    </w:p>
    <w:p w:rsidR="00861D70" w:rsidRPr="00B76BFE" w:rsidRDefault="00EF33F8" w:rsidP="00B76BFE">
      <w:pPr>
        <w:contextualSpacing/>
        <w:jc w:val="both"/>
        <w:rPr>
          <w:color w:val="000000" w:themeColor="text1"/>
          <w:sz w:val="24"/>
          <w:szCs w:val="24"/>
        </w:rPr>
      </w:pPr>
      <w:r w:rsidRPr="00B76BFE">
        <w:rPr>
          <w:b/>
          <w:color w:val="000000" w:themeColor="text1"/>
          <w:sz w:val="24"/>
          <w:szCs w:val="24"/>
          <w:u w:val="single"/>
        </w:rPr>
        <w:t xml:space="preserve">ITEM </w:t>
      </w:r>
      <w:proofErr w:type="gramStart"/>
      <w:r w:rsidRPr="00B76BFE">
        <w:rPr>
          <w:b/>
          <w:color w:val="000000" w:themeColor="text1"/>
          <w:sz w:val="24"/>
          <w:szCs w:val="24"/>
          <w:u w:val="single"/>
        </w:rPr>
        <w:t>3</w:t>
      </w:r>
      <w:proofErr w:type="gramEnd"/>
      <w:r w:rsidRPr="00B76BFE">
        <w:rPr>
          <w:color w:val="000000" w:themeColor="text1"/>
          <w:sz w:val="24"/>
          <w:szCs w:val="24"/>
        </w:rPr>
        <w:t xml:space="preserve">: </w:t>
      </w:r>
      <w:r w:rsidR="00861D70" w:rsidRPr="00B76BFE">
        <w:rPr>
          <w:color w:val="000000" w:themeColor="text1"/>
          <w:sz w:val="24"/>
          <w:szCs w:val="24"/>
        </w:rPr>
        <w:t xml:space="preserve">(01) UM </w:t>
      </w:r>
      <w:r w:rsidRPr="00B76BFE">
        <w:rPr>
          <w:color w:val="000000" w:themeColor="text1"/>
          <w:sz w:val="24"/>
          <w:szCs w:val="24"/>
        </w:rPr>
        <w:t xml:space="preserve">ARMÁRIO DE LIMPEZA 01 PORTA ARMÁRIO ESPECÍFICO PARA PRODUTOS DE LIMPEZA COM UMA PORTA E DIVISÕES INTERNAS. DIMENSÕES EXTERNAS: 500 X 450 X </w:t>
      </w:r>
      <w:proofErr w:type="gramStart"/>
      <w:r w:rsidRPr="00B76BFE">
        <w:rPr>
          <w:color w:val="000000" w:themeColor="text1"/>
          <w:sz w:val="24"/>
          <w:szCs w:val="24"/>
        </w:rPr>
        <w:t>1820MM</w:t>
      </w:r>
      <w:proofErr w:type="gramEnd"/>
      <w:r w:rsidRPr="00B76BFE">
        <w:rPr>
          <w:color w:val="000000" w:themeColor="text1"/>
          <w:sz w:val="24"/>
          <w:szCs w:val="24"/>
        </w:rPr>
        <w:t xml:space="preserve"> (LXPXA), PORTA COM 1662MM DE ALTURA: • FABRICADO COM AÇO GALVANIZADO – NBR 7008 – RESISTENTE A CORROSÃO (FRONTAL E BASE COM 1,25MM; PORTA, LATERAIS, FUNDO E BANDEJAS DE 0,50MM DE ESPESSURA); • PINTURA A PÓ 3 EM 1 </w:t>
      </w:r>
      <w:r w:rsidRPr="00B76BFE">
        <w:rPr>
          <w:color w:val="000000" w:themeColor="text1"/>
          <w:sz w:val="24"/>
          <w:szCs w:val="24"/>
        </w:rPr>
        <w:softHyphen/>
        <w:t xml:space="preserve"> ANTIMICROBIANA E BACTERICIDA (ANTIBACTÉRIA, ANTIMOFO E SEM CHEIRO); • COMPARTIMENTO COM SUPORTE PARA VASSOURAS E RODOS, COM DUAS PRATELEIRAS; • LIVRE DE ARESTAS CORTANTES COM DOBRAS ENROLADAS (MAIS RESISTÊNCIA SEM CORTES </w:t>
      </w:r>
      <w:r w:rsidRPr="00B76BFE">
        <w:rPr>
          <w:color w:val="000000" w:themeColor="text1"/>
          <w:sz w:val="24"/>
          <w:szCs w:val="24"/>
        </w:rPr>
        <w:softHyphen/>
        <w:t xml:space="preserve">HANDSCUTFREE); • SAPATAS (PÉS PLÁSTICOS) REGULÁVEIS PARA CORRIGIR DESNÍVEIS DO PISO; • SISTEMA SAFE LOCKER – ANTIFURTO: </w:t>
      </w:r>
      <w:r w:rsidRPr="00B76BFE">
        <w:rPr>
          <w:color w:val="000000" w:themeColor="text1"/>
          <w:sz w:val="24"/>
          <w:szCs w:val="24"/>
        </w:rPr>
        <w:softHyphen/>
        <w:t xml:space="preserve"> REFORÇO CENTRAL NAS PORTAS; </w:t>
      </w:r>
      <w:r w:rsidRPr="00B76BFE">
        <w:rPr>
          <w:color w:val="000000" w:themeColor="text1"/>
          <w:sz w:val="24"/>
          <w:szCs w:val="24"/>
        </w:rPr>
        <w:softHyphen/>
        <w:t xml:space="preserve"> DOBRADIÇA INTERNA COM 5 TRAVAS; </w:t>
      </w:r>
      <w:r w:rsidRPr="00B76BFE">
        <w:rPr>
          <w:color w:val="000000" w:themeColor="text1"/>
          <w:sz w:val="24"/>
          <w:szCs w:val="24"/>
        </w:rPr>
        <w:softHyphen/>
        <w:t xml:space="preserve"> DOBRA EM TODO O PERÍMETRO DA PORTA; </w:t>
      </w:r>
      <w:r w:rsidRPr="00B76BFE">
        <w:rPr>
          <w:color w:val="000000" w:themeColor="text1"/>
          <w:sz w:val="24"/>
          <w:szCs w:val="24"/>
        </w:rPr>
        <w:softHyphen/>
        <w:t xml:space="preserve"> PORTAS COM BATENTES DE BORRACHA; </w:t>
      </w:r>
      <w:r w:rsidRPr="00B76BFE">
        <w:rPr>
          <w:color w:val="000000" w:themeColor="text1"/>
          <w:sz w:val="24"/>
          <w:szCs w:val="24"/>
        </w:rPr>
        <w:softHyphen/>
        <w:t xml:space="preserve"> LINGUETA REFORÇADA 3,0MM. • TRANCAMENTO TRIPLO (FECHO TRIPLO – TRAVANDO A PORTA EM CIMA, EMBAIXO E NO MEIO). COR DO CORPO: BEGE. COR DAS PORTAS: AZUL FECHADURA: FECHO MULTIPONTO VENTILAÇÃO: VENEZIANAS NCM: 94032000;</w:t>
      </w:r>
    </w:p>
    <w:p w:rsidR="00861D70" w:rsidRPr="00B76BFE" w:rsidRDefault="00861D70" w:rsidP="00B76BFE">
      <w:pPr>
        <w:contextualSpacing/>
        <w:jc w:val="both"/>
        <w:rPr>
          <w:color w:val="000000" w:themeColor="text1"/>
          <w:sz w:val="24"/>
          <w:szCs w:val="24"/>
        </w:rPr>
      </w:pPr>
    </w:p>
    <w:p w:rsidR="006C24EF" w:rsidRPr="00B76BFE" w:rsidRDefault="00861D70" w:rsidP="00B76BFE">
      <w:pPr>
        <w:contextualSpacing/>
        <w:jc w:val="both"/>
        <w:rPr>
          <w:color w:val="000000" w:themeColor="text1"/>
          <w:sz w:val="24"/>
          <w:szCs w:val="24"/>
        </w:rPr>
      </w:pPr>
      <w:r w:rsidRPr="00B76BFE">
        <w:rPr>
          <w:b/>
          <w:color w:val="000000" w:themeColor="text1"/>
          <w:sz w:val="24"/>
          <w:szCs w:val="24"/>
          <w:u w:val="single"/>
        </w:rPr>
        <w:t xml:space="preserve">ITEM </w:t>
      </w:r>
      <w:proofErr w:type="gramStart"/>
      <w:r w:rsidRPr="00B76BFE">
        <w:rPr>
          <w:b/>
          <w:color w:val="000000" w:themeColor="text1"/>
          <w:sz w:val="24"/>
          <w:szCs w:val="24"/>
          <w:u w:val="single"/>
        </w:rPr>
        <w:t>4</w:t>
      </w:r>
      <w:proofErr w:type="gramEnd"/>
      <w:r w:rsidR="00EF33F8" w:rsidRPr="00B76BFE">
        <w:rPr>
          <w:color w:val="000000" w:themeColor="text1"/>
          <w:sz w:val="24"/>
          <w:szCs w:val="24"/>
          <w:u w:val="single"/>
        </w:rPr>
        <w:t>:</w:t>
      </w:r>
      <w:r w:rsidRPr="00B76BFE">
        <w:rPr>
          <w:color w:val="000000" w:themeColor="text1"/>
          <w:sz w:val="24"/>
          <w:szCs w:val="24"/>
        </w:rPr>
        <w:t xml:space="preserve">(01) UM </w:t>
      </w:r>
      <w:r w:rsidR="00EF33F8" w:rsidRPr="00B76BFE">
        <w:rPr>
          <w:color w:val="000000" w:themeColor="text1"/>
          <w:sz w:val="24"/>
          <w:szCs w:val="24"/>
        </w:rPr>
        <w:t xml:space="preserve">FEIXO MULTIPONTO </w:t>
      </w:r>
      <w:r w:rsidR="00B324B4" w:rsidRPr="00B76BFE">
        <w:rPr>
          <w:color w:val="000000" w:themeColor="text1"/>
          <w:sz w:val="24"/>
          <w:szCs w:val="24"/>
        </w:rPr>
        <w:t>PARA A POLÍCIA MILITAR DE CORONEL FREITAS</w:t>
      </w:r>
      <w:r w:rsidR="006C24EF" w:rsidRPr="00B76BFE">
        <w:rPr>
          <w:color w:val="000000" w:themeColor="text1"/>
          <w:sz w:val="24"/>
          <w:szCs w:val="24"/>
        </w:rPr>
        <w:t>.</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1.2. Integram e completam o presente Termo Contratual, para todos os fins de direito, obrigando as partes em todos os seus termos, às condições expressas no processo de</w:t>
      </w:r>
      <w:r w:rsidR="00CD3B75" w:rsidRPr="00B76BFE">
        <w:rPr>
          <w:color w:val="000000" w:themeColor="text1"/>
          <w:sz w:val="24"/>
          <w:szCs w:val="24"/>
        </w:rPr>
        <w:t xml:space="preserve"> D</w:t>
      </w:r>
      <w:r w:rsidR="0047464E" w:rsidRPr="00B76BFE">
        <w:rPr>
          <w:color w:val="000000" w:themeColor="text1"/>
          <w:sz w:val="24"/>
          <w:szCs w:val="24"/>
        </w:rPr>
        <w:t>ispensa de Licitação nº. 08</w:t>
      </w:r>
      <w:r w:rsidRPr="00B76BFE">
        <w:rPr>
          <w:color w:val="000000" w:themeColor="text1"/>
          <w:sz w:val="24"/>
          <w:szCs w:val="24"/>
        </w:rPr>
        <w:t>/201</w:t>
      </w:r>
      <w:r w:rsidR="0047464E" w:rsidRPr="00B76BFE">
        <w:rPr>
          <w:color w:val="000000" w:themeColor="text1"/>
          <w:sz w:val="24"/>
          <w:szCs w:val="24"/>
        </w:rPr>
        <w:t>7</w:t>
      </w:r>
      <w:r w:rsidRPr="00B76BFE">
        <w:rPr>
          <w:color w:val="000000" w:themeColor="text1"/>
          <w:sz w:val="24"/>
          <w:szCs w:val="24"/>
        </w:rPr>
        <w:t>, e a proposta comercial da CONTRATADA, independente de sua transcrição.</w:t>
      </w:r>
    </w:p>
    <w:p w:rsidR="006C24EF" w:rsidRPr="00B76BFE" w:rsidRDefault="006C24EF" w:rsidP="00B76BFE">
      <w:pPr>
        <w:contextualSpacing/>
        <w:jc w:val="both"/>
        <w:rPr>
          <w:color w:val="000000" w:themeColor="text1"/>
          <w:sz w:val="24"/>
          <w:szCs w:val="24"/>
        </w:rPr>
      </w:pPr>
    </w:p>
    <w:p w:rsidR="003B5F4F" w:rsidRDefault="003B5F4F" w:rsidP="00B76BFE">
      <w:pPr>
        <w:contextualSpacing/>
        <w:jc w:val="both"/>
        <w:rPr>
          <w:b/>
          <w:color w:val="000000" w:themeColor="text1"/>
          <w:sz w:val="24"/>
          <w:szCs w:val="24"/>
        </w:rPr>
      </w:pPr>
    </w:p>
    <w:p w:rsidR="006C24EF" w:rsidRPr="00B76BFE" w:rsidRDefault="006C24EF" w:rsidP="00B76BFE">
      <w:pPr>
        <w:contextualSpacing/>
        <w:jc w:val="both"/>
        <w:rPr>
          <w:b/>
          <w:color w:val="000000" w:themeColor="text1"/>
          <w:sz w:val="24"/>
          <w:szCs w:val="24"/>
        </w:rPr>
      </w:pPr>
      <w:r w:rsidRPr="00B76BFE">
        <w:rPr>
          <w:b/>
          <w:color w:val="000000" w:themeColor="text1"/>
          <w:sz w:val="24"/>
          <w:szCs w:val="24"/>
        </w:rPr>
        <w:t>CLÁUSULA SEGUNDA - DO PRAZO, FORMA E LOCAL DE FORNECIMENTO</w:t>
      </w:r>
    </w:p>
    <w:p w:rsidR="006C24EF" w:rsidRPr="00B76BFE" w:rsidRDefault="00CD3B75" w:rsidP="00B76BFE">
      <w:pPr>
        <w:contextualSpacing/>
        <w:jc w:val="both"/>
        <w:rPr>
          <w:b/>
          <w:color w:val="000000" w:themeColor="text1"/>
          <w:sz w:val="24"/>
          <w:szCs w:val="24"/>
        </w:rPr>
      </w:pPr>
      <w:bookmarkStart w:id="0" w:name="_GoBack"/>
      <w:bookmarkEnd w:id="0"/>
      <w:r w:rsidRPr="00B76BFE">
        <w:rPr>
          <w:color w:val="000000" w:themeColor="text1"/>
          <w:sz w:val="24"/>
          <w:szCs w:val="24"/>
        </w:rPr>
        <w:t>2.1. - A CONTRATADA</w:t>
      </w:r>
      <w:r w:rsidR="006C24EF" w:rsidRPr="00B76BFE">
        <w:rPr>
          <w:color w:val="000000" w:themeColor="text1"/>
          <w:sz w:val="24"/>
          <w:szCs w:val="24"/>
        </w:rPr>
        <w:t xml:space="preserve"> obriga-se a entregar o</w:t>
      </w:r>
      <w:r w:rsidRPr="00B76BFE">
        <w:rPr>
          <w:color w:val="000000" w:themeColor="text1"/>
          <w:sz w:val="24"/>
          <w:szCs w:val="24"/>
        </w:rPr>
        <w:t>s</w:t>
      </w:r>
      <w:r w:rsidR="006C24EF" w:rsidRPr="00B76BFE">
        <w:rPr>
          <w:color w:val="000000" w:themeColor="text1"/>
          <w:sz w:val="24"/>
          <w:szCs w:val="24"/>
        </w:rPr>
        <w:t xml:space="preserve"> objeto</w:t>
      </w:r>
      <w:r w:rsidRPr="00B76BFE">
        <w:rPr>
          <w:color w:val="000000" w:themeColor="text1"/>
          <w:sz w:val="24"/>
          <w:szCs w:val="24"/>
        </w:rPr>
        <w:t>s</w:t>
      </w:r>
      <w:r w:rsidR="006C24EF" w:rsidRPr="00B76BFE">
        <w:rPr>
          <w:color w:val="000000" w:themeColor="text1"/>
          <w:sz w:val="24"/>
          <w:szCs w:val="24"/>
        </w:rPr>
        <w:t xml:space="preserve"> desta </w:t>
      </w:r>
      <w:r w:rsidRPr="00B76BFE">
        <w:rPr>
          <w:color w:val="000000" w:themeColor="text1"/>
          <w:sz w:val="24"/>
          <w:szCs w:val="24"/>
        </w:rPr>
        <w:t xml:space="preserve">dispensa de </w:t>
      </w:r>
      <w:r w:rsidR="006C24EF" w:rsidRPr="00B76BFE">
        <w:rPr>
          <w:color w:val="000000" w:themeColor="text1"/>
          <w:sz w:val="24"/>
          <w:szCs w:val="24"/>
        </w:rPr>
        <w:t>li</w:t>
      </w:r>
      <w:r w:rsidRPr="00B76BFE">
        <w:rPr>
          <w:color w:val="000000" w:themeColor="text1"/>
          <w:sz w:val="24"/>
          <w:szCs w:val="24"/>
        </w:rPr>
        <w:t xml:space="preserve">citação no prazo máximo de até </w:t>
      </w:r>
      <w:r w:rsidR="00861D70" w:rsidRPr="00B76BFE">
        <w:rPr>
          <w:color w:val="000000" w:themeColor="text1"/>
          <w:sz w:val="24"/>
          <w:szCs w:val="24"/>
        </w:rPr>
        <w:t>30</w:t>
      </w:r>
      <w:r w:rsidR="006C24EF" w:rsidRPr="00B76BFE">
        <w:rPr>
          <w:color w:val="000000" w:themeColor="text1"/>
          <w:sz w:val="24"/>
          <w:szCs w:val="24"/>
        </w:rPr>
        <w:t xml:space="preserve"> (</w:t>
      </w:r>
      <w:r w:rsidR="00861D70" w:rsidRPr="00B76BFE">
        <w:rPr>
          <w:color w:val="000000" w:themeColor="text1"/>
          <w:sz w:val="24"/>
          <w:szCs w:val="24"/>
        </w:rPr>
        <w:t>TRINTA</w:t>
      </w:r>
      <w:r w:rsidR="006C24EF" w:rsidRPr="00B76BFE">
        <w:rPr>
          <w:color w:val="000000" w:themeColor="text1"/>
          <w:sz w:val="24"/>
          <w:szCs w:val="24"/>
        </w:rPr>
        <w:t xml:space="preserve">) dias, contados da data de assinatura do contrato, na Prefeitura Municipal de Coronel Freitas, sem acréscimo de valor. </w:t>
      </w:r>
    </w:p>
    <w:p w:rsidR="006C24EF" w:rsidRPr="00B76BFE" w:rsidRDefault="006C24EF" w:rsidP="00B76BFE">
      <w:pPr>
        <w:contextualSpacing/>
        <w:jc w:val="both"/>
        <w:rPr>
          <w:b/>
          <w:color w:val="000000" w:themeColor="text1"/>
          <w:sz w:val="24"/>
          <w:szCs w:val="24"/>
        </w:rPr>
      </w:pPr>
    </w:p>
    <w:p w:rsidR="006C24EF" w:rsidRPr="00B76BFE" w:rsidRDefault="006C24EF" w:rsidP="00B76BFE">
      <w:pPr>
        <w:contextualSpacing/>
        <w:jc w:val="both"/>
        <w:rPr>
          <w:b/>
          <w:color w:val="000000" w:themeColor="text1"/>
          <w:sz w:val="24"/>
          <w:szCs w:val="24"/>
        </w:rPr>
      </w:pPr>
      <w:r w:rsidRPr="00B76BFE">
        <w:rPr>
          <w:b/>
          <w:color w:val="000000" w:themeColor="text1"/>
          <w:sz w:val="24"/>
          <w:szCs w:val="24"/>
        </w:rPr>
        <w:t>CLÁUSULA TERCEIRA - DA VIGÊNCIA CONTRATUAL</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3.1. O prazo de vigência do presente contrato é até 31/12/201</w:t>
      </w:r>
      <w:r w:rsidR="00CD3B75" w:rsidRPr="00B76BFE">
        <w:rPr>
          <w:color w:val="000000" w:themeColor="text1"/>
          <w:sz w:val="24"/>
          <w:szCs w:val="24"/>
        </w:rPr>
        <w:t>7</w:t>
      </w:r>
      <w:r w:rsidRPr="00B76BFE">
        <w:rPr>
          <w:color w:val="000000" w:themeColor="text1"/>
          <w:sz w:val="24"/>
          <w:szCs w:val="24"/>
        </w:rPr>
        <w:t xml:space="preserve">. </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b/>
          <w:color w:val="000000" w:themeColor="text1"/>
          <w:sz w:val="24"/>
          <w:szCs w:val="24"/>
        </w:rPr>
      </w:pPr>
      <w:r w:rsidRPr="00B76BFE">
        <w:rPr>
          <w:b/>
          <w:color w:val="000000" w:themeColor="text1"/>
          <w:sz w:val="24"/>
          <w:szCs w:val="24"/>
        </w:rPr>
        <w:t>CLÁUSULA QUARTA - DO VALOR CONTRATUAL</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4.1. Pelo fornecimento do</w:t>
      </w:r>
      <w:r w:rsidR="00214869" w:rsidRPr="00B76BFE">
        <w:rPr>
          <w:color w:val="000000" w:themeColor="text1"/>
          <w:sz w:val="24"/>
          <w:szCs w:val="24"/>
        </w:rPr>
        <w:t>s</w:t>
      </w:r>
      <w:r w:rsidRPr="00B76BFE">
        <w:rPr>
          <w:color w:val="000000" w:themeColor="text1"/>
          <w:sz w:val="24"/>
          <w:szCs w:val="24"/>
        </w:rPr>
        <w:t xml:space="preserve"> objeto</w:t>
      </w:r>
      <w:r w:rsidR="00CD3B75" w:rsidRPr="00B76BFE">
        <w:rPr>
          <w:color w:val="000000" w:themeColor="text1"/>
          <w:sz w:val="24"/>
          <w:szCs w:val="24"/>
        </w:rPr>
        <w:t>s</w:t>
      </w:r>
      <w:r w:rsidRPr="00B76BFE">
        <w:rPr>
          <w:color w:val="000000" w:themeColor="text1"/>
          <w:sz w:val="24"/>
          <w:szCs w:val="24"/>
        </w:rPr>
        <w:t xml:space="preserve"> previsto</w:t>
      </w:r>
      <w:r w:rsidR="00CD3B75" w:rsidRPr="00B76BFE">
        <w:rPr>
          <w:color w:val="000000" w:themeColor="text1"/>
          <w:sz w:val="24"/>
          <w:szCs w:val="24"/>
        </w:rPr>
        <w:t>s</w:t>
      </w:r>
      <w:r w:rsidRPr="00B76BFE">
        <w:rPr>
          <w:color w:val="000000" w:themeColor="text1"/>
          <w:sz w:val="24"/>
          <w:szCs w:val="24"/>
        </w:rPr>
        <w:t xml:space="preserve"> na Cláusula Primeira</w:t>
      </w:r>
      <w:r w:rsidR="000C04BE" w:rsidRPr="00B76BFE">
        <w:rPr>
          <w:color w:val="000000" w:themeColor="text1"/>
          <w:sz w:val="24"/>
          <w:szCs w:val="24"/>
        </w:rPr>
        <w:t>,</w:t>
      </w:r>
      <w:r w:rsidRPr="00B76BFE">
        <w:rPr>
          <w:color w:val="000000" w:themeColor="text1"/>
          <w:sz w:val="24"/>
          <w:szCs w:val="24"/>
        </w:rPr>
        <w:t xml:space="preserve"> a CONTRATANTE pagará à CONTRATADA o </w:t>
      </w:r>
      <w:r w:rsidR="00D34A22" w:rsidRPr="00B76BFE">
        <w:rPr>
          <w:color w:val="000000" w:themeColor="text1"/>
          <w:sz w:val="24"/>
          <w:szCs w:val="24"/>
        </w:rPr>
        <w:t>valor total de R$ 7.375</w:t>
      </w:r>
      <w:r w:rsidR="00511CDE" w:rsidRPr="00B76BFE">
        <w:rPr>
          <w:color w:val="000000" w:themeColor="text1"/>
          <w:sz w:val="24"/>
          <w:szCs w:val="24"/>
        </w:rPr>
        <w:t>,</w:t>
      </w:r>
      <w:r w:rsidR="00D34A22" w:rsidRPr="00B76BFE">
        <w:rPr>
          <w:color w:val="000000" w:themeColor="text1"/>
          <w:sz w:val="24"/>
          <w:szCs w:val="24"/>
        </w:rPr>
        <w:t>0</w:t>
      </w:r>
      <w:r w:rsidRPr="00B76BFE">
        <w:rPr>
          <w:color w:val="000000" w:themeColor="text1"/>
          <w:sz w:val="24"/>
          <w:szCs w:val="24"/>
        </w:rPr>
        <w:t>0 (</w:t>
      </w:r>
      <w:proofErr w:type="gramStart"/>
      <w:r w:rsidR="00D34A22" w:rsidRPr="00B76BFE">
        <w:rPr>
          <w:color w:val="000000" w:themeColor="text1"/>
          <w:sz w:val="24"/>
          <w:szCs w:val="24"/>
        </w:rPr>
        <w:t xml:space="preserve">sete </w:t>
      </w:r>
      <w:r w:rsidRPr="00B76BFE">
        <w:rPr>
          <w:color w:val="000000" w:themeColor="text1"/>
          <w:sz w:val="24"/>
          <w:szCs w:val="24"/>
        </w:rPr>
        <w:t>mil</w:t>
      </w:r>
      <w:r w:rsidR="00D34A22" w:rsidRPr="00B76BFE">
        <w:rPr>
          <w:color w:val="000000" w:themeColor="text1"/>
          <w:sz w:val="24"/>
          <w:szCs w:val="24"/>
        </w:rPr>
        <w:t>, trezentos e setenta e cinco</w:t>
      </w:r>
      <w:proofErr w:type="gramEnd"/>
      <w:r w:rsidR="00D34A22" w:rsidRPr="00B76BFE">
        <w:rPr>
          <w:color w:val="000000" w:themeColor="text1"/>
          <w:sz w:val="24"/>
          <w:szCs w:val="24"/>
        </w:rPr>
        <w:t xml:space="preserve"> </w:t>
      </w:r>
      <w:r w:rsidRPr="00B76BFE">
        <w:rPr>
          <w:color w:val="000000" w:themeColor="text1"/>
          <w:sz w:val="24"/>
          <w:szCs w:val="24"/>
        </w:rPr>
        <w:t>reais).</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 xml:space="preserve">4.2. </w:t>
      </w:r>
      <w:proofErr w:type="gramStart"/>
      <w:r w:rsidRPr="00B76BFE">
        <w:rPr>
          <w:color w:val="000000" w:themeColor="text1"/>
          <w:sz w:val="24"/>
          <w:szCs w:val="24"/>
        </w:rPr>
        <w:t xml:space="preserve">As despesas decorrentes do fornecimento dos objetos da presente </w:t>
      </w:r>
      <w:r w:rsidR="00214869" w:rsidRPr="00B76BFE">
        <w:rPr>
          <w:color w:val="000000" w:themeColor="text1"/>
          <w:sz w:val="24"/>
          <w:szCs w:val="24"/>
        </w:rPr>
        <w:t>dispensa</w:t>
      </w:r>
      <w:proofErr w:type="gramEnd"/>
      <w:r w:rsidR="00214869" w:rsidRPr="00B76BFE">
        <w:rPr>
          <w:color w:val="000000" w:themeColor="text1"/>
          <w:sz w:val="24"/>
          <w:szCs w:val="24"/>
        </w:rPr>
        <w:t xml:space="preserve"> de </w:t>
      </w:r>
      <w:r w:rsidRPr="00B76BFE">
        <w:rPr>
          <w:color w:val="000000" w:themeColor="text1"/>
          <w:sz w:val="24"/>
          <w:szCs w:val="24"/>
        </w:rPr>
        <w:t>licitação correrão à conta das seguintes Dotações Orçamentárias, previstas na Lei Orçamentária do Exercício de 201</w:t>
      </w:r>
      <w:r w:rsidR="00214869" w:rsidRPr="00B76BFE">
        <w:rPr>
          <w:color w:val="000000" w:themeColor="text1"/>
          <w:sz w:val="24"/>
          <w:szCs w:val="24"/>
        </w:rPr>
        <w:t>7</w:t>
      </w:r>
      <w:r w:rsidRPr="00B76BFE">
        <w:rPr>
          <w:color w:val="000000" w:themeColor="text1"/>
          <w:sz w:val="24"/>
          <w:szCs w:val="24"/>
        </w:rPr>
        <w:t>.</w:t>
      </w:r>
    </w:p>
    <w:p w:rsidR="00030AE5" w:rsidRPr="00B76BFE" w:rsidRDefault="00030AE5" w:rsidP="00B76BFE">
      <w:pPr>
        <w:ind w:left="851"/>
        <w:contextualSpacing/>
        <w:jc w:val="both"/>
        <w:rPr>
          <w:rFonts w:ascii="Arial" w:hAnsi="Arial" w:cs="Arial"/>
          <w:color w:val="000000" w:themeColor="text1"/>
          <w:sz w:val="24"/>
          <w:szCs w:val="24"/>
        </w:rPr>
      </w:pPr>
    </w:p>
    <w:p w:rsidR="00030AE5" w:rsidRPr="00B76BFE" w:rsidRDefault="00030AE5" w:rsidP="00B76BFE">
      <w:pPr>
        <w:ind w:left="851"/>
        <w:contextualSpacing/>
        <w:jc w:val="both"/>
        <w:rPr>
          <w:color w:val="000000" w:themeColor="text1"/>
          <w:sz w:val="24"/>
          <w:szCs w:val="24"/>
        </w:rPr>
      </w:pPr>
      <w:r w:rsidRPr="00B76BFE">
        <w:rPr>
          <w:color w:val="000000" w:themeColor="text1"/>
          <w:sz w:val="24"/>
          <w:szCs w:val="24"/>
        </w:rPr>
        <w:t>06.01 SEC. DE TRANSPORTES, OBRAS E SERVIÇOS URBANOS</w:t>
      </w:r>
    </w:p>
    <w:p w:rsidR="00030AE5" w:rsidRPr="00B76BFE" w:rsidRDefault="00030AE5" w:rsidP="00B76BFE">
      <w:pPr>
        <w:ind w:left="851"/>
        <w:contextualSpacing/>
        <w:jc w:val="both"/>
        <w:rPr>
          <w:color w:val="000000" w:themeColor="text1"/>
          <w:sz w:val="24"/>
          <w:szCs w:val="24"/>
        </w:rPr>
      </w:pPr>
      <w:proofErr w:type="gramStart"/>
      <w:r w:rsidRPr="00B76BFE">
        <w:rPr>
          <w:color w:val="000000" w:themeColor="text1"/>
          <w:sz w:val="24"/>
          <w:szCs w:val="24"/>
        </w:rPr>
        <w:t>2.048 Manutenção</w:t>
      </w:r>
      <w:proofErr w:type="gramEnd"/>
      <w:r w:rsidRPr="00B76BFE">
        <w:rPr>
          <w:color w:val="000000" w:themeColor="text1"/>
          <w:sz w:val="24"/>
          <w:szCs w:val="24"/>
        </w:rPr>
        <w:t xml:space="preserve"> do Convênio do Trânsito</w:t>
      </w:r>
    </w:p>
    <w:p w:rsidR="00030AE5" w:rsidRPr="00B76BFE" w:rsidRDefault="00030AE5" w:rsidP="00B76BFE">
      <w:pPr>
        <w:ind w:left="851"/>
        <w:contextualSpacing/>
        <w:jc w:val="both"/>
        <w:rPr>
          <w:color w:val="000000" w:themeColor="text1"/>
          <w:sz w:val="24"/>
          <w:szCs w:val="24"/>
        </w:rPr>
      </w:pPr>
      <w:r w:rsidRPr="00B76BFE">
        <w:rPr>
          <w:color w:val="000000" w:themeColor="text1"/>
          <w:sz w:val="24"/>
          <w:szCs w:val="24"/>
        </w:rPr>
        <w:t xml:space="preserve">4.4.90.52.42 - (154) </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4.3. Todos e quaisquer impostos, taxas</w:t>
      </w:r>
      <w:r w:rsidR="00214869" w:rsidRPr="00B76BFE">
        <w:rPr>
          <w:color w:val="000000" w:themeColor="text1"/>
          <w:sz w:val="24"/>
          <w:szCs w:val="24"/>
        </w:rPr>
        <w:t xml:space="preserve"> e contribuições fiscais e </w:t>
      </w:r>
      <w:r w:rsidR="009614E2" w:rsidRPr="00B76BFE">
        <w:rPr>
          <w:color w:val="000000" w:themeColor="text1"/>
          <w:sz w:val="24"/>
          <w:szCs w:val="24"/>
        </w:rPr>
        <w:t>para fiscais</w:t>
      </w:r>
      <w:r w:rsidRPr="00B76BFE">
        <w:rPr>
          <w:color w:val="000000" w:themeColor="text1"/>
          <w:sz w:val="24"/>
          <w:szCs w:val="24"/>
        </w:rPr>
        <w:t>, inclusive os de natureza previdenciária, sociais ou trabalhistas, bem como emolumentos, ônus ou encargos de qualquer natureza, decorrentes deste contrato correrão por conta da CONTRATADA.</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b/>
          <w:color w:val="000000" w:themeColor="text1"/>
          <w:sz w:val="24"/>
          <w:szCs w:val="24"/>
        </w:rPr>
      </w:pPr>
      <w:r w:rsidRPr="00B76BFE">
        <w:rPr>
          <w:b/>
          <w:color w:val="000000" w:themeColor="text1"/>
          <w:sz w:val="24"/>
          <w:szCs w:val="24"/>
        </w:rPr>
        <w:t>CLAUSULA QUINTA - DAS CONDIÇÕES DE PAGAMENTO</w:t>
      </w:r>
    </w:p>
    <w:p w:rsidR="006C24EF" w:rsidRPr="00B76BFE" w:rsidRDefault="006C24EF" w:rsidP="00B76BFE">
      <w:pPr>
        <w:contextualSpacing/>
        <w:jc w:val="both"/>
        <w:rPr>
          <w:color w:val="000000" w:themeColor="text1"/>
          <w:sz w:val="24"/>
          <w:szCs w:val="24"/>
        </w:rPr>
      </w:pPr>
    </w:p>
    <w:p w:rsidR="006C24EF" w:rsidRPr="00B76BFE" w:rsidRDefault="006C24EF" w:rsidP="00B76BFE">
      <w:pPr>
        <w:autoSpaceDE w:val="0"/>
        <w:autoSpaceDN w:val="0"/>
        <w:adjustRightInd w:val="0"/>
        <w:contextualSpacing/>
        <w:jc w:val="both"/>
        <w:rPr>
          <w:shadow/>
          <w:color w:val="000000" w:themeColor="text1"/>
          <w:sz w:val="24"/>
          <w:szCs w:val="24"/>
        </w:rPr>
      </w:pPr>
      <w:r w:rsidRPr="00B76BFE">
        <w:rPr>
          <w:color w:val="000000" w:themeColor="text1"/>
          <w:sz w:val="24"/>
          <w:szCs w:val="24"/>
        </w:rPr>
        <w:t xml:space="preserve">5.1. </w:t>
      </w:r>
      <w:r w:rsidRPr="00B76BFE">
        <w:rPr>
          <w:shadow/>
          <w:color w:val="000000" w:themeColor="text1"/>
          <w:sz w:val="24"/>
          <w:szCs w:val="24"/>
        </w:rPr>
        <w:t xml:space="preserve">A Tesouraria efetuará o pagamento à empresa </w:t>
      </w:r>
      <w:r w:rsidRPr="00B76BFE">
        <w:rPr>
          <w:bCs/>
          <w:shadow/>
          <w:color w:val="000000" w:themeColor="text1"/>
          <w:sz w:val="24"/>
          <w:szCs w:val="24"/>
        </w:rPr>
        <w:t>CONTRATADA da seguinte forma: toda mercadoria entregue durante o mês será efetuado pagamento até o último dia útil do mês seguinte, mediante a entrega dos produtos e apresentação</w:t>
      </w:r>
      <w:r w:rsidRPr="00B76BFE">
        <w:rPr>
          <w:shadow/>
          <w:color w:val="000000" w:themeColor="text1"/>
          <w:sz w:val="24"/>
          <w:szCs w:val="24"/>
        </w:rPr>
        <w:t xml:space="preserve"> da Nota Fiscal / Fatura, com assinatura do responsável pelo recebimento.</w:t>
      </w:r>
    </w:p>
    <w:p w:rsidR="001E2C32" w:rsidRPr="00B76BFE" w:rsidRDefault="001E2C32" w:rsidP="00B76BFE">
      <w:pPr>
        <w:contextualSpacing/>
        <w:jc w:val="both"/>
        <w:rPr>
          <w:b/>
          <w:color w:val="000000" w:themeColor="text1"/>
          <w:sz w:val="24"/>
          <w:szCs w:val="24"/>
        </w:rPr>
      </w:pPr>
    </w:p>
    <w:p w:rsidR="006C24EF" w:rsidRPr="00B76BFE" w:rsidRDefault="006C24EF" w:rsidP="00B76BFE">
      <w:pPr>
        <w:contextualSpacing/>
        <w:jc w:val="both"/>
        <w:rPr>
          <w:b/>
          <w:color w:val="000000" w:themeColor="text1"/>
          <w:sz w:val="24"/>
          <w:szCs w:val="24"/>
        </w:rPr>
      </w:pPr>
      <w:r w:rsidRPr="00B76BFE">
        <w:rPr>
          <w:b/>
          <w:color w:val="000000" w:themeColor="text1"/>
          <w:sz w:val="24"/>
          <w:szCs w:val="24"/>
        </w:rPr>
        <w:t>CLAUSULA SEXTA - DAS ALTERAÇÕES CONTRATUAIS</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b/>
          <w:color w:val="000000" w:themeColor="text1"/>
          <w:sz w:val="24"/>
          <w:szCs w:val="24"/>
        </w:rPr>
      </w:pPr>
      <w:r w:rsidRPr="00B76BFE">
        <w:rPr>
          <w:b/>
          <w:color w:val="000000" w:themeColor="text1"/>
          <w:sz w:val="24"/>
          <w:szCs w:val="24"/>
        </w:rPr>
        <w:t xml:space="preserve">CLÁUSULA SÉTIMA - DAS OBRIGAÇÕES </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7.1. São obrigações da CONTRATANTE:</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 xml:space="preserve">7.1.1.  Efetuar o pagamento à CONTRATADA no prazo estabelecido na Cláusula Quinta, desde que a execução do objeto deste Contrato tenha sido devidamente aprovada pela Secretaria Municipal de </w:t>
      </w:r>
      <w:r w:rsidR="00E319AC" w:rsidRPr="00B76BFE">
        <w:rPr>
          <w:color w:val="000000" w:themeColor="text1"/>
          <w:sz w:val="24"/>
          <w:szCs w:val="24"/>
        </w:rPr>
        <w:t>Administração e Finanças</w:t>
      </w:r>
      <w:r w:rsidRPr="00B76BFE">
        <w:rPr>
          <w:color w:val="000000" w:themeColor="text1"/>
          <w:sz w:val="24"/>
          <w:szCs w:val="24"/>
        </w:rPr>
        <w:t xml:space="preserve"> da CONTRATANTE.</w:t>
      </w:r>
    </w:p>
    <w:p w:rsidR="00576579" w:rsidRPr="00B76BFE" w:rsidRDefault="00576579"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7.1.2.  Verificar se o objeto entregue está de acordo com o solicitado no Edital.</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 xml:space="preserve">7.1.3. Observar para que durante a vigência do Contrato sejam cumpridas as obrigações assumidas pela CONTRATADA, bem como sejam mantidas todas as condições de habilitação e qualificação exigidas na </w:t>
      </w:r>
      <w:r w:rsidR="00842BD2" w:rsidRPr="00B76BFE">
        <w:rPr>
          <w:color w:val="000000" w:themeColor="text1"/>
          <w:sz w:val="24"/>
          <w:szCs w:val="24"/>
        </w:rPr>
        <w:t>Dispensa</w:t>
      </w:r>
      <w:r w:rsidRPr="00B76BFE">
        <w:rPr>
          <w:color w:val="000000" w:themeColor="text1"/>
          <w:sz w:val="24"/>
          <w:szCs w:val="24"/>
        </w:rPr>
        <w:t>.</w:t>
      </w:r>
    </w:p>
    <w:p w:rsidR="006C24EF" w:rsidRPr="00B76BFE" w:rsidRDefault="006C24EF" w:rsidP="00B76BFE">
      <w:pPr>
        <w:contextualSpacing/>
        <w:jc w:val="both"/>
        <w:rPr>
          <w:color w:val="000000" w:themeColor="text1"/>
          <w:sz w:val="24"/>
          <w:szCs w:val="24"/>
        </w:rPr>
      </w:pPr>
    </w:p>
    <w:p w:rsidR="006C24EF" w:rsidRPr="00B76BFE" w:rsidRDefault="00D57E06" w:rsidP="00B76BFE">
      <w:pPr>
        <w:contextualSpacing/>
        <w:jc w:val="both"/>
        <w:rPr>
          <w:color w:val="000000" w:themeColor="text1"/>
          <w:sz w:val="24"/>
          <w:szCs w:val="24"/>
        </w:rPr>
      </w:pPr>
      <w:r w:rsidRPr="00B76BFE">
        <w:rPr>
          <w:color w:val="000000" w:themeColor="text1"/>
          <w:sz w:val="24"/>
          <w:szCs w:val="24"/>
        </w:rPr>
        <w:t xml:space="preserve">7.2. </w:t>
      </w:r>
      <w:r w:rsidR="006C24EF" w:rsidRPr="00B76BFE">
        <w:rPr>
          <w:color w:val="000000" w:themeColor="text1"/>
          <w:sz w:val="24"/>
          <w:szCs w:val="24"/>
        </w:rPr>
        <w:t>São obrigações da CONTRATADA:</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7.2.1.  Entregar o objeto deste Contrato na forma, condições e prazos por ele estipulados.</w:t>
      </w:r>
    </w:p>
    <w:p w:rsidR="00D57E06" w:rsidRPr="00B76BFE" w:rsidRDefault="00D57E06"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7.2.2. Realizar o fornecimento do objeto conforme estipulado neste Contrato, observada a data estabelecida ou solicitação realizada pelo Município.</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 xml:space="preserve">7.2.5. Aceitar, integralmente, a fiscalização a ser adotada pela CONTRATANTE, realizada pela Secretaria Municipal de </w:t>
      </w:r>
      <w:r w:rsidR="00BC2FE3" w:rsidRPr="00B76BFE">
        <w:rPr>
          <w:color w:val="000000" w:themeColor="text1"/>
          <w:sz w:val="24"/>
          <w:szCs w:val="24"/>
        </w:rPr>
        <w:t>Administração e Finanças</w:t>
      </w:r>
      <w:r w:rsidRPr="00B76BFE">
        <w:rPr>
          <w:color w:val="000000" w:themeColor="text1"/>
          <w:sz w:val="24"/>
          <w:szCs w:val="24"/>
        </w:rPr>
        <w:t>.</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 xml:space="preserve">7.2.5.1. </w:t>
      </w:r>
      <w:proofErr w:type="gramStart"/>
      <w:r w:rsidRPr="00B76BFE">
        <w:rPr>
          <w:color w:val="000000" w:themeColor="text1"/>
          <w:sz w:val="24"/>
          <w:szCs w:val="24"/>
        </w:rPr>
        <w:t>A existência e a atuação da fiscalização pela CONTRATANTE em nada restringe</w:t>
      </w:r>
      <w:proofErr w:type="gramEnd"/>
      <w:r w:rsidRPr="00B76BFE">
        <w:rPr>
          <w:color w:val="000000" w:themeColor="text1"/>
          <w:sz w:val="24"/>
          <w:szCs w:val="24"/>
        </w:rPr>
        <w:t xml:space="preserve"> a responsabilidade única, integral e exclusiva da CONTRATADA, no que concerne ao cumprimento do objeto contratado, e as suas conseqüências e implicações que porventura possam ocorrer.</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 xml:space="preserve">7.2.6. A CONTRATADA durante a vigência do contrato deverá manter todas as condições de habilitação e qualificação </w:t>
      </w:r>
      <w:proofErr w:type="gramStart"/>
      <w:r w:rsidRPr="00B76BFE">
        <w:rPr>
          <w:color w:val="000000" w:themeColor="text1"/>
          <w:sz w:val="24"/>
          <w:szCs w:val="24"/>
        </w:rPr>
        <w:t>exigidos na licitação</w:t>
      </w:r>
      <w:proofErr w:type="gramEnd"/>
      <w:r w:rsidRPr="00B76BFE">
        <w:rPr>
          <w:color w:val="000000" w:themeColor="text1"/>
          <w:sz w:val="24"/>
          <w:szCs w:val="24"/>
        </w:rPr>
        <w:t>, conforme prevê o inciso XIII, art. 55 da Lei 8.666/93.</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b/>
          <w:color w:val="000000" w:themeColor="text1"/>
          <w:sz w:val="24"/>
          <w:szCs w:val="24"/>
        </w:rPr>
      </w:pPr>
      <w:r w:rsidRPr="00B76BFE">
        <w:rPr>
          <w:b/>
          <w:color w:val="000000" w:themeColor="text1"/>
          <w:sz w:val="24"/>
          <w:szCs w:val="24"/>
        </w:rPr>
        <w:t>CLÁUSULA OITAVA - DA RESCISÃO CONTRATUAL</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 xml:space="preserve">8.1. A inexecução total ou parcial deste Contrato ensejará a sua rescisão administrativa, nas hipóteses previstas nos </w:t>
      </w:r>
      <w:proofErr w:type="spellStart"/>
      <w:r w:rsidRPr="00B76BFE">
        <w:rPr>
          <w:color w:val="000000" w:themeColor="text1"/>
          <w:sz w:val="24"/>
          <w:szCs w:val="24"/>
        </w:rPr>
        <w:t>arts</w:t>
      </w:r>
      <w:proofErr w:type="spellEnd"/>
      <w:r w:rsidRPr="00B76BFE">
        <w:rPr>
          <w:color w:val="000000" w:themeColor="text1"/>
          <w:sz w:val="24"/>
          <w:szCs w:val="24"/>
        </w:rPr>
        <w:t xml:space="preserve">. 77 e 78 da Lei nº 8.666/93 e posteriores alterações, com </w:t>
      </w:r>
      <w:r w:rsidRPr="00B76BFE">
        <w:rPr>
          <w:color w:val="000000" w:themeColor="text1"/>
          <w:sz w:val="24"/>
          <w:szCs w:val="24"/>
        </w:rPr>
        <w:lastRenderedPageBreak/>
        <w:t>as conseqüências previstas no art. 80 da referida Lei, sem que caiba à CONTRATADA direito a qualquer indenização.</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8.2. A rescisão contratual poderá ser:</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8.2.1. Determinada por ato unilateral da Administração, nos casos enunciados nos incisos I a XII e XVII do art. 78 da Lei 8.666/93;</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8.2.2. Amigável, mediante autorização da autoridade competente, reduzida a termo no processo licitatório, desde que demonstrada conveniência para a Administração.</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8.3.  Judicialmente, na forma da legislação vigente.</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8.4.  E ainda:</w:t>
      </w:r>
    </w:p>
    <w:p w:rsidR="006C24EF" w:rsidRPr="00B76BFE" w:rsidRDefault="006C24EF" w:rsidP="00B76BFE">
      <w:pPr>
        <w:contextualSpacing/>
        <w:jc w:val="both"/>
        <w:rPr>
          <w:color w:val="000000" w:themeColor="text1"/>
          <w:sz w:val="24"/>
          <w:szCs w:val="24"/>
        </w:rPr>
      </w:pPr>
      <w:r w:rsidRPr="00B76BFE">
        <w:rPr>
          <w:color w:val="000000" w:themeColor="text1"/>
          <w:sz w:val="24"/>
          <w:szCs w:val="24"/>
        </w:rPr>
        <w:t xml:space="preserve">a) se não forem realizadas as solicitações do Município relacionadas </w:t>
      </w:r>
      <w:r w:rsidR="009531CF" w:rsidRPr="00B76BFE">
        <w:rPr>
          <w:color w:val="000000" w:themeColor="text1"/>
          <w:sz w:val="24"/>
          <w:szCs w:val="24"/>
        </w:rPr>
        <w:t>às</w:t>
      </w:r>
      <w:r w:rsidRPr="00B76BFE">
        <w:rPr>
          <w:color w:val="000000" w:themeColor="text1"/>
          <w:sz w:val="24"/>
          <w:szCs w:val="24"/>
        </w:rPr>
        <w:t xml:space="preserve"> correções dos defeitos ou deficiências devidamente notificadas, do objeto licitado.</w:t>
      </w:r>
    </w:p>
    <w:p w:rsidR="006C24EF" w:rsidRPr="00B76BFE" w:rsidRDefault="006C24EF" w:rsidP="00B76BFE">
      <w:pPr>
        <w:contextualSpacing/>
        <w:jc w:val="both"/>
        <w:rPr>
          <w:color w:val="000000" w:themeColor="text1"/>
          <w:sz w:val="24"/>
          <w:szCs w:val="24"/>
        </w:rPr>
      </w:pPr>
      <w:r w:rsidRPr="00B76BFE">
        <w:rPr>
          <w:color w:val="000000" w:themeColor="text1"/>
          <w:sz w:val="24"/>
          <w:szCs w:val="24"/>
        </w:rPr>
        <w:t>b) no descumprimento das condições de habilitação e qualificação legalmente exigidas, bem como das condições constantes deste instrumento e da proposta.</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b/>
          <w:color w:val="000000" w:themeColor="text1"/>
          <w:sz w:val="24"/>
          <w:szCs w:val="24"/>
        </w:rPr>
      </w:pPr>
      <w:r w:rsidRPr="00B76BFE">
        <w:rPr>
          <w:b/>
          <w:color w:val="000000" w:themeColor="text1"/>
          <w:sz w:val="24"/>
          <w:szCs w:val="24"/>
        </w:rPr>
        <w:t>CLÁUSULA NONA - DAS PENALIDADES</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 xml:space="preserve">II - Multa </w:t>
      </w:r>
    </w:p>
    <w:p w:rsidR="006C24EF" w:rsidRPr="00B76BFE" w:rsidRDefault="006C24EF" w:rsidP="00B76BFE">
      <w:pPr>
        <w:contextualSpacing/>
        <w:jc w:val="both"/>
        <w:rPr>
          <w:color w:val="000000" w:themeColor="text1"/>
          <w:sz w:val="24"/>
          <w:szCs w:val="24"/>
        </w:rPr>
      </w:pPr>
      <w:r w:rsidRPr="00B76BFE">
        <w:rPr>
          <w:color w:val="000000" w:themeColor="text1"/>
          <w:sz w:val="24"/>
          <w:szCs w:val="24"/>
        </w:rPr>
        <w:t>a) de 10 % (dez por cento) sobre o valor do objeto da licitação não realizado, na hipótese da rescisão administrativa, se a CONTRATADA recusar-se a assiná-lo.</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 xml:space="preserve">b) de 20% (vinte por cento) pela inexecução total ou parcial do Contrato, incidente sobre o valor do contrato em caso de inexecução total, ou parte não cumprida em caso de inexecução parcial. </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 xml:space="preserve">c) de 0,33% (trinta e três centésimos por cento) pelo atraso injustificado na entrega do objeto deste edital, sobre o valor total </w:t>
      </w:r>
      <w:proofErr w:type="gramStart"/>
      <w:r w:rsidRPr="00B76BFE">
        <w:rPr>
          <w:color w:val="000000" w:themeColor="text1"/>
          <w:sz w:val="24"/>
          <w:szCs w:val="24"/>
        </w:rPr>
        <w:t>da(</w:t>
      </w:r>
      <w:proofErr w:type="gramEnd"/>
      <w:r w:rsidRPr="00B76BFE">
        <w:rPr>
          <w:color w:val="000000" w:themeColor="text1"/>
          <w:sz w:val="24"/>
          <w:szCs w:val="24"/>
        </w:rPr>
        <w:t>s) obrigação(</w:t>
      </w:r>
      <w:proofErr w:type="spellStart"/>
      <w:r w:rsidRPr="00B76BFE">
        <w:rPr>
          <w:color w:val="000000" w:themeColor="text1"/>
          <w:sz w:val="24"/>
          <w:szCs w:val="24"/>
        </w:rPr>
        <w:t>ões</w:t>
      </w:r>
      <w:proofErr w:type="spellEnd"/>
      <w:r w:rsidRPr="00B76BFE">
        <w:rPr>
          <w:color w:val="000000" w:themeColor="text1"/>
          <w:sz w:val="24"/>
          <w:szCs w:val="24"/>
        </w:rPr>
        <w:t>) não cumprida(s), por dia de atraso, limitada ao total de 20% (vinte por cento) do contrato.</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Parágrafo único. Entende-se por valor total do objeto</w:t>
      </w:r>
      <w:r w:rsidR="009531CF" w:rsidRPr="00B76BFE">
        <w:rPr>
          <w:color w:val="000000" w:themeColor="text1"/>
          <w:sz w:val="24"/>
          <w:szCs w:val="24"/>
        </w:rPr>
        <w:t>,</w:t>
      </w:r>
      <w:r w:rsidRPr="00B76BFE">
        <w:rPr>
          <w:color w:val="000000" w:themeColor="text1"/>
          <w:sz w:val="24"/>
          <w:szCs w:val="24"/>
        </w:rPr>
        <w:t xml:space="preserve"> o montante dos preços totais finais oferecidos pela licitante após </w:t>
      </w:r>
      <w:proofErr w:type="gramStart"/>
      <w:r w:rsidRPr="00B76BFE">
        <w:rPr>
          <w:color w:val="000000" w:themeColor="text1"/>
          <w:sz w:val="24"/>
          <w:szCs w:val="24"/>
        </w:rPr>
        <w:t>a etapa de lances, considerando o objeto que lhe tenham sido adjudicados</w:t>
      </w:r>
      <w:proofErr w:type="gramEnd"/>
      <w:r w:rsidRPr="00B76BFE">
        <w:rPr>
          <w:color w:val="000000" w:themeColor="text1"/>
          <w:sz w:val="24"/>
          <w:szCs w:val="24"/>
        </w:rPr>
        <w:t>.</w:t>
      </w:r>
    </w:p>
    <w:p w:rsidR="006C24EF" w:rsidRPr="00B76BFE" w:rsidRDefault="006C24EF" w:rsidP="00B76BFE">
      <w:pPr>
        <w:contextualSpacing/>
        <w:jc w:val="both"/>
        <w:rPr>
          <w:color w:val="000000" w:themeColor="text1"/>
          <w:sz w:val="24"/>
          <w:szCs w:val="24"/>
        </w:rPr>
      </w:pPr>
    </w:p>
    <w:p w:rsidR="003B5F4F" w:rsidRDefault="003B5F4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9.2. As penalidades poderão ser aplicadas isolada ou cumulativamente, nos termos do art. 87 da Lei nº 8.666/93;</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9.7. Nenhum pagamento será realizado à Contratada enquanto pendente de liquidação qualquer obrigação financeira que lhe for imposta em virtude de penalidade ou inadimplência contratual.</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BC42F8" w:rsidRPr="00B76BFE" w:rsidRDefault="00BC42F8" w:rsidP="00B76BFE">
      <w:pPr>
        <w:contextualSpacing/>
        <w:jc w:val="both"/>
        <w:rPr>
          <w:color w:val="000000" w:themeColor="text1"/>
          <w:sz w:val="24"/>
          <w:szCs w:val="24"/>
        </w:rPr>
      </w:pPr>
    </w:p>
    <w:p w:rsidR="006C24EF" w:rsidRPr="00B76BFE" w:rsidRDefault="006C24EF" w:rsidP="00B76BFE">
      <w:pPr>
        <w:contextualSpacing/>
        <w:jc w:val="both"/>
        <w:rPr>
          <w:b/>
          <w:color w:val="000000" w:themeColor="text1"/>
          <w:sz w:val="24"/>
          <w:szCs w:val="24"/>
        </w:rPr>
      </w:pPr>
      <w:r w:rsidRPr="00B76BFE">
        <w:rPr>
          <w:b/>
          <w:color w:val="000000" w:themeColor="text1"/>
          <w:sz w:val="24"/>
          <w:szCs w:val="24"/>
        </w:rPr>
        <w:t>CLÁUSULA DÉCIMA PRIMEIRA - DA PUBLICAÇÃO DO CONTRATO</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1</w:t>
      </w:r>
      <w:r w:rsidR="00625ADD" w:rsidRPr="00B76BFE">
        <w:rPr>
          <w:color w:val="000000" w:themeColor="text1"/>
          <w:sz w:val="24"/>
          <w:szCs w:val="24"/>
        </w:rPr>
        <w:t>0</w:t>
      </w:r>
      <w:r w:rsidRPr="00B76BFE">
        <w:rPr>
          <w:color w:val="000000" w:themeColor="text1"/>
          <w:sz w:val="24"/>
          <w:szCs w:val="24"/>
        </w:rPr>
        <w:t>.1. A CONTRATANTE providenciará a publicação respectiva, em resumo, do presente termo, na forma prevista em Lei.</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b/>
          <w:color w:val="000000" w:themeColor="text1"/>
          <w:sz w:val="24"/>
          <w:szCs w:val="24"/>
        </w:rPr>
      </w:pPr>
      <w:r w:rsidRPr="00B76BFE">
        <w:rPr>
          <w:b/>
          <w:color w:val="000000" w:themeColor="text1"/>
          <w:sz w:val="24"/>
          <w:szCs w:val="24"/>
        </w:rPr>
        <w:t>CLÁUSULA DÉCIMA SEGUNDA – DA FISCALIZAÇÃO</w:t>
      </w:r>
    </w:p>
    <w:p w:rsidR="006C24EF" w:rsidRPr="00B76BFE" w:rsidRDefault="006C24EF" w:rsidP="00B76BFE">
      <w:pPr>
        <w:contextualSpacing/>
        <w:jc w:val="both"/>
        <w:rPr>
          <w:b/>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1</w:t>
      </w:r>
      <w:r w:rsidR="00625ADD" w:rsidRPr="00B76BFE">
        <w:rPr>
          <w:color w:val="000000" w:themeColor="text1"/>
          <w:sz w:val="24"/>
          <w:szCs w:val="24"/>
        </w:rPr>
        <w:t>1</w:t>
      </w:r>
      <w:r w:rsidRPr="00B76BFE">
        <w:rPr>
          <w:color w:val="000000" w:themeColor="text1"/>
          <w:sz w:val="24"/>
          <w:szCs w:val="24"/>
        </w:rPr>
        <w:t xml:space="preserve">.1. Será responsável pela fiscalização do presente contrato a Secretaria Municipal de </w:t>
      </w:r>
      <w:r w:rsidR="00982C37" w:rsidRPr="00B76BFE">
        <w:rPr>
          <w:color w:val="000000" w:themeColor="text1"/>
          <w:sz w:val="24"/>
          <w:szCs w:val="24"/>
        </w:rPr>
        <w:t>Administração e Finanças</w:t>
      </w:r>
      <w:r w:rsidRPr="00B76BFE">
        <w:rPr>
          <w:color w:val="000000" w:themeColor="text1"/>
          <w:sz w:val="24"/>
          <w:szCs w:val="24"/>
        </w:rPr>
        <w:t xml:space="preserve">. </w:t>
      </w:r>
    </w:p>
    <w:p w:rsidR="006C24EF" w:rsidRPr="00B76BFE" w:rsidRDefault="006C24EF" w:rsidP="00B76BFE">
      <w:pPr>
        <w:contextualSpacing/>
        <w:jc w:val="both"/>
        <w:rPr>
          <w:b/>
          <w:color w:val="000000" w:themeColor="text1"/>
          <w:sz w:val="24"/>
          <w:szCs w:val="24"/>
        </w:rPr>
      </w:pPr>
      <w:r w:rsidRPr="00B76BFE">
        <w:rPr>
          <w:b/>
          <w:color w:val="000000" w:themeColor="text1"/>
          <w:sz w:val="24"/>
          <w:szCs w:val="24"/>
        </w:rPr>
        <w:lastRenderedPageBreak/>
        <w:t>CLÁUSULA DÉCIMA TERCEIRA – DAS DISPOSIÇÕES COMPLEMENTARES</w:t>
      </w:r>
    </w:p>
    <w:p w:rsidR="006C24EF" w:rsidRPr="00B76BFE" w:rsidRDefault="006C24EF" w:rsidP="00B76BFE">
      <w:pPr>
        <w:contextualSpacing/>
        <w:jc w:val="both"/>
        <w:rPr>
          <w:color w:val="000000" w:themeColor="text1"/>
          <w:sz w:val="24"/>
          <w:szCs w:val="24"/>
        </w:rPr>
      </w:pPr>
    </w:p>
    <w:p w:rsidR="003B5F4F" w:rsidRDefault="003B5F4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1</w:t>
      </w:r>
      <w:r w:rsidR="00625ADD" w:rsidRPr="00B76BFE">
        <w:rPr>
          <w:color w:val="000000" w:themeColor="text1"/>
          <w:sz w:val="24"/>
          <w:szCs w:val="24"/>
        </w:rPr>
        <w:t>2</w:t>
      </w:r>
      <w:r w:rsidRPr="00B76BFE">
        <w:rPr>
          <w:color w:val="000000" w:themeColor="text1"/>
          <w:sz w:val="24"/>
          <w:szCs w:val="24"/>
        </w:rPr>
        <w:t>.1. Os casos omissos ao presente termo serão resolvidos em estrita obediência às diretrizes da Lei nº 8.666/93, e posteriores alterações.</w:t>
      </w:r>
    </w:p>
    <w:p w:rsidR="006C24EF" w:rsidRPr="00B76BFE" w:rsidRDefault="006C24EF" w:rsidP="00B76BFE">
      <w:pPr>
        <w:contextualSpacing/>
        <w:jc w:val="both"/>
        <w:rPr>
          <w:b/>
          <w:color w:val="000000" w:themeColor="text1"/>
          <w:sz w:val="24"/>
          <w:szCs w:val="24"/>
        </w:rPr>
      </w:pPr>
    </w:p>
    <w:p w:rsidR="00981396" w:rsidRPr="00B76BFE" w:rsidRDefault="00981396" w:rsidP="00B76BFE">
      <w:pPr>
        <w:contextualSpacing/>
        <w:jc w:val="both"/>
        <w:rPr>
          <w:b/>
          <w:color w:val="000000" w:themeColor="text1"/>
          <w:sz w:val="24"/>
          <w:szCs w:val="24"/>
        </w:rPr>
      </w:pPr>
    </w:p>
    <w:p w:rsidR="006C24EF" w:rsidRPr="00B76BFE" w:rsidRDefault="006C24EF" w:rsidP="00B76BFE">
      <w:pPr>
        <w:contextualSpacing/>
        <w:jc w:val="both"/>
        <w:rPr>
          <w:b/>
          <w:color w:val="000000" w:themeColor="text1"/>
          <w:sz w:val="24"/>
          <w:szCs w:val="24"/>
        </w:rPr>
      </w:pPr>
      <w:r w:rsidRPr="00B76BFE">
        <w:rPr>
          <w:b/>
          <w:color w:val="000000" w:themeColor="text1"/>
          <w:sz w:val="24"/>
          <w:szCs w:val="24"/>
        </w:rPr>
        <w:t>CLÁUSULA DÉCIMA TERCEIRA – DO FORO</w:t>
      </w:r>
    </w:p>
    <w:p w:rsidR="006C24EF" w:rsidRPr="00B76BFE" w:rsidRDefault="006C24EF"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1</w:t>
      </w:r>
      <w:r w:rsidR="00625ADD" w:rsidRPr="00B76BFE">
        <w:rPr>
          <w:color w:val="000000" w:themeColor="text1"/>
          <w:sz w:val="24"/>
          <w:szCs w:val="24"/>
        </w:rPr>
        <w:t>3</w:t>
      </w:r>
      <w:r w:rsidRPr="00B76BFE">
        <w:rPr>
          <w:color w:val="000000" w:themeColor="text1"/>
          <w:sz w:val="24"/>
          <w:szCs w:val="24"/>
        </w:rPr>
        <w:t>.1. Fica eleito o Foro da Comarca de Coronel Freitas - SC, para qualquer procedimento relacionado com o cumprimento do presente Contrato.</w:t>
      </w:r>
    </w:p>
    <w:p w:rsidR="001E2C32" w:rsidRPr="00B76BFE" w:rsidRDefault="001E2C32"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576579" w:rsidRPr="00B76BFE" w:rsidRDefault="00576579"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 xml:space="preserve">Coronel Freitas-SC, </w:t>
      </w:r>
      <w:r w:rsidR="00D34A22" w:rsidRPr="00B76BFE">
        <w:rPr>
          <w:color w:val="000000" w:themeColor="text1"/>
          <w:sz w:val="24"/>
          <w:szCs w:val="24"/>
        </w:rPr>
        <w:t>29</w:t>
      </w:r>
      <w:r w:rsidRPr="00B76BFE">
        <w:rPr>
          <w:color w:val="000000" w:themeColor="text1"/>
          <w:sz w:val="24"/>
          <w:szCs w:val="24"/>
        </w:rPr>
        <w:t xml:space="preserve"> de </w:t>
      </w:r>
      <w:r w:rsidR="00576579" w:rsidRPr="00B76BFE">
        <w:rPr>
          <w:color w:val="000000" w:themeColor="text1"/>
          <w:sz w:val="24"/>
          <w:szCs w:val="24"/>
        </w:rPr>
        <w:t xml:space="preserve">março </w:t>
      </w:r>
      <w:r w:rsidRPr="00B76BFE">
        <w:rPr>
          <w:color w:val="000000" w:themeColor="text1"/>
          <w:sz w:val="24"/>
          <w:szCs w:val="24"/>
        </w:rPr>
        <w:t>de 201</w:t>
      </w:r>
      <w:r w:rsidR="00576579" w:rsidRPr="00B76BFE">
        <w:rPr>
          <w:color w:val="000000" w:themeColor="text1"/>
          <w:sz w:val="24"/>
          <w:szCs w:val="24"/>
        </w:rPr>
        <w:t>7</w:t>
      </w:r>
      <w:r w:rsidRPr="00B76BFE">
        <w:rPr>
          <w:color w:val="000000" w:themeColor="text1"/>
          <w:sz w:val="24"/>
          <w:szCs w:val="24"/>
        </w:rPr>
        <w:t>.</w:t>
      </w:r>
    </w:p>
    <w:p w:rsidR="006C24EF" w:rsidRPr="00B76BFE" w:rsidRDefault="006C24EF" w:rsidP="00B76BFE">
      <w:pPr>
        <w:contextualSpacing/>
        <w:jc w:val="both"/>
        <w:rPr>
          <w:color w:val="000000" w:themeColor="text1"/>
          <w:sz w:val="24"/>
          <w:szCs w:val="24"/>
        </w:rPr>
      </w:pPr>
    </w:p>
    <w:p w:rsidR="00982C37" w:rsidRDefault="00982C37" w:rsidP="00B76BFE">
      <w:pPr>
        <w:contextualSpacing/>
        <w:jc w:val="both"/>
        <w:rPr>
          <w:color w:val="000000" w:themeColor="text1"/>
          <w:sz w:val="24"/>
          <w:szCs w:val="24"/>
        </w:rPr>
      </w:pPr>
    </w:p>
    <w:p w:rsidR="003B5F4F" w:rsidRDefault="003B5F4F" w:rsidP="00B76BFE">
      <w:pPr>
        <w:contextualSpacing/>
        <w:jc w:val="both"/>
        <w:rPr>
          <w:color w:val="000000" w:themeColor="text1"/>
          <w:sz w:val="24"/>
          <w:szCs w:val="24"/>
        </w:rPr>
      </w:pPr>
    </w:p>
    <w:p w:rsidR="003B5F4F" w:rsidRDefault="003B5F4F" w:rsidP="00B76BFE">
      <w:pPr>
        <w:contextualSpacing/>
        <w:jc w:val="both"/>
        <w:rPr>
          <w:color w:val="000000" w:themeColor="text1"/>
          <w:sz w:val="24"/>
          <w:szCs w:val="24"/>
        </w:rPr>
      </w:pPr>
    </w:p>
    <w:p w:rsidR="003B5F4F" w:rsidRPr="00B76BFE" w:rsidRDefault="003B5F4F" w:rsidP="00B76BFE">
      <w:pPr>
        <w:contextualSpacing/>
        <w:jc w:val="both"/>
        <w:rPr>
          <w:color w:val="000000" w:themeColor="text1"/>
          <w:sz w:val="24"/>
          <w:szCs w:val="24"/>
        </w:rPr>
      </w:pPr>
    </w:p>
    <w:p w:rsidR="006C24EF" w:rsidRPr="00B76BFE" w:rsidRDefault="006C24EF" w:rsidP="003B5F4F">
      <w:pPr>
        <w:contextualSpacing/>
        <w:jc w:val="center"/>
        <w:rPr>
          <w:color w:val="000000" w:themeColor="text1"/>
          <w:sz w:val="24"/>
          <w:szCs w:val="24"/>
        </w:rPr>
      </w:pPr>
      <w:r w:rsidRPr="00B76BFE">
        <w:rPr>
          <w:color w:val="000000" w:themeColor="text1"/>
          <w:sz w:val="24"/>
          <w:szCs w:val="24"/>
        </w:rPr>
        <w:t>Prefeito Municipal de Coronel Freitas - SC</w:t>
      </w:r>
    </w:p>
    <w:p w:rsidR="006C24EF" w:rsidRPr="00B76BFE" w:rsidRDefault="006C24EF" w:rsidP="003B5F4F">
      <w:pPr>
        <w:contextualSpacing/>
        <w:jc w:val="center"/>
        <w:rPr>
          <w:color w:val="000000" w:themeColor="text1"/>
          <w:sz w:val="24"/>
          <w:szCs w:val="24"/>
        </w:rPr>
      </w:pPr>
      <w:r w:rsidRPr="00B76BFE">
        <w:rPr>
          <w:color w:val="000000" w:themeColor="text1"/>
          <w:sz w:val="24"/>
          <w:szCs w:val="24"/>
        </w:rPr>
        <w:t>CONTRATANTE</w:t>
      </w:r>
    </w:p>
    <w:p w:rsidR="006C24EF" w:rsidRPr="00B76BFE" w:rsidRDefault="006C24EF" w:rsidP="003B5F4F">
      <w:pPr>
        <w:contextualSpacing/>
        <w:jc w:val="center"/>
        <w:rPr>
          <w:color w:val="000000" w:themeColor="text1"/>
          <w:sz w:val="24"/>
          <w:szCs w:val="24"/>
        </w:rPr>
      </w:pPr>
    </w:p>
    <w:p w:rsidR="00982C37" w:rsidRDefault="00982C37" w:rsidP="003B5F4F">
      <w:pPr>
        <w:contextualSpacing/>
        <w:jc w:val="center"/>
        <w:rPr>
          <w:color w:val="000000" w:themeColor="text1"/>
          <w:sz w:val="24"/>
          <w:szCs w:val="24"/>
        </w:rPr>
      </w:pPr>
    </w:p>
    <w:p w:rsidR="003B5F4F" w:rsidRPr="00B76BFE" w:rsidRDefault="003B5F4F" w:rsidP="003B5F4F">
      <w:pPr>
        <w:contextualSpacing/>
        <w:jc w:val="center"/>
        <w:rPr>
          <w:color w:val="000000" w:themeColor="text1"/>
          <w:sz w:val="24"/>
          <w:szCs w:val="24"/>
        </w:rPr>
      </w:pPr>
    </w:p>
    <w:p w:rsidR="00982C37" w:rsidRPr="00B76BFE" w:rsidRDefault="00982C37" w:rsidP="003B5F4F">
      <w:pPr>
        <w:contextualSpacing/>
        <w:jc w:val="center"/>
        <w:rPr>
          <w:color w:val="000000" w:themeColor="text1"/>
          <w:sz w:val="24"/>
          <w:szCs w:val="24"/>
        </w:rPr>
      </w:pPr>
    </w:p>
    <w:p w:rsidR="00982C37" w:rsidRPr="00B76BFE" w:rsidRDefault="00982C37" w:rsidP="003B5F4F">
      <w:pPr>
        <w:contextualSpacing/>
        <w:jc w:val="center"/>
        <w:rPr>
          <w:color w:val="000000" w:themeColor="text1"/>
          <w:sz w:val="24"/>
          <w:szCs w:val="24"/>
        </w:rPr>
      </w:pPr>
    </w:p>
    <w:p w:rsidR="00576579" w:rsidRPr="00B76BFE" w:rsidRDefault="00BB70AC" w:rsidP="003B5F4F">
      <w:pPr>
        <w:contextualSpacing/>
        <w:jc w:val="center"/>
        <w:rPr>
          <w:color w:val="000000" w:themeColor="text1"/>
          <w:sz w:val="24"/>
          <w:szCs w:val="24"/>
        </w:rPr>
      </w:pPr>
      <w:r w:rsidRPr="00B76BFE">
        <w:rPr>
          <w:color w:val="000000" w:themeColor="text1"/>
          <w:sz w:val="24"/>
          <w:szCs w:val="24"/>
        </w:rPr>
        <w:t>Nilko Tecnologia Ltda</w:t>
      </w:r>
    </w:p>
    <w:p w:rsidR="006C24EF" w:rsidRPr="00B76BFE" w:rsidRDefault="006C24EF" w:rsidP="003B5F4F">
      <w:pPr>
        <w:contextualSpacing/>
        <w:jc w:val="center"/>
        <w:rPr>
          <w:color w:val="000000" w:themeColor="text1"/>
          <w:sz w:val="24"/>
          <w:szCs w:val="24"/>
        </w:rPr>
      </w:pPr>
      <w:r w:rsidRPr="00B76BFE">
        <w:rPr>
          <w:color w:val="000000" w:themeColor="text1"/>
          <w:sz w:val="24"/>
          <w:szCs w:val="24"/>
        </w:rPr>
        <w:t>CONTRATADA</w:t>
      </w:r>
    </w:p>
    <w:p w:rsidR="006C24EF" w:rsidRPr="00B76BFE" w:rsidRDefault="006C24EF" w:rsidP="00B76BFE">
      <w:pPr>
        <w:contextualSpacing/>
        <w:jc w:val="both"/>
        <w:rPr>
          <w:color w:val="000000" w:themeColor="text1"/>
          <w:sz w:val="24"/>
          <w:szCs w:val="24"/>
        </w:rPr>
      </w:pPr>
    </w:p>
    <w:p w:rsidR="00982C37" w:rsidRPr="00B76BFE" w:rsidRDefault="00982C37" w:rsidP="00B76BFE">
      <w:pPr>
        <w:contextualSpacing/>
        <w:jc w:val="both"/>
        <w:rPr>
          <w:color w:val="000000" w:themeColor="text1"/>
          <w:sz w:val="24"/>
          <w:szCs w:val="24"/>
        </w:rPr>
      </w:pPr>
    </w:p>
    <w:p w:rsidR="006C24EF" w:rsidRPr="00B76BFE" w:rsidRDefault="006C24EF" w:rsidP="00B76BFE">
      <w:pPr>
        <w:contextualSpacing/>
        <w:jc w:val="both"/>
        <w:rPr>
          <w:color w:val="000000" w:themeColor="text1"/>
          <w:sz w:val="24"/>
          <w:szCs w:val="24"/>
        </w:rPr>
      </w:pPr>
      <w:r w:rsidRPr="00B76BFE">
        <w:rPr>
          <w:color w:val="000000" w:themeColor="text1"/>
          <w:sz w:val="24"/>
          <w:szCs w:val="24"/>
        </w:rPr>
        <w:t>Testemunhas:</w:t>
      </w:r>
    </w:p>
    <w:p w:rsidR="006C24EF" w:rsidRPr="00B76BFE" w:rsidRDefault="006C24EF" w:rsidP="00B76BFE">
      <w:pPr>
        <w:contextualSpacing/>
        <w:jc w:val="both"/>
        <w:rPr>
          <w:color w:val="000000" w:themeColor="text1"/>
          <w:sz w:val="24"/>
          <w:szCs w:val="24"/>
        </w:rPr>
      </w:pPr>
    </w:p>
    <w:p w:rsidR="00B27A21" w:rsidRPr="00B76BFE" w:rsidRDefault="006C24EF" w:rsidP="00B76BFE">
      <w:pPr>
        <w:contextualSpacing/>
        <w:jc w:val="both"/>
        <w:rPr>
          <w:color w:val="000000" w:themeColor="text1"/>
          <w:sz w:val="24"/>
          <w:szCs w:val="24"/>
        </w:rPr>
      </w:pPr>
      <w:r w:rsidRPr="00B76BFE">
        <w:rPr>
          <w:color w:val="000000" w:themeColor="text1"/>
          <w:sz w:val="24"/>
          <w:szCs w:val="24"/>
        </w:rPr>
        <w:t>01. ___________________________</w:t>
      </w:r>
      <w:r w:rsidRPr="00B76BFE">
        <w:rPr>
          <w:color w:val="000000" w:themeColor="text1"/>
          <w:sz w:val="24"/>
          <w:szCs w:val="24"/>
        </w:rPr>
        <w:tab/>
        <w:t xml:space="preserve">             02_______________________</w:t>
      </w:r>
    </w:p>
    <w:sectPr w:rsidR="00B27A21" w:rsidRPr="00B76BFE" w:rsidSect="006C24EF">
      <w:footerReference w:type="default" r:id="rId7"/>
      <w:pgSz w:w="11906" w:h="16838"/>
      <w:pgMar w:top="204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F4F" w:rsidRDefault="003B5F4F" w:rsidP="00576579">
      <w:r>
        <w:separator/>
      </w:r>
    </w:p>
  </w:endnote>
  <w:endnote w:type="continuationSeparator" w:id="1">
    <w:p w:rsidR="003B5F4F" w:rsidRDefault="003B5F4F" w:rsidP="00576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622217"/>
      <w:docPartObj>
        <w:docPartGallery w:val="Page Numbers (Bottom of Page)"/>
        <w:docPartUnique/>
      </w:docPartObj>
    </w:sdtPr>
    <w:sdtContent>
      <w:p w:rsidR="003B5F4F" w:rsidRDefault="003B5F4F">
        <w:pPr>
          <w:pStyle w:val="Rodap"/>
          <w:jc w:val="right"/>
        </w:pPr>
        <w:fldSimple w:instr="PAGE   \* MERGEFORMAT">
          <w:r>
            <w:rPr>
              <w:noProof/>
            </w:rPr>
            <w:t>1</w:t>
          </w:r>
        </w:fldSimple>
      </w:p>
    </w:sdtContent>
  </w:sdt>
  <w:p w:rsidR="003B5F4F" w:rsidRDefault="003B5F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F4F" w:rsidRDefault="003B5F4F" w:rsidP="00576579">
      <w:r>
        <w:separator/>
      </w:r>
    </w:p>
  </w:footnote>
  <w:footnote w:type="continuationSeparator" w:id="1">
    <w:p w:rsidR="003B5F4F" w:rsidRDefault="003B5F4F" w:rsidP="00576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85022"/>
    <w:multiLevelType w:val="multilevel"/>
    <w:tmpl w:val="D9E22F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6C24EF"/>
    <w:rsid w:val="00000778"/>
    <w:rsid w:val="00030AE5"/>
    <w:rsid w:val="00036824"/>
    <w:rsid w:val="000C04BE"/>
    <w:rsid w:val="000D329B"/>
    <w:rsid w:val="000F02DF"/>
    <w:rsid w:val="00112FBD"/>
    <w:rsid w:val="00141A47"/>
    <w:rsid w:val="001E2C32"/>
    <w:rsid w:val="00214869"/>
    <w:rsid w:val="00297554"/>
    <w:rsid w:val="002A243C"/>
    <w:rsid w:val="002C3EDE"/>
    <w:rsid w:val="002D37B5"/>
    <w:rsid w:val="002F052A"/>
    <w:rsid w:val="002F46F8"/>
    <w:rsid w:val="003B5F4F"/>
    <w:rsid w:val="003C47F8"/>
    <w:rsid w:val="0047464E"/>
    <w:rsid w:val="00511CDE"/>
    <w:rsid w:val="00512815"/>
    <w:rsid w:val="00576579"/>
    <w:rsid w:val="005C1F66"/>
    <w:rsid w:val="005D327E"/>
    <w:rsid w:val="00625ADD"/>
    <w:rsid w:val="00657211"/>
    <w:rsid w:val="006C24EF"/>
    <w:rsid w:val="007E3C54"/>
    <w:rsid w:val="00842BD2"/>
    <w:rsid w:val="00842C33"/>
    <w:rsid w:val="00861D70"/>
    <w:rsid w:val="009531CF"/>
    <w:rsid w:val="009534D4"/>
    <w:rsid w:val="009614E2"/>
    <w:rsid w:val="00981396"/>
    <w:rsid w:val="00982C37"/>
    <w:rsid w:val="00A1046D"/>
    <w:rsid w:val="00A312A3"/>
    <w:rsid w:val="00AA1F64"/>
    <w:rsid w:val="00B27A21"/>
    <w:rsid w:val="00B324B4"/>
    <w:rsid w:val="00B76BFE"/>
    <w:rsid w:val="00BB70AC"/>
    <w:rsid w:val="00BC2FE3"/>
    <w:rsid w:val="00BC42F8"/>
    <w:rsid w:val="00C5712A"/>
    <w:rsid w:val="00CD3B75"/>
    <w:rsid w:val="00CF2864"/>
    <w:rsid w:val="00D34A22"/>
    <w:rsid w:val="00D57E06"/>
    <w:rsid w:val="00D768AA"/>
    <w:rsid w:val="00DD0072"/>
    <w:rsid w:val="00E1462A"/>
    <w:rsid w:val="00E319AC"/>
    <w:rsid w:val="00EF33F8"/>
    <w:rsid w:val="00F5196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EF"/>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6579"/>
    <w:pPr>
      <w:tabs>
        <w:tab w:val="center" w:pos="4252"/>
        <w:tab w:val="right" w:pos="8504"/>
      </w:tabs>
    </w:pPr>
  </w:style>
  <w:style w:type="character" w:customStyle="1" w:styleId="CabealhoChar">
    <w:name w:val="Cabeçalho Char"/>
    <w:basedOn w:val="Fontepargpadro"/>
    <w:link w:val="Cabealho"/>
    <w:uiPriority w:val="99"/>
    <w:rsid w:val="00576579"/>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576579"/>
    <w:pPr>
      <w:tabs>
        <w:tab w:val="center" w:pos="4252"/>
        <w:tab w:val="right" w:pos="8504"/>
      </w:tabs>
    </w:pPr>
  </w:style>
  <w:style w:type="character" w:customStyle="1" w:styleId="RodapChar">
    <w:name w:val="Rodapé Char"/>
    <w:basedOn w:val="Fontepargpadro"/>
    <w:link w:val="Rodap"/>
    <w:uiPriority w:val="99"/>
    <w:rsid w:val="00576579"/>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861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95984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2372</Words>
  <Characters>12814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33</cp:revision>
  <cp:lastPrinted>2017-04-03T16:50:00Z</cp:lastPrinted>
  <dcterms:created xsi:type="dcterms:W3CDTF">2017-03-30T11:35:00Z</dcterms:created>
  <dcterms:modified xsi:type="dcterms:W3CDTF">2017-04-03T16:54:00Z</dcterms:modified>
</cp:coreProperties>
</file>